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67BC3" w14:textId="2E96194A" w:rsidR="007F649A" w:rsidRPr="002F4D99" w:rsidRDefault="007F649A" w:rsidP="007F649A">
      <w:pPr>
        <w:pStyle w:val="1"/>
        <w:spacing w:before="312" w:after="312"/>
      </w:pPr>
      <w:r w:rsidRPr="002F4D99">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2F4D99">
        <w:instrText>ADDIN CNKISM.UserStyle</w:instrText>
      </w:r>
      <w:r w:rsidRPr="002F4D99">
        <w:fldChar w:fldCharType="end"/>
      </w:r>
      <w:bookmarkStart w:id="0" w:name="_Toc19550937"/>
      <w:r w:rsidRPr="002F4D99">
        <w:rPr>
          <w:rFonts w:hint="eastAsia"/>
        </w:rPr>
        <w:t>《</w:t>
      </w:r>
      <w:r>
        <w:rPr>
          <w:rFonts w:hint="eastAsia"/>
        </w:rPr>
        <w:t>城市设计</w:t>
      </w:r>
      <w:r w:rsidR="009C1EF5">
        <w:rPr>
          <w:rFonts w:hint="eastAsia"/>
        </w:rPr>
        <w:t>（一）</w:t>
      </w:r>
      <w:r w:rsidRPr="002F4D99">
        <w:rPr>
          <w:rFonts w:hint="eastAsia"/>
        </w:rPr>
        <w:t>》课程</w:t>
      </w:r>
      <w:r>
        <w:rPr>
          <w:rFonts w:hint="eastAsia"/>
        </w:rPr>
        <w:t>设计</w:t>
      </w:r>
      <w:r w:rsidRPr="002F4D99">
        <w:rPr>
          <w:rFonts w:hint="eastAsia"/>
        </w:rPr>
        <w:t>教学大纲</w:t>
      </w:r>
      <w:bookmarkEnd w:id="0"/>
    </w:p>
    <w:p w14:paraId="0B06D840" w14:textId="77777777" w:rsidR="00FE77B1" w:rsidRDefault="00252303">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134"/>
        <w:gridCol w:w="2744"/>
      </w:tblGrid>
      <w:tr w:rsidR="00BF5678" w14:paraId="708EFDE5" w14:textId="77777777" w:rsidTr="00BF5678">
        <w:trPr>
          <w:jc w:val="center"/>
        </w:trPr>
        <w:tc>
          <w:tcPr>
            <w:tcW w:w="1135" w:type="dxa"/>
            <w:vAlign w:val="center"/>
          </w:tcPr>
          <w:p w14:paraId="20A2BFF5" w14:textId="77777777" w:rsidR="00BF5678" w:rsidRDefault="00BF5678" w:rsidP="00BF5678">
            <w:pPr>
              <w:spacing w:beforeLines="50" w:before="156" w:afterLines="50" w:after="156"/>
              <w:jc w:val="center"/>
              <w:rPr>
                <w:rFonts w:ascii="宋体" w:eastAsia="宋体" w:hAnsi="宋体" w:cs="黑体"/>
                <w:b/>
                <w:bCs/>
              </w:rPr>
            </w:pPr>
            <w:r>
              <w:rPr>
                <w:rFonts w:ascii="宋体" w:eastAsia="宋体" w:hAnsi="宋体" w:cs="黑体" w:hint="eastAsia"/>
                <w:b/>
                <w:bCs/>
              </w:rPr>
              <w:t>英文名称</w:t>
            </w:r>
          </w:p>
        </w:tc>
        <w:tc>
          <w:tcPr>
            <w:tcW w:w="3685" w:type="dxa"/>
          </w:tcPr>
          <w:p w14:paraId="1EAAD008" w14:textId="27C5B683" w:rsidR="00BF5678" w:rsidRDefault="00BF5678" w:rsidP="00BF5678">
            <w:pPr>
              <w:spacing w:beforeLines="50" w:before="156" w:afterLines="50" w:after="156"/>
              <w:jc w:val="left"/>
              <w:rPr>
                <w:rFonts w:ascii="宋体" w:eastAsia="宋体" w:hAnsi="宋体"/>
              </w:rPr>
            </w:pPr>
            <w:r>
              <w:rPr>
                <w:rFonts w:ascii="Times" w:hAnsi="Times" w:hint="eastAsia"/>
              </w:rPr>
              <w:t>Urban</w:t>
            </w:r>
            <w:r>
              <w:rPr>
                <w:rFonts w:ascii="Times" w:hAnsi="Times"/>
              </w:rPr>
              <w:t xml:space="preserve"> </w:t>
            </w:r>
            <w:r>
              <w:rPr>
                <w:rFonts w:ascii="Times" w:hAnsi="Times" w:hint="eastAsia"/>
              </w:rPr>
              <w:t>Design</w:t>
            </w:r>
          </w:p>
        </w:tc>
        <w:tc>
          <w:tcPr>
            <w:tcW w:w="1134" w:type="dxa"/>
            <w:vAlign w:val="center"/>
          </w:tcPr>
          <w:p w14:paraId="19FB74F6" w14:textId="77777777" w:rsidR="00BF5678" w:rsidRDefault="00BF5678" w:rsidP="00BF5678">
            <w:pPr>
              <w:spacing w:beforeLines="50" w:before="156" w:afterLines="50" w:after="156"/>
              <w:jc w:val="center"/>
              <w:rPr>
                <w:rFonts w:ascii="宋体" w:eastAsia="宋体" w:hAnsi="宋体" w:cs="黑体"/>
                <w:b/>
                <w:bCs/>
              </w:rPr>
            </w:pPr>
            <w:r>
              <w:rPr>
                <w:rFonts w:ascii="宋体" w:eastAsia="宋体" w:hAnsi="宋体" w:cs="黑体" w:hint="eastAsia"/>
                <w:b/>
                <w:bCs/>
              </w:rPr>
              <w:t>课程代码</w:t>
            </w:r>
          </w:p>
        </w:tc>
        <w:tc>
          <w:tcPr>
            <w:tcW w:w="2744" w:type="dxa"/>
            <w:vAlign w:val="center"/>
          </w:tcPr>
          <w:p w14:paraId="5EC2C1BB" w14:textId="4E91F1CF" w:rsidR="00BF5678" w:rsidRDefault="00BF5678" w:rsidP="00BF5678">
            <w:pPr>
              <w:spacing w:beforeLines="50" w:before="156" w:afterLines="50" w:after="156"/>
              <w:rPr>
                <w:rFonts w:ascii="宋体" w:eastAsia="宋体" w:hAnsi="宋体"/>
              </w:rPr>
            </w:pPr>
            <w:r>
              <w:rPr>
                <w:rFonts w:ascii="宋体" w:hAnsi="宋体"/>
                <w:sz w:val="24"/>
              </w:rPr>
              <w:t>ARTE1142</w:t>
            </w:r>
          </w:p>
        </w:tc>
      </w:tr>
      <w:tr w:rsidR="00FE77B1" w14:paraId="693B9C1B" w14:textId="77777777" w:rsidTr="00BF5678">
        <w:trPr>
          <w:jc w:val="center"/>
        </w:trPr>
        <w:tc>
          <w:tcPr>
            <w:tcW w:w="1135" w:type="dxa"/>
            <w:vAlign w:val="center"/>
          </w:tcPr>
          <w:p w14:paraId="38AF27A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课程性质</w:t>
            </w:r>
          </w:p>
        </w:tc>
        <w:tc>
          <w:tcPr>
            <w:tcW w:w="3685" w:type="dxa"/>
            <w:vAlign w:val="center"/>
          </w:tcPr>
          <w:p w14:paraId="329166C5" w14:textId="1D66816B" w:rsidR="00FE77B1" w:rsidRDefault="00252303">
            <w:pPr>
              <w:spacing w:beforeLines="50" w:before="156" w:afterLines="50" w:after="156"/>
              <w:jc w:val="left"/>
              <w:rPr>
                <w:rFonts w:ascii="宋体" w:eastAsia="宋体" w:hAnsi="宋体"/>
              </w:rPr>
            </w:pPr>
            <w:r>
              <w:rPr>
                <w:rFonts w:ascii="宋体" w:eastAsia="宋体" w:hAnsi="宋体" w:hint="eastAsia"/>
              </w:rPr>
              <w:t>专业必修</w:t>
            </w:r>
            <w:r w:rsidR="00BF5678">
              <w:rPr>
                <w:rFonts w:ascii="宋体" w:eastAsia="宋体" w:hAnsi="宋体" w:hint="eastAsia"/>
              </w:rPr>
              <w:t>课程</w:t>
            </w:r>
          </w:p>
        </w:tc>
        <w:tc>
          <w:tcPr>
            <w:tcW w:w="1134" w:type="dxa"/>
            <w:vAlign w:val="center"/>
          </w:tcPr>
          <w:p w14:paraId="0F206E6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授课对象</w:t>
            </w:r>
          </w:p>
        </w:tc>
        <w:tc>
          <w:tcPr>
            <w:tcW w:w="2744" w:type="dxa"/>
            <w:vAlign w:val="center"/>
          </w:tcPr>
          <w:p w14:paraId="6A375EC5" w14:textId="799CB862" w:rsidR="00FE77B1" w:rsidRDefault="004E6016">
            <w:pPr>
              <w:spacing w:beforeLines="50" w:before="156" w:afterLines="50" w:after="156"/>
              <w:rPr>
                <w:rFonts w:ascii="宋体" w:eastAsia="宋体" w:hAnsi="宋体" w:hint="eastAsia"/>
              </w:rPr>
            </w:pPr>
            <w:r>
              <w:rPr>
                <w:rFonts w:ascii="宋体" w:eastAsia="宋体" w:hAnsi="宋体"/>
              </w:rPr>
              <w:t>城乡规划学</w:t>
            </w:r>
          </w:p>
        </w:tc>
      </w:tr>
      <w:tr w:rsidR="00FE77B1" w14:paraId="452AE6CF" w14:textId="77777777" w:rsidTr="00BF5678">
        <w:trPr>
          <w:jc w:val="center"/>
        </w:trPr>
        <w:tc>
          <w:tcPr>
            <w:tcW w:w="1135" w:type="dxa"/>
            <w:vAlign w:val="center"/>
          </w:tcPr>
          <w:p w14:paraId="2EE0B145"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分</w:t>
            </w:r>
          </w:p>
        </w:tc>
        <w:tc>
          <w:tcPr>
            <w:tcW w:w="3685" w:type="dxa"/>
            <w:vAlign w:val="center"/>
          </w:tcPr>
          <w:p w14:paraId="7CFD6866" w14:textId="17F47B74" w:rsidR="00FE77B1" w:rsidRDefault="004E6016">
            <w:pPr>
              <w:spacing w:beforeLines="50" w:before="156" w:afterLines="50" w:after="156"/>
              <w:jc w:val="left"/>
              <w:rPr>
                <w:rFonts w:ascii="宋体" w:eastAsia="宋体" w:hAnsi="宋体"/>
              </w:rPr>
            </w:pPr>
            <w:r>
              <w:rPr>
                <w:rFonts w:ascii="宋体" w:eastAsia="宋体" w:hAnsi="宋体" w:hint="eastAsia"/>
              </w:rPr>
              <w:t>2</w:t>
            </w:r>
            <w:r w:rsidR="00252303">
              <w:rPr>
                <w:rFonts w:ascii="宋体" w:eastAsia="宋体" w:hAnsi="宋体" w:hint="eastAsia"/>
              </w:rPr>
              <w:t>.0</w:t>
            </w:r>
          </w:p>
        </w:tc>
        <w:tc>
          <w:tcPr>
            <w:tcW w:w="1134" w:type="dxa"/>
            <w:vAlign w:val="center"/>
          </w:tcPr>
          <w:p w14:paraId="209B0412"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学   时</w:t>
            </w:r>
          </w:p>
        </w:tc>
        <w:tc>
          <w:tcPr>
            <w:tcW w:w="2744" w:type="dxa"/>
            <w:vAlign w:val="center"/>
          </w:tcPr>
          <w:p w14:paraId="75F7F97B" w14:textId="33F15E62" w:rsidR="00FE77B1" w:rsidRDefault="009C1EF5">
            <w:pPr>
              <w:spacing w:beforeLines="50" w:before="156" w:afterLines="50" w:after="156"/>
              <w:rPr>
                <w:rFonts w:ascii="宋体" w:eastAsia="宋体" w:hAnsi="宋体"/>
              </w:rPr>
            </w:pPr>
            <w:r>
              <w:rPr>
                <w:rFonts w:ascii="宋体" w:eastAsia="宋体" w:hAnsi="宋体"/>
              </w:rPr>
              <w:t>63</w:t>
            </w:r>
            <w:r w:rsidR="00BF5678">
              <w:rPr>
                <w:rFonts w:ascii="宋体" w:eastAsia="宋体" w:hAnsi="宋体" w:hint="eastAsia"/>
              </w:rPr>
              <w:t>课时</w:t>
            </w:r>
          </w:p>
        </w:tc>
      </w:tr>
      <w:tr w:rsidR="00FE77B1" w14:paraId="018B8240" w14:textId="77777777" w:rsidTr="00BF5678">
        <w:trPr>
          <w:jc w:val="center"/>
        </w:trPr>
        <w:tc>
          <w:tcPr>
            <w:tcW w:w="1135" w:type="dxa"/>
            <w:vAlign w:val="center"/>
          </w:tcPr>
          <w:p w14:paraId="19E5683F"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主讲教师</w:t>
            </w:r>
          </w:p>
        </w:tc>
        <w:tc>
          <w:tcPr>
            <w:tcW w:w="3685" w:type="dxa"/>
            <w:vAlign w:val="center"/>
          </w:tcPr>
          <w:p w14:paraId="10DCF296" w14:textId="47766A48" w:rsidR="00FE77B1" w:rsidRDefault="009C1EF5">
            <w:pPr>
              <w:spacing w:beforeLines="50" w:before="156" w:afterLines="50" w:after="156"/>
              <w:jc w:val="left"/>
              <w:rPr>
                <w:rFonts w:ascii="宋体" w:eastAsia="宋体" w:hAnsi="宋体"/>
              </w:rPr>
            </w:pPr>
            <w:r>
              <w:rPr>
                <w:rFonts w:ascii="宋体" w:eastAsia="宋体" w:hAnsi="宋体" w:hint="eastAsia"/>
              </w:rPr>
              <w:t>夏杰</w:t>
            </w:r>
            <w:r>
              <w:rPr>
                <w:rFonts w:ascii="宋体" w:eastAsia="宋体" w:hAnsi="宋体"/>
              </w:rPr>
              <w:t>、</w:t>
            </w:r>
            <w:r w:rsidR="004E6016">
              <w:rPr>
                <w:rFonts w:ascii="宋体" w:eastAsia="宋体" w:hAnsi="宋体" w:hint="eastAsia"/>
              </w:rPr>
              <w:t>张泽</w:t>
            </w:r>
          </w:p>
        </w:tc>
        <w:tc>
          <w:tcPr>
            <w:tcW w:w="1134" w:type="dxa"/>
            <w:vAlign w:val="center"/>
          </w:tcPr>
          <w:p w14:paraId="075312BA"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修订日期</w:t>
            </w:r>
          </w:p>
        </w:tc>
        <w:tc>
          <w:tcPr>
            <w:tcW w:w="2744" w:type="dxa"/>
            <w:vAlign w:val="center"/>
          </w:tcPr>
          <w:p w14:paraId="19021FD2" w14:textId="30F93021" w:rsidR="00FE77B1" w:rsidRDefault="00252303" w:rsidP="004E6016">
            <w:pPr>
              <w:spacing w:beforeLines="50" w:before="156" w:afterLines="50" w:after="156"/>
              <w:rPr>
                <w:rFonts w:ascii="宋体" w:eastAsia="宋体" w:hAnsi="宋体"/>
              </w:rPr>
            </w:pPr>
            <w:r>
              <w:rPr>
                <w:rFonts w:ascii="宋体" w:eastAsia="宋体" w:hAnsi="宋体" w:hint="eastAsia"/>
              </w:rPr>
              <w:t>202</w:t>
            </w:r>
            <w:r w:rsidR="004E6016">
              <w:rPr>
                <w:rFonts w:ascii="宋体" w:eastAsia="宋体" w:hAnsi="宋体"/>
              </w:rPr>
              <w:t>2</w:t>
            </w:r>
            <w:r>
              <w:rPr>
                <w:rFonts w:ascii="宋体" w:eastAsia="宋体" w:hAnsi="宋体" w:hint="eastAsia"/>
              </w:rPr>
              <w:t>.06.18</w:t>
            </w:r>
          </w:p>
        </w:tc>
      </w:tr>
      <w:tr w:rsidR="00FE77B1" w14:paraId="217D059D" w14:textId="77777777" w:rsidTr="00BF5678">
        <w:trPr>
          <w:jc w:val="center"/>
        </w:trPr>
        <w:tc>
          <w:tcPr>
            <w:tcW w:w="1135" w:type="dxa"/>
            <w:vAlign w:val="center"/>
          </w:tcPr>
          <w:p w14:paraId="60108540" w14:textId="77777777" w:rsidR="00FE77B1" w:rsidRDefault="00252303">
            <w:pPr>
              <w:spacing w:beforeLines="50" w:before="156" w:afterLines="50" w:after="156"/>
              <w:jc w:val="center"/>
              <w:rPr>
                <w:rFonts w:ascii="宋体" w:eastAsia="宋体" w:hAnsi="宋体" w:cs="黑体"/>
                <w:b/>
                <w:bCs/>
              </w:rPr>
            </w:pPr>
            <w:r>
              <w:rPr>
                <w:rFonts w:ascii="宋体" w:eastAsia="宋体" w:hAnsi="宋体" w:cs="黑体" w:hint="eastAsia"/>
                <w:b/>
                <w:bCs/>
              </w:rPr>
              <w:t>指定教材</w:t>
            </w:r>
          </w:p>
        </w:tc>
        <w:tc>
          <w:tcPr>
            <w:tcW w:w="7563" w:type="dxa"/>
            <w:gridSpan w:val="3"/>
            <w:vAlign w:val="center"/>
          </w:tcPr>
          <w:p w14:paraId="74D4C456" w14:textId="1B06B6AF" w:rsidR="00FE77B1" w:rsidRDefault="00840C88">
            <w:pPr>
              <w:spacing w:beforeLines="50" w:before="156" w:afterLines="50" w:after="156"/>
              <w:rPr>
                <w:rFonts w:ascii="宋体" w:eastAsia="宋体" w:hAnsi="宋体"/>
              </w:rPr>
            </w:pPr>
            <w:r>
              <w:rPr>
                <w:rFonts w:ascii="宋体" w:eastAsia="宋体" w:hAnsi="宋体" w:hint="eastAsia"/>
              </w:rPr>
              <w:t>无</w:t>
            </w:r>
          </w:p>
        </w:tc>
      </w:tr>
    </w:tbl>
    <w:p w14:paraId="544D20F1" w14:textId="77777777" w:rsidR="00FE77B1" w:rsidRDefault="00252303">
      <w:pPr>
        <w:pStyle w:val="a3"/>
        <w:spacing w:beforeLines="50" w:before="156" w:afterLines="50" w:after="156"/>
        <w:ind w:firstLineChars="200" w:firstLine="562"/>
        <w:rPr>
          <w:rFonts w:hAnsi="宋体" w:cs="宋体"/>
        </w:rPr>
      </w:pPr>
      <w:r>
        <w:rPr>
          <w:rFonts w:ascii="黑体" w:eastAsia="黑体" w:hAnsi="黑体" w:cs="宋体" w:hint="eastAsia"/>
          <w:b/>
          <w:sz w:val="28"/>
          <w:szCs w:val="28"/>
        </w:rPr>
        <w:t>二、课程目标</w:t>
      </w:r>
    </w:p>
    <w:p w14:paraId="2DF58D47" w14:textId="77777777" w:rsidR="00FE77B1" w:rsidRDefault="00252303">
      <w:pPr>
        <w:pStyle w:val="a3"/>
        <w:spacing w:beforeLines="50" w:before="156" w:afterLines="50" w:after="156"/>
        <w:ind w:firstLineChars="200" w:firstLine="480"/>
        <w:rPr>
          <w:rFonts w:ascii="黑体" w:eastAsia="黑体" w:hAnsi="黑体" w:cs="宋体"/>
          <w:b/>
          <w:sz w:val="24"/>
          <w:szCs w:val="24"/>
        </w:rPr>
      </w:pPr>
      <w:r>
        <w:rPr>
          <w:rFonts w:ascii="黑体" w:eastAsia="黑体" w:hAnsi="黑体" w:cs="宋体" w:hint="eastAsia"/>
          <w:sz w:val="24"/>
          <w:szCs w:val="24"/>
        </w:rPr>
        <w:t>（一）</w:t>
      </w:r>
      <w:r>
        <w:rPr>
          <w:rFonts w:ascii="黑体" w:eastAsia="黑体" w:hAnsi="黑体" w:cs="宋体" w:hint="eastAsia"/>
          <w:b/>
          <w:sz w:val="24"/>
          <w:szCs w:val="24"/>
        </w:rPr>
        <w:t>总体目标：</w:t>
      </w:r>
    </w:p>
    <w:p w14:paraId="40399A76" w14:textId="34C39637" w:rsidR="00FE77B1" w:rsidRDefault="00252303">
      <w:pPr>
        <w:adjustRightInd w:val="0"/>
        <w:snapToGrid w:val="0"/>
        <w:spacing w:line="288" w:lineRule="auto"/>
        <w:ind w:firstLineChars="200" w:firstLine="420"/>
        <w:rPr>
          <w:rFonts w:ascii="宋体" w:eastAsia="宋体" w:hAnsi="宋体" w:cs="宋体"/>
          <w:szCs w:val="20"/>
        </w:rPr>
      </w:pPr>
      <w:r>
        <w:rPr>
          <w:rFonts w:ascii="宋体" w:eastAsia="宋体" w:hAnsi="宋体" w:cs="宋体" w:hint="eastAsia"/>
          <w:szCs w:val="20"/>
        </w:rPr>
        <w:t>本专业以培养卓越工程师为导向，注重对学生专业素养和创新精神的培养，使之具有扎实的理论基础和动手能力，能独立完成</w:t>
      </w:r>
      <w:r w:rsidR="004E6016">
        <w:rPr>
          <w:rFonts w:ascii="宋体" w:eastAsia="宋体" w:hAnsi="宋体" w:cs="宋体" w:hint="eastAsia"/>
          <w:szCs w:val="20"/>
        </w:rPr>
        <w:t>规划</w:t>
      </w:r>
      <w:r>
        <w:rPr>
          <w:rFonts w:ascii="宋体" w:eastAsia="宋体" w:hAnsi="宋体" w:cs="宋体" w:hint="eastAsia"/>
          <w:szCs w:val="20"/>
        </w:rPr>
        <w:t>设计、同时又具有一定的</w:t>
      </w:r>
      <w:r w:rsidR="004E6016">
        <w:rPr>
          <w:rFonts w:ascii="宋体" w:eastAsia="宋体" w:hAnsi="宋体" w:cs="宋体" w:hint="eastAsia"/>
          <w:szCs w:val="20"/>
        </w:rPr>
        <w:t>建筑</w:t>
      </w:r>
      <w:r>
        <w:rPr>
          <w:rFonts w:ascii="宋体" w:eastAsia="宋体" w:hAnsi="宋体" w:cs="宋体" w:hint="eastAsia"/>
          <w:szCs w:val="20"/>
        </w:rPr>
        <w:t>、景观与室内设计能力。本专业毕业生应为具有较高的人文素质与艺术修养，具有较强的创新意识和工程实践能力，具备工程设计、管理及教学研究等多方面职业适应能力的复合型</w:t>
      </w:r>
      <w:r w:rsidR="004E6016">
        <w:rPr>
          <w:rFonts w:ascii="宋体" w:eastAsia="宋体" w:hAnsi="宋体" w:cs="宋体" w:hint="eastAsia"/>
          <w:szCs w:val="20"/>
        </w:rPr>
        <w:t>规划</w:t>
      </w:r>
      <w:r>
        <w:rPr>
          <w:rFonts w:ascii="宋体" w:eastAsia="宋体" w:hAnsi="宋体" w:cs="宋体" w:hint="eastAsia"/>
          <w:szCs w:val="20"/>
        </w:rPr>
        <w:t>设计人才：在</w:t>
      </w:r>
      <w:r w:rsidR="004E6016">
        <w:rPr>
          <w:rFonts w:ascii="宋体" w:eastAsia="宋体" w:hAnsi="宋体" w:cs="宋体" w:hint="eastAsia"/>
          <w:szCs w:val="20"/>
        </w:rPr>
        <w:t>城市</w:t>
      </w:r>
      <w:r>
        <w:rPr>
          <w:rFonts w:ascii="宋体" w:eastAsia="宋体" w:hAnsi="宋体" w:cs="宋体" w:hint="eastAsia"/>
          <w:szCs w:val="20"/>
        </w:rPr>
        <w:t>设计与理论及相关领域具有就业竞争力，既能胜任研究生阶段学习，又有承担设计工程项目的能力。毕业生要求具有较强的自学能力，以便不断拓展自身知识和能力。同时还应具有国际化视野和跨文化交流与合作能力，能够在团队中发扬协作精神并发挥特定作用。</w:t>
      </w:r>
    </w:p>
    <w:p w14:paraId="7CE76726" w14:textId="77777777"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（二）课程目标：</w:t>
      </w:r>
    </w:p>
    <w:p w14:paraId="546D052E" w14:textId="4F54E4E7" w:rsidR="00496221" w:rsidRPr="00496221" w:rsidRDefault="001C2720" w:rsidP="00496221">
      <w:pPr>
        <w:pStyle w:val="a3"/>
        <w:spacing w:beforeLines="50" w:before="156" w:afterLines="50" w:after="156"/>
        <w:ind w:firstLineChars="200" w:firstLine="420"/>
        <w:rPr>
          <w:rFonts w:hAnsi="宋体" w:cs="宋体"/>
        </w:rPr>
      </w:pPr>
      <w:r>
        <w:rPr>
          <w:rFonts w:hAnsi="宋体" w:cs="宋体" w:hint="eastAsia"/>
        </w:rPr>
        <w:t>《</w:t>
      </w:r>
      <w:r w:rsidR="00F725B8">
        <w:rPr>
          <w:rFonts w:hAnsi="宋体" w:cs="宋体" w:hint="eastAsia"/>
        </w:rPr>
        <w:t>城市设计</w:t>
      </w:r>
      <w:r>
        <w:rPr>
          <w:rFonts w:hAnsi="宋体" w:cs="宋体" w:hint="eastAsia"/>
        </w:rPr>
        <w:t>》</w:t>
      </w:r>
      <w:r w:rsidR="00496221" w:rsidRPr="00496221">
        <w:rPr>
          <w:rFonts w:hAnsi="宋体" w:cs="宋体" w:hint="eastAsia"/>
        </w:rPr>
        <w:t>为</w:t>
      </w:r>
      <w:r w:rsidR="004E6016">
        <w:rPr>
          <w:rFonts w:hAnsi="宋体" w:cs="宋体"/>
        </w:rPr>
        <w:t>城乡规划学</w:t>
      </w:r>
      <w:r w:rsidR="00496221" w:rsidRPr="00496221">
        <w:rPr>
          <w:rFonts w:hAnsi="宋体" w:cs="宋体" w:hint="eastAsia"/>
        </w:rPr>
        <w:t>专业必修主干课——课程设计系列之一。</w:t>
      </w:r>
    </w:p>
    <w:p w14:paraId="2972356B" w14:textId="457FAB94" w:rsidR="00F725B8" w:rsidRDefault="00F725B8" w:rsidP="00953CC2">
      <w:pPr>
        <w:pStyle w:val="a3"/>
        <w:spacing w:beforeLines="50" w:before="156" w:afterLines="50" w:after="156"/>
        <w:ind w:firstLineChars="200" w:firstLine="420"/>
        <w:rPr>
          <w:rFonts w:hAnsi="宋体" w:cs="宋体"/>
        </w:rPr>
      </w:pPr>
      <w:r w:rsidRPr="00F725B8">
        <w:rPr>
          <w:rFonts w:hAnsi="宋体" w:cs="宋体" w:hint="eastAsia"/>
        </w:rPr>
        <w:t>通过课堂教学与设计实践，逐步培养学生对城市公共空间敏锐的观察能力、对社会文化空间公平客观的支持态度，并能够运用丰富的专业知识和手段分析城市问题，建立和培养“以人为本”的设计理念和方法。这一课程学生具有三方面的能力：具备较完整的城市设计的理论素质、技术能力和价值观以及综合分析和处理城市问题的能力；掌握合理调度各种城市设计元素，正确处理人、场所、活动、设施等相互关系；具备交流、交往和方案表达（口头、图面）的能力。</w:t>
      </w:r>
      <w:r>
        <w:rPr>
          <w:rFonts w:hAnsi="宋体" w:cs="宋体" w:hint="eastAsia"/>
        </w:rPr>
        <w:t>具体而言：</w:t>
      </w:r>
    </w:p>
    <w:p w14:paraId="21A77B3C" w14:textId="6CA01A72" w:rsidR="00953CC2" w:rsidRDefault="00953CC2" w:rsidP="00953CC2">
      <w:pPr>
        <w:pStyle w:val="a3"/>
        <w:spacing w:beforeLines="50" w:before="156" w:afterLines="50" w:after="156"/>
        <w:ind w:firstLineChars="200" w:firstLine="422"/>
        <w:rPr>
          <w:rFonts w:hAnsi="宋体" w:cs="宋体"/>
        </w:rPr>
      </w:pPr>
      <w:r w:rsidRPr="00EE2553">
        <w:rPr>
          <w:rFonts w:hAnsi="宋体" w:cs="宋体" w:hint="eastAsia"/>
          <w:b/>
          <w:bCs/>
        </w:rPr>
        <w:t>课程目标</w:t>
      </w:r>
      <w:r w:rsidRPr="00EE2553">
        <w:rPr>
          <w:rFonts w:hAnsi="宋体" w:cs="宋体"/>
          <w:b/>
          <w:bCs/>
        </w:rPr>
        <w:t>1</w:t>
      </w:r>
      <w:r w:rsidRPr="00953CC2">
        <w:rPr>
          <w:rFonts w:hAnsi="宋体" w:cs="宋体" w:hint="eastAsia"/>
        </w:rPr>
        <w:t>：</w:t>
      </w:r>
      <w:r w:rsidR="00EE2553" w:rsidRPr="007D4FDF">
        <w:rPr>
          <w:rFonts w:hAnsi="宋体" w:cs="宋体" w:hint="eastAsia"/>
        </w:rPr>
        <w:t>掌握</w:t>
      </w:r>
      <w:r w:rsidR="002912EC">
        <w:rPr>
          <w:rFonts w:hAnsi="宋体" w:cs="宋体" w:hint="eastAsia"/>
        </w:rPr>
        <w:t>基于城市更新的城市分析及解读</w:t>
      </w:r>
      <w:r w:rsidR="00EE2553" w:rsidRPr="007D4FDF">
        <w:rPr>
          <w:rFonts w:hAnsi="宋体" w:cs="宋体" w:hint="eastAsia"/>
        </w:rPr>
        <w:t>的</w:t>
      </w:r>
      <w:r w:rsidR="002912EC">
        <w:rPr>
          <w:rFonts w:hAnsi="宋体" w:cs="宋体" w:hint="eastAsia"/>
        </w:rPr>
        <w:t>常规途径</w:t>
      </w:r>
    </w:p>
    <w:p w14:paraId="3328AAFA" w14:textId="37A4A9AE" w:rsidR="00F725B8" w:rsidRPr="00F725B8" w:rsidRDefault="00EE2553" w:rsidP="002912EC">
      <w:pPr>
        <w:pStyle w:val="a3"/>
        <w:spacing w:beforeLines="50" w:before="156" w:afterLines="50" w:after="156"/>
        <w:ind w:firstLineChars="200" w:firstLine="420"/>
        <w:rPr>
          <w:rFonts w:hAnsi="宋体" w:cs="宋体"/>
        </w:rPr>
      </w:pPr>
      <w:r>
        <w:rPr>
          <w:rFonts w:hAnsi="宋体" w:cs="宋体"/>
        </w:rPr>
        <w:t>1.</w:t>
      </w:r>
      <w:r w:rsidR="00F725B8" w:rsidRPr="00F725B8">
        <w:rPr>
          <w:rFonts w:hAnsi="宋体" w:cs="宋体"/>
        </w:rPr>
        <w:t>1；培养观察和研究城市（包括城市分区、道路结构、景观结构、城市街区、街道界面等）的思想和方法；掌握城市设计的内容、要求和程序；</w:t>
      </w:r>
      <w:r w:rsidRPr="00F725B8">
        <w:rPr>
          <w:rFonts w:hAnsi="宋体" w:cs="宋体"/>
        </w:rPr>
        <w:t xml:space="preserve"> </w:t>
      </w:r>
    </w:p>
    <w:p w14:paraId="016141CC" w14:textId="22568392" w:rsidR="00EE2553" w:rsidRDefault="008314A4" w:rsidP="002912EC">
      <w:pPr>
        <w:pStyle w:val="a3"/>
        <w:spacing w:beforeLines="50" w:before="156" w:afterLines="50" w:after="156"/>
        <w:ind w:firstLineChars="200" w:firstLine="420"/>
        <w:rPr>
          <w:rFonts w:hAnsi="宋体" w:cs="宋体"/>
        </w:rPr>
      </w:pPr>
      <w:r>
        <w:rPr>
          <w:rFonts w:hAnsi="宋体" w:cs="宋体"/>
        </w:rPr>
        <w:t>1.</w:t>
      </w:r>
      <w:r w:rsidR="00EE2553">
        <w:rPr>
          <w:rFonts w:hAnsi="宋体" w:cs="宋体" w:hint="eastAsia"/>
        </w:rPr>
        <w:t>2培养学生从城市角度观察理解基地的能力。引导学生通过主动观察来获得关于基地的第一手资料，以及从背景资料中提取有用信息；学习研究和分析</w:t>
      </w:r>
      <w:r w:rsidR="002912EC">
        <w:rPr>
          <w:rFonts w:hAnsi="宋体" w:cs="宋体" w:hint="eastAsia"/>
        </w:rPr>
        <w:t>城市特定地段的特有场所</w:t>
      </w:r>
      <w:r w:rsidR="002912EC">
        <w:rPr>
          <w:rFonts w:hAnsi="宋体" w:cs="宋体" w:hint="eastAsia"/>
        </w:rPr>
        <w:lastRenderedPageBreak/>
        <w:t>意义及文化内涵，同时发现和归纳场地存在的问题，并由此提出个人的理解和假设。</w:t>
      </w:r>
    </w:p>
    <w:p w14:paraId="68E4C2A7" w14:textId="12EB9ABF" w:rsidR="00EE2553" w:rsidRDefault="008314A4" w:rsidP="00953CC2">
      <w:pPr>
        <w:pStyle w:val="a3"/>
        <w:spacing w:beforeLines="50" w:before="156" w:afterLines="50" w:after="156"/>
        <w:ind w:firstLineChars="200" w:firstLine="420"/>
        <w:rPr>
          <w:rFonts w:hAnsi="宋体" w:cs="宋体"/>
        </w:rPr>
      </w:pPr>
      <w:r>
        <w:rPr>
          <w:rFonts w:hAnsi="宋体" w:cs="宋体"/>
        </w:rPr>
        <w:t>1</w:t>
      </w:r>
      <w:r w:rsidR="00EE2553">
        <w:rPr>
          <w:rFonts w:hAnsi="宋体" w:cs="宋体"/>
        </w:rPr>
        <w:t>.</w:t>
      </w:r>
      <w:r>
        <w:rPr>
          <w:rFonts w:hAnsi="宋体" w:cs="宋体"/>
        </w:rPr>
        <w:t>3</w:t>
      </w:r>
      <w:r w:rsidR="00EE2553">
        <w:rPr>
          <w:rFonts w:hAnsi="宋体" w:cs="宋体"/>
        </w:rPr>
        <w:t xml:space="preserve"> </w:t>
      </w:r>
      <w:r w:rsidR="002912EC">
        <w:rPr>
          <w:rFonts w:hAnsi="宋体" w:cs="宋体" w:hint="eastAsia"/>
        </w:rPr>
        <w:t>培养学生初步的前期策划能力，引导学生深入理解城市生活及城市活动对空间的要求。学习在实地调研的基础上，策划建筑物功能以及场地活动，并用图示语言加以表现。</w:t>
      </w:r>
    </w:p>
    <w:p w14:paraId="71C96C4D" w14:textId="1DEB4C33" w:rsidR="002912EC" w:rsidRDefault="002912EC" w:rsidP="002912EC">
      <w:pPr>
        <w:pStyle w:val="a3"/>
        <w:spacing w:beforeLines="50" w:before="156" w:afterLines="50" w:after="156"/>
        <w:ind w:firstLineChars="200" w:firstLine="422"/>
        <w:rPr>
          <w:rFonts w:hAnsi="宋体" w:cs="宋体"/>
        </w:rPr>
      </w:pPr>
      <w:r>
        <w:rPr>
          <w:rFonts w:hAnsi="宋体" w:cs="宋体" w:hint="eastAsia"/>
          <w:b/>
        </w:rPr>
        <w:t>课程目标</w:t>
      </w:r>
      <w:r>
        <w:rPr>
          <w:rFonts w:hAnsi="宋体" w:cs="宋体"/>
          <w:b/>
        </w:rPr>
        <w:t>2</w:t>
      </w:r>
      <w:r>
        <w:rPr>
          <w:rFonts w:hAnsi="宋体" w:cs="宋体" w:hint="eastAsia"/>
          <w:b/>
        </w:rPr>
        <w:t>：</w:t>
      </w:r>
      <w:r>
        <w:rPr>
          <w:rFonts w:hAnsi="宋体" w:cs="宋体" w:hint="eastAsia"/>
          <w:bCs/>
        </w:rPr>
        <w:t>学习并掌握建成环境中城市更新的基本</w:t>
      </w:r>
      <w:r w:rsidR="008314A4">
        <w:rPr>
          <w:rFonts w:hAnsi="宋体" w:cs="宋体" w:hint="eastAsia"/>
          <w:bCs/>
        </w:rPr>
        <w:t>操作</w:t>
      </w:r>
      <w:r>
        <w:rPr>
          <w:rFonts w:hAnsi="宋体" w:cs="宋体" w:hint="eastAsia"/>
          <w:bCs/>
        </w:rPr>
        <w:t>方法</w:t>
      </w:r>
    </w:p>
    <w:p w14:paraId="084BBD56" w14:textId="56661FE9" w:rsidR="008314A4" w:rsidRDefault="008314A4" w:rsidP="008314A4">
      <w:pPr>
        <w:pStyle w:val="a3"/>
        <w:spacing w:beforeLines="50" w:before="156" w:afterLines="50" w:after="156"/>
        <w:ind w:firstLineChars="200" w:firstLine="420"/>
        <w:rPr>
          <w:rFonts w:hAnsi="宋体" w:cs="宋体"/>
        </w:rPr>
      </w:pPr>
      <w:r>
        <w:rPr>
          <w:rFonts w:hAnsi="宋体" w:cs="宋体"/>
        </w:rPr>
        <w:t>2.1</w:t>
      </w:r>
      <w:r>
        <w:rPr>
          <w:rFonts w:hAnsi="宋体" w:cs="宋体" w:hint="eastAsia"/>
        </w:rPr>
        <w:t xml:space="preserve"> 通过上述分析、研究及判断</w:t>
      </w:r>
      <w:r w:rsidRPr="00F725B8">
        <w:rPr>
          <w:rFonts w:hAnsi="宋体" w:cs="宋体"/>
        </w:rPr>
        <w:t>，学习</w:t>
      </w:r>
      <w:r>
        <w:rPr>
          <w:rFonts w:hAnsi="宋体" w:cs="宋体" w:hint="eastAsia"/>
        </w:rPr>
        <w:t>将设计概念转化为</w:t>
      </w:r>
      <w:r w:rsidRPr="00F725B8">
        <w:rPr>
          <w:rFonts w:hAnsi="宋体" w:cs="宋体"/>
        </w:rPr>
        <w:t>较为宏观层面（如街区结构、交通模式、功能布局等）</w:t>
      </w:r>
      <w:r>
        <w:rPr>
          <w:rFonts w:hAnsi="宋体" w:cs="宋体" w:hint="eastAsia"/>
        </w:rPr>
        <w:t>的</w:t>
      </w:r>
      <w:r w:rsidRPr="00F725B8">
        <w:rPr>
          <w:rFonts w:hAnsi="宋体" w:cs="宋体"/>
        </w:rPr>
        <w:t>城市</w:t>
      </w:r>
      <w:r>
        <w:rPr>
          <w:rFonts w:hAnsi="宋体" w:cs="宋体" w:hint="eastAsia"/>
        </w:rPr>
        <w:t>设计</w:t>
      </w:r>
      <w:r w:rsidRPr="00F725B8">
        <w:rPr>
          <w:rFonts w:hAnsi="宋体" w:cs="宋体"/>
        </w:rPr>
        <w:t>模式及策略；</w:t>
      </w:r>
    </w:p>
    <w:p w14:paraId="58D7E0E8" w14:textId="32F06EC9" w:rsidR="00953CC2" w:rsidRDefault="00EE2553" w:rsidP="00953CC2">
      <w:pPr>
        <w:pStyle w:val="a3"/>
        <w:spacing w:beforeLines="50" w:before="156" w:afterLines="50" w:after="156"/>
        <w:ind w:firstLineChars="200" w:firstLine="420"/>
        <w:rPr>
          <w:rFonts w:hAnsi="宋体" w:cs="宋体"/>
        </w:rPr>
      </w:pPr>
      <w:r>
        <w:rPr>
          <w:rFonts w:hAnsi="宋体" w:cs="宋体"/>
        </w:rPr>
        <w:t>2.</w:t>
      </w:r>
      <w:r w:rsidR="008314A4">
        <w:rPr>
          <w:rFonts w:hAnsi="宋体" w:cs="宋体"/>
        </w:rPr>
        <w:t xml:space="preserve">2 </w:t>
      </w:r>
      <w:r w:rsidR="008314A4">
        <w:rPr>
          <w:rFonts w:hAnsi="宋体" w:cs="宋体" w:hint="eastAsia"/>
        </w:rPr>
        <w:t>在</w:t>
      </w:r>
      <w:r w:rsidR="00953CC2" w:rsidRPr="00953CC2">
        <w:rPr>
          <w:rFonts w:hAnsi="宋体" w:cs="宋体" w:hint="eastAsia"/>
        </w:rPr>
        <w:t>城市</w:t>
      </w:r>
      <w:r w:rsidR="008314A4">
        <w:rPr>
          <w:rFonts w:hAnsi="宋体" w:cs="宋体" w:hint="eastAsia"/>
        </w:rPr>
        <w:t>更新的总体概念及总图的框架中</w:t>
      </w:r>
      <w:r w:rsidR="00953CC2" w:rsidRPr="00953CC2">
        <w:rPr>
          <w:rFonts w:hAnsi="宋体" w:cs="宋体" w:hint="eastAsia"/>
        </w:rPr>
        <w:t>，</w:t>
      </w:r>
      <w:r w:rsidR="008314A4">
        <w:rPr>
          <w:rFonts w:hAnsi="宋体" w:cs="宋体" w:hint="eastAsia"/>
        </w:rPr>
        <w:t>训练</w:t>
      </w:r>
      <w:r w:rsidR="00953CC2" w:rsidRPr="00953CC2">
        <w:rPr>
          <w:rFonts w:hAnsi="宋体" w:cs="宋体" w:hint="eastAsia"/>
        </w:rPr>
        <w:t>从城市角度出发考虑</w:t>
      </w:r>
      <w:r w:rsidR="008314A4">
        <w:rPr>
          <w:rFonts w:hAnsi="宋体" w:cs="宋体" w:hint="eastAsia"/>
        </w:rPr>
        <w:t>街道及建筑</w:t>
      </w:r>
      <w:r w:rsidR="00953CC2" w:rsidRPr="00953CC2">
        <w:rPr>
          <w:rFonts w:hAnsi="宋体" w:cs="宋体" w:hint="eastAsia"/>
        </w:rPr>
        <w:t>空间形态、建筑群体关系的整合及功能的定位，以及土地利用、功能定位、人车交通、城市景观、建筑形态等多方面要求，强化对复杂城市地块</w:t>
      </w:r>
      <w:r w:rsidR="008314A4">
        <w:rPr>
          <w:rFonts w:hAnsi="宋体" w:cs="宋体" w:hint="eastAsia"/>
        </w:rPr>
        <w:t>局部地段</w:t>
      </w:r>
      <w:r w:rsidR="00953CC2" w:rsidRPr="00953CC2">
        <w:rPr>
          <w:rFonts w:hAnsi="宋体" w:cs="宋体" w:hint="eastAsia"/>
        </w:rPr>
        <w:t>处理能力的锻练。</w:t>
      </w:r>
    </w:p>
    <w:p w14:paraId="51157566" w14:textId="25B6C896" w:rsidR="008314A4" w:rsidRDefault="008314A4" w:rsidP="00953CC2">
      <w:pPr>
        <w:pStyle w:val="a3"/>
        <w:spacing w:beforeLines="50" w:before="156" w:afterLines="50" w:after="156"/>
        <w:ind w:firstLineChars="200" w:firstLine="420"/>
        <w:rPr>
          <w:rFonts w:hAnsi="宋体" w:cs="宋体"/>
        </w:rPr>
      </w:pPr>
      <w:r>
        <w:rPr>
          <w:rFonts w:hAnsi="宋体" w:cs="宋体" w:hint="eastAsia"/>
        </w:rPr>
        <w:t>2</w:t>
      </w:r>
      <w:r>
        <w:rPr>
          <w:rFonts w:hAnsi="宋体" w:cs="宋体"/>
        </w:rPr>
        <w:t>.3</w:t>
      </w:r>
      <w:r w:rsidRPr="00F725B8">
        <w:rPr>
          <w:rFonts w:hAnsi="宋体" w:cs="宋体"/>
        </w:rPr>
        <w:t>以城市设计为纽带，</w:t>
      </w:r>
      <w:r>
        <w:rPr>
          <w:rFonts w:hAnsi="宋体" w:cs="宋体" w:hint="eastAsia"/>
        </w:rPr>
        <w:t>建立</w:t>
      </w:r>
      <w:r w:rsidRPr="00F725B8">
        <w:rPr>
          <w:rFonts w:hAnsi="宋体" w:cs="宋体"/>
        </w:rPr>
        <w:t>“</w:t>
      </w:r>
      <w:r>
        <w:rPr>
          <w:rFonts w:hAnsi="宋体" w:cs="宋体" w:hint="eastAsia"/>
        </w:rPr>
        <w:t>城市设计</w:t>
      </w:r>
      <w:r w:rsidRPr="00F725B8">
        <w:rPr>
          <w:rFonts w:hAnsi="宋体" w:cs="宋体"/>
        </w:rPr>
        <w:t>——</w:t>
      </w:r>
      <w:r>
        <w:rPr>
          <w:rFonts w:hAnsi="宋体" w:cs="宋体" w:hint="eastAsia"/>
        </w:rPr>
        <w:t>建筑设计</w:t>
      </w:r>
      <w:r w:rsidRPr="00F725B8">
        <w:rPr>
          <w:rFonts w:hAnsi="宋体" w:cs="宋体"/>
        </w:rPr>
        <w:t>——景观设计”三位一体的</w:t>
      </w:r>
      <w:r>
        <w:rPr>
          <w:rFonts w:hAnsi="宋体" w:cs="宋体" w:hint="eastAsia"/>
        </w:rPr>
        <w:t>城市</w:t>
      </w:r>
      <w:r w:rsidRPr="00F725B8">
        <w:rPr>
          <w:rFonts w:hAnsi="宋体" w:cs="宋体"/>
        </w:rPr>
        <w:t>设计观</w:t>
      </w:r>
      <w:r>
        <w:rPr>
          <w:rFonts w:hAnsi="宋体" w:cs="宋体" w:hint="eastAsia"/>
        </w:rPr>
        <w:t>。</w:t>
      </w:r>
    </w:p>
    <w:p w14:paraId="40AAC483" w14:textId="2B5461AD" w:rsidR="00953CC2" w:rsidRDefault="00953CC2" w:rsidP="00953CC2">
      <w:pPr>
        <w:pStyle w:val="a3"/>
        <w:spacing w:beforeLines="50" w:before="156" w:afterLines="50" w:after="156"/>
        <w:ind w:firstLineChars="200" w:firstLine="422"/>
        <w:rPr>
          <w:rFonts w:hAnsi="宋体" w:cs="宋体"/>
          <w:b/>
        </w:rPr>
      </w:pPr>
      <w:r>
        <w:rPr>
          <w:rFonts w:hAnsi="宋体" w:cs="宋体" w:hint="eastAsia"/>
          <w:b/>
        </w:rPr>
        <w:t>课程目标3：</w:t>
      </w:r>
      <w:r>
        <w:rPr>
          <w:rFonts w:hAnsi="宋体" w:cs="宋体" w:hint="eastAsia"/>
          <w:bCs/>
        </w:rPr>
        <w:t>图纸表达、汇报交流及协作能力</w:t>
      </w:r>
    </w:p>
    <w:p w14:paraId="7241AE01" w14:textId="459433CA" w:rsidR="00953CC2" w:rsidRPr="00496221" w:rsidRDefault="00EE2553" w:rsidP="00953CC2">
      <w:pPr>
        <w:pStyle w:val="a3"/>
        <w:spacing w:beforeLines="50" w:before="156" w:afterLines="50" w:after="156"/>
        <w:ind w:firstLineChars="200" w:firstLine="420"/>
        <w:rPr>
          <w:rFonts w:hAnsi="宋体"/>
          <w:szCs w:val="21"/>
        </w:rPr>
      </w:pPr>
      <w:r>
        <w:rPr>
          <w:rFonts w:hAnsi="宋体"/>
          <w:szCs w:val="21"/>
        </w:rPr>
        <w:t>3.</w:t>
      </w:r>
      <w:r w:rsidR="00953CC2">
        <w:rPr>
          <w:rFonts w:hAnsi="宋体" w:hint="eastAsia"/>
          <w:szCs w:val="21"/>
        </w:rPr>
        <w:t>1</w:t>
      </w:r>
      <w:r w:rsidR="00953CC2" w:rsidRPr="00F725B8">
        <w:rPr>
          <w:rFonts w:hAnsi="宋体" w:cs="宋体"/>
        </w:rPr>
        <w:t>使学生完成从单体建筑功能、平面、空间、环境组织到群体建筑功能、平面、空间、环境组织能力的提升，建立局部利益服从整体利益的设计观。</w:t>
      </w:r>
      <w:r w:rsidR="00953CC2">
        <w:rPr>
          <w:rFonts w:hAnsi="宋体" w:cs="宋体" w:hint="eastAsia"/>
        </w:rPr>
        <w:t>并能够熟练运用草图、模型、多媒体、图纸、文本等手段表达城市设计成果。</w:t>
      </w:r>
    </w:p>
    <w:p w14:paraId="5CBD4317" w14:textId="550DB298" w:rsidR="00953CC2" w:rsidRPr="00496221" w:rsidRDefault="00EE2553" w:rsidP="00953CC2">
      <w:pPr>
        <w:pStyle w:val="a3"/>
        <w:spacing w:beforeLines="50" w:before="156" w:afterLines="50" w:after="156"/>
        <w:ind w:firstLineChars="200" w:firstLine="420"/>
        <w:rPr>
          <w:rFonts w:hAnsi="宋体"/>
          <w:szCs w:val="21"/>
        </w:rPr>
      </w:pPr>
      <w:r>
        <w:rPr>
          <w:rFonts w:hAnsi="宋体"/>
          <w:szCs w:val="21"/>
        </w:rPr>
        <w:t>3.</w:t>
      </w:r>
      <w:r w:rsidR="00953CC2">
        <w:rPr>
          <w:rFonts w:hAnsi="宋体" w:hint="eastAsia"/>
          <w:szCs w:val="21"/>
        </w:rPr>
        <w:t>2 增强学生的方案口头汇报表达能力，与教师沟通、答辩能力，以及团队协作能力。</w:t>
      </w:r>
    </w:p>
    <w:p w14:paraId="5032AAE8" w14:textId="77777777" w:rsidR="00A366C4" w:rsidRDefault="00A366C4">
      <w:pPr>
        <w:pStyle w:val="a3"/>
        <w:spacing w:beforeLines="50" w:before="156" w:afterLines="50" w:after="156"/>
        <w:ind w:firstLineChars="200" w:firstLine="480"/>
        <w:rPr>
          <w:rFonts w:ascii="黑体" w:eastAsia="黑体" w:hAnsi="黑体" w:cs="宋体"/>
          <w:sz w:val="24"/>
          <w:szCs w:val="24"/>
        </w:rPr>
      </w:pPr>
    </w:p>
    <w:p w14:paraId="1A0AA9C0" w14:textId="7DD785BD" w:rsidR="00FE77B1" w:rsidRDefault="00252303">
      <w:pPr>
        <w:pStyle w:val="a3"/>
        <w:spacing w:beforeLines="50" w:before="156" w:afterLines="50" w:after="156"/>
        <w:ind w:firstLineChars="200" w:firstLine="480"/>
        <w:rPr>
          <w:rFonts w:hAnsi="宋体" w:cs="宋体"/>
        </w:rPr>
      </w:pPr>
      <w:r>
        <w:rPr>
          <w:rFonts w:ascii="黑体" w:eastAsia="黑体" w:hAnsi="黑体" w:cs="宋体" w:hint="eastAsia"/>
          <w:sz w:val="24"/>
          <w:szCs w:val="24"/>
        </w:rPr>
        <w:t>（三）课程目标与毕业要求、课程内容的对应关系</w:t>
      </w:r>
    </w:p>
    <w:p w14:paraId="7CE1412D" w14:textId="77777777" w:rsidR="008314A4" w:rsidRDefault="00252303" w:rsidP="008314A4">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r>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347"/>
        <w:gridCol w:w="1559"/>
        <w:gridCol w:w="4859"/>
      </w:tblGrid>
      <w:tr w:rsidR="008314A4" w14:paraId="6E48C367" w14:textId="77777777" w:rsidTr="00CB7F79">
        <w:trPr>
          <w:jc w:val="center"/>
        </w:trPr>
        <w:tc>
          <w:tcPr>
            <w:tcW w:w="1302" w:type="dxa"/>
            <w:vAlign w:val="center"/>
          </w:tcPr>
          <w:p w14:paraId="688E5388" w14:textId="77777777" w:rsidR="008314A4" w:rsidRDefault="008314A4" w:rsidP="00CB7F79">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47" w:type="dxa"/>
            <w:vAlign w:val="center"/>
          </w:tcPr>
          <w:p w14:paraId="37276FBC" w14:textId="77777777" w:rsidR="008314A4" w:rsidRDefault="008314A4" w:rsidP="00CB7F79">
            <w:pPr>
              <w:pStyle w:val="a3"/>
              <w:spacing w:beforeLines="50" w:before="156" w:afterLines="50" w:after="156"/>
              <w:jc w:val="center"/>
              <w:rPr>
                <w:rFonts w:hAnsi="宋体" w:cs="宋体"/>
                <w:b/>
              </w:rPr>
            </w:pPr>
            <w:r>
              <w:rPr>
                <w:rFonts w:hAnsi="宋体" w:cs="宋体" w:hint="eastAsia"/>
                <w:b/>
              </w:rPr>
              <w:t>课程子目标</w:t>
            </w:r>
          </w:p>
        </w:tc>
        <w:tc>
          <w:tcPr>
            <w:tcW w:w="1559" w:type="dxa"/>
            <w:vAlign w:val="center"/>
          </w:tcPr>
          <w:p w14:paraId="7EF64547" w14:textId="77777777" w:rsidR="008314A4" w:rsidRDefault="008314A4" w:rsidP="00CB7F79">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859" w:type="dxa"/>
            <w:vAlign w:val="center"/>
          </w:tcPr>
          <w:p w14:paraId="48CCA7A8" w14:textId="77777777" w:rsidR="008314A4" w:rsidRDefault="008314A4" w:rsidP="00CB7F79">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8314A4" w14:paraId="799CD652" w14:textId="77777777" w:rsidTr="00CB7F79">
        <w:trPr>
          <w:jc w:val="center"/>
        </w:trPr>
        <w:tc>
          <w:tcPr>
            <w:tcW w:w="1302" w:type="dxa"/>
            <w:vMerge w:val="restart"/>
            <w:vAlign w:val="center"/>
          </w:tcPr>
          <w:p w14:paraId="787D2B6B" w14:textId="77777777" w:rsidR="008314A4" w:rsidRDefault="008314A4" w:rsidP="00CB7F79">
            <w:pPr>
              <w:pStyle w:val="a3"/>
              <w:spacing w:beforeLines="50" w:before="156" w:afterLines="50" w:after="156"/>
              <w:jc w:val="center"/>
              <w:rPr>
                <w:rFonts w:hAnsi="宋体" w:cs="宋体"/>
                <w:szCs w:val="21"/>
              </w:rPr>
            </w:pPr>
            <w:r>
              <w:rPr>
                <w:rFonts w:hAnsi="宋体" w:cs="宋体" w:hint="eastAsia"/>
                <w:szCs w:val="21"/>
              </w:rPr>
              <w:t>课程目标1</w:t>
            </w:r>
          </w:p>
        </w:tc>
        <w:tc>
          <w:tcPr>
            <w:tcW w:w="1347" w:type="dxa"/>
            <w:vAlign w:val="center"/>
          </w:tcPr>
          <w:p w14:paraId="74F7A260" w14:textId="77777777" w:rsidR="008314A4" w:rsidRDefault="008314A4" w:rsidP="00CB7F79">
            <w:pPr>
              <w:pStyle w:val="a3"/>
              <w:spacing w:beforeLines="50" w:before="156" w:afterLines="50" w:after="156"/>
              <w:jc w:val="center"/>
              <w:rPr>
                <w:rFonts w:hAnsi="宋体" w:cs="宋体"/>
              </w:rPr>
            </w:pPr>
            <w:r>
              <w:rPr>
                <w:rFonts w:hAnsi="宋体" w:cs="宋体" w:hint="eastAsia"/>
              </w:rPr>
              <w:t>1.1</w:t>
            </w:r>
          </w:p>
        </w:tc>
        <w:tc>
          <w:tcPr>
            <w:tcW w:w="1559" w:type="dxa"/>
            <w:vAlign w:val="center"/>
          </w:tcPr>
          <w:p w14:paraId="5B1D3C7A" w14:textId="22CDB03D" w:rsidR="008314A4" w:rsidRDefault="008314A4" w:rsidP="00CB7F79">
            <w:pPr>
              <w:pStyle w:val="a3"/>
              <w:spacing w:beforeLines="50" w:before="156" w:afterLines="50" w:after="156"/>
              <w:jc w:val="center"/>
              <w:rPr>
                <w:rFonts w:hAnsi="宋体" w:cs="宋体"/>
              </w:rPr>
            </w:pPr>
            <w:r>
              <w:rPr>
                <w:rFonts w:hAnsi="宋体" w:cs="宋体" w:hint="eastAsia"/>
              </w:rPr>
              <w:t>案例分析解读</w:t>
            </w:r>
          </w:p>
        </w:tc>
        <w:tc>
          <w:tcPr>
            <w:tcW w:w="4859" w:type="dxa"/>
            <w:vAlign w:val="center"/>
          </w:tcPr>
          <w:p w14:paraId="0BA5FB0D" w14:textId="00BB4F12" w:rsidR="008314A4" w:rsidRDefault="004E6016" w:rsidP="00CB7F79">
            <w:pPr>
              <w:pStyle w:val="a3"/>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r w:rsidR="008314A4" w14:paraId="3D130505" w14:textId="77777777" w:rsidTr="00CB7F79">
        <w:trPr>
          <w:trHeight w:val="435"/>
          <w:jc w:val="center"/>
        </w:trPr>
        <w:tc>
          <w:tcPr>
            <w:tcW w:w="1302" w:type="dxa"/>
            <w:vMerge/>
            <w:vAlign w:val="center"/>
          </w:tcPr>
          <w:p w14:paraId="10D6F543" w14:textId="77777777" w:rsidR="008314A4" w:rsidRDefault="008314A4" w:rsidP="00CB7F79">
            <w:pPr>
              <w:pStyle w:val="a3"/>
              <w:spacing w:beforeLines="50" w:before="156" w:afterLines="50" w:after="156"/>
              <w:jc w:val="center"/>
              <w:rPr>
                <w:rFonts w:hAnsi="宋体" w:cs="宋体"/>
                <w:szCs w:val="21"/>
              </w:rPr>
            </w:pPr>
          </w:p>
        </w:tc>
        <w:tc>
          <w:tcPr>
            <w:tcW w:w="1347" w:type="dxa"/>
            <w:vAlign w:val="center"/>
          </w:tcPr>
          <w:p w14:paraId="218BCD5B" w14:textId="77777777" w:rsidR="008314A4" w:rsidRDefault="008314A4" w:rsidP="00CB7F79">
            <w:pPr>
              <w:pStyle w:val="a3"/>
              <w:spacing w:beforeLines="50" w:before="156" w:afterLines="50" w:after="156"/>
              <w:jc w:val="center"/>
              <w:rPr>
                <w:rFonts w:hAnsi="宋体" w:cs="宋体"/>
              </w:rPr>
            </w:pPr>
            <w:r>
              <w:rPr>
                <w:rFonts w:hAnsi="宋体" w:cs="宋体" w:hint="eastAsia"/>
              </w:rPr>
              <w:t>1.2</w:t>
            </w:r>
          </w:p>
        </w:tc>
        <w:tc>
          <w:tcPr>
            <w:tcW w:w="1559" w:type="dxa"/>
            <w:vAlign w:val="center"/>
          </w:tcPr>
          <w:p w14:paraId="0B51D083" w14:textId="561ED7CB" w:rsidR="008314A4" w:rsidRDefault="008314A4" w:rsidP="00CB7F79">
            <w:pPr>
              <w:pStyle w:val="a3"/>
              <w:spacing w:beforeLines="50" w:before="156" w:afterLines="50" w:after="156"/>
              <w:jc w:val="center"/>
              <w:rPr>
                <w:rFonts w:hAnsi="宋体" w:cs="宋体"/>
              </w:rPr>
            </w:pPr>
            <w:r>
              <w:rPr>
                <w:rFonts w:hAnsi="宋体" w:cs="宋体" w:hint="eastAsia"/>
              </w:rPr>
              <w:t>场地调研分析</w:t>
            </w:r>
          </w:p>
        </w:tc>
        <w:tc>
          <w:tcPr>
            <w:tcW w:w="4859" w:type="dxa"/>
            <w:vAlign w:val="center"/>
          </w:tcPr>
          <w:p w14:paraId="5CB8EAC2" w14:textId="134446D2" w:rsidR="008314A4" w:rsidRDefault="004E6016" w:rsidP="00CB7F79">
            <w:pPr>
              <w:pStyle w:val="a3"/>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r w:rsidR="008314A4" w14:paraId="0BFD42CC" w14:textId="77777777" w:rsidTr="008314A4">
        <w:trPr>
          <w:trHeight w:val="1223"/>
          <w:jc w:val="center"/>
        </w:trPr>
        <w:tc>
          <w:tcPr>
            <w:tcW w:w="1302" w:type="dxa"/>
            <w:vMerge/>
            <w:vAlign w:val="center"/>
          </w:tcPr>
          <w:p w14:paraId="1DB463EA" w14:textId="77777777" w:rsidR="008314A4" w:rsidRDefault="008314A4" w:rsidP="00CB7F79">
            <w:pPr>
              <w:pStyle w:val="a3"/>
              <w:spacing w:beforeLines="50" w:before="156" w:afterLines="50" w:after="156"/>
              <w:jc w:val="center"/>
              <w:rPr>
                <w:rFonts w:hAnsi="宋体" w:cs="宋体"/>
                <w:szCs w:val="21"/>
              </w:rPr>
            </w:pPr>
          </w:p>
        </w:tc>
        <w:tc>
          <w:tcPr>
            <w:tcW w:w="1347" w:type="dxa"/>
            <w:vAlign w:val="center"/>
          </w:tcPr>
          <w:p w14:paraId="2C69CC58" w14:textId="77777777" w:rsidR="008314A4" w:rsidRDefault="008314A4" w:rsidP="00CB7F79">
            <w:pPr>
              <w:pStyle w:val="a3"/>
              <w:spacing w:beforeLines="50" w:before="156" w:afterLines="50" w:after="156"/>
              <w:jc w:val="center"/>
              <w:rPr>
                <w:rFonts w:hAnsi="宋体" w:cs="宋体"/>
              </w:rPr>
            </w:pPr>
            <w:r>
              <w:rPr>
                <w:rFonts w:hAnsi="宋体" w:cs="宋体" w:hint="eastAsia"/>
              </w:rPr>
              <w:t>1.3</w:t>
            </w:r>
          </w:p>
        </w:tc>
        <w:tc>
          <w:tcPr>
            <w:tcW w:w="1559" w:type="dxa"/>
            <w:vAlign w:val="center"/>
          </w:tcPr>
          <w:p w14:paraId="71D1189E" w14:textId="2340C674" w:rsidR="008314A4" w:rsidRDefault="008314A4" w:rsidP="00CB7F79">
            <w:pPr>
              <w:pStyle w:val="a3"/>
              <w:spacing w:beforeLines="50" w:before="156" w:afterLines="50" w:after="156"/>
              <w:jc w:val="center"/>
              <w:rPr>
                <w:rFonts w:hAnsi="宋体" w:cs="宋体"/>
              </w:rPr>
            </w:pPr>
            <w:r>
              <w:rPr>
                <w:rFonts w:hAnsi="宋体" w:cs="宋体" w:hint="eastAsia"/>
              </w:rPr>
              <w:t>概念策划生成</w:t>
            </w:r>
          </w:p>
        </w:tc>
        <w:tc>
          <w:tcPr>
            <w:tcW w:w="4859" w:type="dxa"/>
            <w:vAlign w:val="center"/>
          </w:tcPr>
          <w:p w14:paraId="7DAA5EA1" w14:textId="4B64FFED" w:rsidR="008314A4" w:rsidRDefault="004E6016" w:rsidP="00CB7F79">
            <w:pPr>
              <w:pStyle w:val="a3"/>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r w:rsidR="008314A4" w14:paraId="3587DC9E" w14:textId="77777777" w:rsidTr="00CB7F79">
        <w:trPr>
          <w:jc w:val="center"/>
        </w:trPr>
        <w:tc>
          <w:tcPr>
            <w:tcW w:w="1302" w:type="dxa"/>
            <w:vMerge w:val="restart"/>
            <w:vAlign w:val="center"/>
          </w:tcPr>
          <w:p w14:paraId="2A2DF271" w14:textId="77777777" w:rsidR="008314A4" w:rsidRPr="00AA24F7" w:rsidRDefault="008314A4" w:rsidP="00CB7F79">
            <w:pPr>
              <w:pStyle w:val="a3"/>
              <w:spacing w:beforeLines="50" w:before="156" w:afterLines="50" w:after="156"/>
              <w:jc w:val="center"/>
              <w:rPr>
                <w:rFonts w:hAnsi="宋体" w:cs="宋体"/>
                <w:szCs w:val="21"/>
              </w:rPr>
            </w:pPr>
            <w:r w:rsidRPr="00AA24F7">
              <w:rPr>
                <w:rFonts w:hAnsi="宋体" w:cs="宋体" w:hint="eastAsia"/>
                <w:szCs w:val="21"/>
              </w:rPr>
              <w:t>课程目标2</w:t>
            </w:r>
          </w:p>
        </w:tc>
        <w:tc>
          <w:tcPr>
            <w:tcW w:w="1347" w:type="dxa"/>
            <w:vAlign w:val="center"/>
          </w:tcPr>
          <w:p w14:paraId="3FBAADDF" w14:textId="77777777" w:rsidR="008314A4" w:rsidRPr="00AA24F7" w:rsidRDefault="008314A4" w:rsidP="00CB7F79">
            <w:pPr>
              <w:pStyle w:val="a3"/>
              <w:spacing w:beforeLines="50" w:before="156" w:afterLines="50" w:after="156"/>
              <w:jc w:val="center"/>
              <w:rPr>
                <w:rFonts w:hAnsi="宋体" w:cs="宋体"/>
              </w:rPr>
            </w:pPr>
            <w:r w:rsidRPr="00AA24F7">
              <w:rPr>
                <w:rFonts w:hAnsi="宋体" w:cs="宋体" w:hint="eastAsia"/>
              </w:rPr>
              <w:t>2.1</w:t>
            </w:r>
          </w:p>
        </w:tc>
        <w:tc>
          <w:tcPr>
            <w:tcW w:w="1559" w:type="dxa"/>
            <w:vAlign w:val="center"/>
          </w:tcPr>
          <w:p w14:paraId="77AD0F29" w14:textId="0757C42B" w:rsidR="008314A4" w:rsidRPr="00AA24F7" w:rsidRDefault="00AA24F7" w:rsidP="00CB7F79">
            <w:pPr>
              <w:pStyle w:val="a3"/>
              <w:spacing w:beforeLines="50" w:before="156" w:afterLines="50" w:after="156"/>
              <w:jc w:val="center"/>
              <w:rPr>
                <w:rFonts w:hAnsi="宋体" w:cs="宋体"/>
              </w:rPr>
            </w:pPr>
            <w:r>
              <w:rPr>
                <w:rFonts w:hAnsi="宋体" w:cs="宋体" w:hint="eastAsia"/>
              </w:rPr>
              <w:t>城市更新总图设计</w:t>
            </w:r>
          </w:p>
        </w:tc>
        <w:tc>
          <w:tcPr>
            <w:tcW w:w="4859" w:type="dxa"/>
            <w:vAlign w:val="center"/>
          </w:tcPr>
          <w:p w14:paraId="452B9F37" w14:textId="2D64C5C2" w:rsidR="008314A4" w:rsidRPr="00AA24F7" w:rsidRDefault="004E6016" w:rsidP="00CB7F79">
            <w:pPr>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r w:rsidR="008314A4" w14:paraId="0726072D" w14:textId="77777777" w:rsidTr="00CB7F79">
        <w:trPr>
          <w:trHeight w:val="521"/>
          <w:jc w:val="center"/>
        </w:trPr>
        <w:tc>
          <w:tcPr>
            <w:tcW w:w="1302" w:type="dxa"/>
            <w:vMerge/>
            <w:vAlign w:val="center"/>
          </w:tcPr>
          <w:p w14:paraId="382778DC" w14:textId="77777777" w:rsidR="008314A4" w:rsidRPr="00AA24F7" w:rsidRDefault="008314A4" w:rsidP="00CB7F79">
            <w:pPr>
              <w:pStyle w:val="a3"/>
              <w:spacing w:beforeLines="50" w:before="156" w:afterLines="50" w:after="156"/>
              <w:jc w:val="center"/>
              <w:rPr>
                <w:rFonts w:hAnsi="宋体" w:cs="宋体"/>
                <w:szCs w:val="21"/>
              </w:rPr>
            </w:pPr>
          </w:p>
        </w:tc>
        <w:tc>
          <w:tcPr>
            <w:tcW w:w="1347" w:type="dxa"/>
            <w:vAlign w:val="center"/>
          </w:tcPr>
          <w:p w14:paraId="5D545322" w14:textId="77777777" w:rsidR="008314A4" w:rsidRPr="00AA24F7" w:rsidRDefault="008314A4" w:rsidP="00CB7F79">
            <w:pPr>
              <w:pStyle w:val="a3"/>
              <w:spacing w:beforeLines="50" w:before="156" w:afterLines="50" w:after="156"/>
              <w:jc w:val="center"/>
              <w:rPr>
                <w:rFonts w:hAnsi="宋体" w:cs="宋体"/>
              </w:rPr>
            </w:pPr>
            <w:r w:rsidRPr="00AA24F7">
              <w:rPr>
                <w:rFonts w:hAnsi="宋体" w:cs="宋体" w:hint="eastAsia"/>
              </w:rPr>
              <w:t>2.2</w:t>
            </w:r>
          </w:p>
        </w:tc>
        <w:tc>
          <w:tcPr>
            <w:tcW w:w="1559" w:type="dxa"/>
            <w:vAlign w:val="center"/>
          </w:tcPr>
          <w:p w14:paraId="07061692" w14:textId="6E154F2B" w:rsidR="008314A4" w:rsidRPr="00AA24F7" w:rsidRDefault="00AA24F7" w:rsidP="00CB7F79">
            <w:pPr>
              <w:pStyle w:val="a3"/>
              <w:spacing w:beforeLines="50" w:before="156" w:afterLines="50" w:after="156"/>
              <w:jc w:val="center"/>
              <w:rPr>
                <w:rFonts w:ascii="黑体" w:hAnsi="宋体"/>
                <w:b/>
                <w:bCs/>
                <w:szCs w:val="21"/>
              </w:rPr>
            </w:pPr>
            <w:r>
              <w:rPr>
                <w:rFonts w:hAnsi="宋体" w:cs="宋体" w:hint="eastAsia"/>
              </w:rPr>
              <w:t>重点地段建筑设计</w:t>
            </w:r>
          </w:p>
        </w:tc>
        <w:tc>
          <w:tcPr>
            <w:tcW w:w="4859" w:type="dxa"/>
            <w:vAlign w:val="center"/>
          </w:tcPr>
          <w:p w14:paraId="0F9CA301" w14:textId="338D04E5" w:rsidR="008314A4" w:rsidRPr="00AA24F7" w:rsidRDefault="004E6016" w:rsidP="00CB7F79">
            <w:pPr>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r w:rsidR="008314A4" w14:paraId="7D91B91E" w14:textId="77777777" w:rsidTr="00CB7F79">
        <w:trPr>
          <w:trHeight w:val="388"/>
          <w:jc w:val="center"/>
        </w:trPr>
        <w:tc>
          <w:tcPr>
            <w:tcW w:w="1302" w:type="dxa"/>
            <w:vMerge/>
            <w:vAlign w:val="center"/>
          </w:tcPr>
          <w:p w14:paraId="58EE0A76" w14:textId="77777777" w:rsidR="008314A4" w:rsidRPr="00AA24F7" w:rsidRDefault="008314A4" w:rsidP="00CB7F79">
            <w:pPr>
              <w:pStyle w:val="a3"/>
              <w:spacing w:beforeLines="50" w:before="156" w:afterLines="50" w:after="156"/>
              <w:jc w:val="center"/>
              <w:rPr>
                <w:rFonts w:hAnsi="宋体" w:cs="宋体"/>
                <w:szCs w:val="21"/>
              </w:rPr>
            </w:pPr>
          </w:p>
        </w:tc>
        <w:tc>
          <w:tcPr>
            <w:tcW w:w="1347" w:type="dxa"/>
            <w:vAlign w:val="center"/>
          </w:tcPr>
          <w:p w14:paraId="3F1424CA" w14:textId="77777777" w:rsidR="008314A4" w:rsidRPr="00AA24F7" w:rsidRDefault="008314A4" w:rsidP="00CB7F79">
            <w:pPr>
              <w:pStyle w:val="a3"/>
              <w:spacing w:beforeLines="50" w:before="156" w:afterLines="50" w:after="156"/>
              <w:jc w:val="center"/>
              <w:rPr>
                <w:rFonts w:hAnsi="宋体" w:cs="宋体"/>
              </w:rPr>
            </w:pPr>
            <w:r w:rsidRPr="00AA24F7">
              <w:rPr>
                <w:rFonts w:hAnsi="宋体" w:cs="宋体" w:hint="eastAsia"/>
              </w:rPr>
              <w:t>2.3</w:t>
            </w:r>
          </w:p>
        </w:tc>
        <w:tc>
          <w:tcPr>
            <w:tcW w:w="1559" w:type="dxa"/>
            <w:vAlign w:val="center"/>
          </w:tcPr>
          <w:p w14:paraId="02D41DA6" w14:textId="486B7F85" w:rsidR="008314A4" w:rsidRPr="00AA24F7" w:rsidRDefault="00AA24F7" w:rsidP="00CB7F79">
            <w:pPr>
              <w:pStyle w:val="a3"/>
              <w:spacing w:beforeLines="50" w:before="156" w:afterLines="50" w:after="156"/>
              <w:jc w:val="center"/>
              <w:rPr>
                <w:rFonts w:hAnsi="宋体" w:cs="宋体"/>
              </w:rPr>
            </w:pPr>
            <w:r>
              <w:rPr>
                <w:rFonts w:hAnsi="宋体" w:cs="宋体" w:hint="eastAsia"/>
              </w:rPr>
              <w:t>城市-建筑-景观一体化设计</w:t>
            </w:r>
          </w:p>
        </w:tc>
        <w:tc>
          <w:tcPr>
            <w:tcW w:w="4859" w:type="dxa"/>
            <w:vAlign w:val="center"/>
          </w:tcPr>
          <w:p w14:paraId="1E8208A1" w14:textId="0E7AF95B" w:rsidR="008314A4" w:rsidRPr="00AA24F7" w:rsidRDefault="004E6016" w:rsidP="00CB7F79">
            <w:pPr>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r w:rsidR="008314A4" w14:paraId="533304B6" w14:textId="77777777" w:rsidTr="00CB7F79">
        <w:trPr>
          <w:trHeight w:val="569"/>
          <w:jc w:val="center"/>
        </w:trPr>
        <w:tc>
          <w:tcPr>
            <w:tcW w:w="1302" w:type="dxa"/>
            <w:vMerge w:val="restart"/>
            <w:vAlign w:val="center"/>
          </w:tcPr>
          <w:p w14:paraId="5A77A052" w14:textId="77777777" w:rsidR="008314A4" w:rsidRDefault="008314A4" w:rsidP="00CB7F79">
            <w:pPr>
              <w:pStyle w:val="a3"/>
              <w:spacing w:beforeLines="50" w:before="156" w:afterLines="50" w:after="156"/>
              <w:jc w:val="center"/>
              <w:rPr>
                <w:rFonts w:hAnsi="宋体" w:cs="宋体"/>
                <w:szCs w:val="21"/>
              </w:rPr>
            </w:pPr>
            <w:r>
              <w:rPr>
                <w:rFonts w:hAnsi="宋体" w:cs="宋体" w:hint="eastAsia"/>
                <w:szCs w:val="21"/>
              </w:rPr>
              <w:t>课程目标3</w:t>
            </w:r>
          </w:p>
        </w:tc>
        <w:tc>
          <w:tcPr>
            <w:tcW w:w="1347" w:type="dxa"/>
            <w:vAlign w:val="center"/>
          </w:tcPr>
          <w:p w14:paraId="3A4E3D56" w14:textId="77777777" w:rsidR="008314A4" w:rsidRDefault="008314A4" w:rsidP="00CB7F79">
            <w:pPr>
              <w:pStyle w:val="a3"/>
              <w:spacing w:beforeLines="50" w:before="156" w:afterLines="50" w:after="156"/>
              <w:jc w:val="center"/>
              <w:rPr>
                <w:rFonts w:hAnsi="宋体" w:cs="宋体"/>
              </w:rPr>
            </w:pPr>
            <w:r>
              <w:rPr>
                <w:rFonts w:hAnsi="宋体" w:cs="宋体" w:hint="eastAsia"/>
                <w:szCs w:val="21"/>
              </w:rPr>
              <w:t>3.1</w:t>
            </w:r>
          </w:p>
        </w:tc>
        <w:tc>
          <w:tcPr>
            <w:tcW w:w="1559" w:type="dxa"/>
            <w:vAlign w:val="center"/>
          </w:tcPr>
          <w:p w14:paraId="6693D405" w14:textId="77777777" w:rsidR="008314A4" w:rsidRPr="007D4FDF" w:rsidRDefault="008314A4" w:rsidP="00CB7F79">
            <w:pPr>
              <w:pStyle w:val="a3"/>
              <w:spacing w:beforeLines="50" w:before="156" w:afterLines="50" w:after="156"/>
              <w:jc w:val="center"/>
              <w:rPr>
                <w:rFonts w:ascii="黑体" w:hAnsi="宋体"/>
                <w:bCs/>
                <w:szCs w:val="21"/>
              </w:rPr>
            </w:pPr>
            <w:r w:rsidRPr="007D4FDF">
              <w:rPr>
                <w:rFonts w:ascii="黑体" w:hAnsi="宋体" w:hint="eastAsia"/>
                <w:bCs/>
                <w:szCs w:val="21"/>
              </w:rPr>
              <w:t>图纸表达</w:t>
            </w:r>
            <w:r>
              <w:rPr>
                <w:rFonts w:ascii="黑体" w:hAnsi="宋体" w:hint="eastAsia"/>
                <w:bCs/>
                <w:szCs w:val="21"/>
              </w:rPr>
              <w:t>技</w:t>
            </w:r>
            <w:r w:rsidRPr="007D4FDF">
              <w:rPr>
                <w:rFonts w:ascii="黑体" w:hAnsi="宋体" w:hint="eastAsia"/>
                <w:bCs/>
                <w:szCs w:val="21"/>
              </w:rPr>
              <w:t>能</w:t>
            </w:r>
          </w:p>
        </w:tc>
        <w:tc>
          <w:tcPr>
            <w:tcW w:w="4859" w:type="dxa"/>
            <w:vAlign w:val="center"/>
          </w:tcPr>
          <w:p w14:paraId="5039C478" w14:textId="4CD60D0F" w:rsidR="008314A4" w:rsidRDefault="004E6016" w:rsidP="00CB7F79">
            <w:pPr>
              <w:pStyle w:val="a3"/>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r w:rsidR="008314A4" w14:paraId="25D0BDAA" w14:textId="77777777" w:rsidTr="00CB7F79">
        <w:trPr>
          <w:jc w:val="center"/>
        </w:trPr>
        <w:tc>
          <w:tcPr>
            <w:tcW w:w="1302" w:type="dxa"/>
            <w:vMerge/>
            <w:vAlign w:val="center"/>
          </w:tcPr>
          <w:p w14:paraId="6748A124" w14:textId="77777777" w:rsidR="008314A4" w:rsidRDefault="008314A4" w:rsidP="00CB7F79">
            <w:pPr>
              <w:pStyle w:val="a3"/>
              <w:spacing w:beforeLines="50" w:before="156" w:afterLines="50" w:after="156"/>
              <w:jc w:val="center"/>
              <w:rPr>
                <w:rFonts w:hAnsi="宋体" w:cs="宋体"/>
                <w:szCs w:val="21"/>
              </w:rPr>
            </w:pPr>
          </w:p>
        </w:tc>
        <w:tc>
          <w:tcPr>
            <w:tcW w:w="1347" w:type="dxa"/>
            <w:vAlign w:val="center"/>
          </w:tcPr>
          <w:p w14:paraId="685AD8EA" w14:textId="77777777" w:rsidR="008314A4" w:rsidRDefault="008314A4" w:rsidP="00CB7F79">
            <w:pPr>
              <w:pStyle w:val="a3"/>
              <w:spacing w:beforeLines="50" w:before="156" w:afterLines="50" w:after="156"/>
              <w:jc w:val="center"/>
              <w:rPr>
                <w:rFonts w:hAnsi="宋体" w:cs="宋体"/>
              </w:rPr>
            </w:pPr>
            <w:r>
              <w:rPr>
                <w:rFonts w:hAnsi="宋体" w:cs="宋体" w:hint="eastAsia"/>
              </w:rPr>
              <w:t>3.2</w:t>
            </w:r>
          </w:p>
        </w:tc>
        <w:tc>
          <w:tcPr>
            <w:tcW w:w="1559" w:type="dxa"/>
            <w:vAlign w:val="center"/>
          </w:tcPr>
          <w:p w14:paraId="004065FF" w14:textId="77777777" w:rsidR="008314A4" w:rsidRPr="007D4FDF" w:rsidRDefault="008314A4" w:rsidP="00CB7F79">
            <w:pPr>
              <w:pStyle w:val="a3"/>
              <w:spacing w:beforeLines="50" w:before="156" w:afterLines="50" w:after="156"/>
              <w:jc w:val="center"/>
              <w:rPr>
                <w:rFonts w:ascii="黑体" w:hAnsi="宋体"/>
                <w:bCs/>
                <w:szCs w:val="21"/>
              </w:rPr>
            </w:pPr>
            <w:r w:rsidRPr="007D4FDF">
              <w:rPr>
                <w:rFonts w:ascii="黑体" w:hAnsi="宋体" w:hint="eastAsia"/>
                <w:bCs/>
                <w:szCs w:val="21"/>
              </w:rPr>
              <w:t>口头汇报</w:t>
            </w:r>
            <w:r>
              <w:rPr>
                <w:rFonts w:ascii="黑体" w:hAnsi="宋体" w:hint="eastAsia"/>
                <w:bCs/>
                <w:szCs w:val="21"/>
              </w:rPr>
              <w:t>技</w:t>
            </w:r>
            <w:r w:rsidRPr="007D4FDF">
              <w:rPr>
                <w:rFonts w:ascii="黑体" w:hAnsi="宋体" w:hint="eastAsia"/>
                <w:bCs/>
                <w:szCs w:val="21"/>
              </w:rPr>
              <w:t>能</w:t>
            </w:r>
          </w:p>
        </w:tc>
        <w:tc>
          <w:tcPr>
            <w:tcW w:w="4859" w:type="dxa"/>
            <w:vAlign w:val="center"/>
          </w:tcPr>
          <w:p w14:paraId="4195AB13" w14:textId="3F06CF1F" w:rsidR="008314A4" w:rsidRDefault="004E6016" w:rsidP="00CB7F79">
            <w:pPr>
              <w:pStyle w:val="a3"/>
              <w:spacing w:beforeLines="50" w:before="156" w:afterLines="50" w:after="156"/>
              <w:jc w:val="center"/>
              <w:rPr>
                <w:rFonts w:hAnsi="宋体" w:cs="宋体"/>
              </w:rPr>
            </w:pPr>
            <w:r w:rsidRPr="004E6016">
              <w:rPr>
                <w:rFonts w:hAnsi="宋体" w:cs="宋体" w:hint="eastAsia"/>
                <w:bCs/>
                <w:kern w:val="0"/>
                <w:szCs w:val="21"/>
              </w:rPr>
              <w:t>毕业要求</w:t>
            </w:r>
            <w:r w:rsidRPr="004E6016">
              <w:rPr>
                <w:rFonts w:hAnsi="宋体" w:cs="宋体"/>
                <w:bCs/>
                <w:kern w:val="0"/>
                <w:szCs w:val="21"/>
              </w:rPr>
              <w:t>3：专业研究能力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4：解决问题能力</w:t>
            </w:r>
            <w:r>
              <w:rPr>
                <w:rFonts w:hAnsi="宋体" w:cs="宋体" w:hint="eastAsia"/>
                <w:bCs/>
                <w:kern w:val="0"/>
                <w:szCs w:val="21"/>
              </w:rPr>
              <w:t>；</w:t>
            </w:r>
            <w:r w:rsidRPr="004E6016">
              <w:rPr>
                <w:rFonts w:hAnsi="宋体" w:cs="宋体" w:hint="eastAsia"/>
                <w:bCs/>
                <w:kern w:val="0"/>
                <w:szCs w:val="21"/>
              </w:rPr>
              <w:t>毕业要求</w:t>
            </w:r>
            <w:r w:rsidRPr="004E6016">
              <w:rPr>
                <w:rFonts w:hAnsi="宋体" w:cs="宋体"/>
                <w:bCs/>
                <w:kern w:val="0"/>
                <w:szCs w:val="21"/>
              </w:rPr>
              <w:t>7：沟通协作能力</w:t>
            </w:r>
          </w:p>
        </w:tc>
      </w:tr>
    </w:tbl>
    <w:p w14:paraId="34B14A5E" w14:textId="5408E8BD" w:rsidR="00FE77B1" w:rsidRDefault="00252303" w:rsidP="00AA24F7">
      <w:pPr>
        <w:pStyle w:val="a3"/>
        <w:spacing w:beforeLines="50" w:before="156" w:afterLines="50" w:after="156"/>
        <w:ind w:firstLineChars="200" w:firstLine="562"/>
        <w:rPr>
          <w:rFonts w:ascii="黑体" w:eastAsia="黑体" w:hAnsi="黑体"/>
          <w:b/>
          <w:sz w:val="28"/>
          <w:szCs w:val="28"/>
        </w:rPr>
      </w:pPr>
      <w:r>
        <w:rPr>
          <w:rFonts w:ascii="黑体" w:eastAsia="黑体" w:hAnsi="黑体" w:hint="eastAsia"/>
          <w:b/>
          <w:sz w:val="28"/>
          <w:szCs w:val="28"/>
        </w:rPr>
        <w:t>三、教学内容</w:t>
      </w:r>
    </w:p>
    <w:p w14:paraId="686DD511" w14:textId="77777777" w:rsidR="00FE77B1" w:rsidRPr="009A4AE0"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9A4AE0">
        <w:rPr>
          <w:rFonts w:ascii="宋体" w:eastAsia="宋体" w:hAnsi="宋体" w:cs="TimesNewRomanPSMT"/>
          <w:b/>
          <w:color w:val="000000"/>
          <w:kern w:val="0"/>
          <w:szCs w:val="21"/>
        </w:rPr>
        <w:t>1.</w:t>
      </w:r>
      <w:r w:rsidRPr="009A4AE0">
        <w:rPr>
          <w:rFonts w:ascii="宋体" w:eastAsia="宋体" w:hAnsi="宋体" w:cs="宋体" w:hint="eastAsia"/>
          <w:b/>
          <w:color w:val="000000"/>
          <w:kern w:val="0"/>
          <w:szCs w:val="21"/>
        </w:rPr>
        <w:t xml:space="preserve">教学目标 </w:t>
      </w:r>
    </w:p>
    <w:p w14:paraId="5893EB21" w14:textId="61DD9E05" w:rsidR="00FE77B1" w:rsidRDefault="00AA24F7">
      <w:pPr>
        <w:widowControl/>
        <w:spacing w:beforeLines="50" w:before="156" w:afterLines="50" w:after="156"/>
        <w:ind w:firstLineChars="200" w:firstLine="420"/>
        <w:jc w:val="left"/>
        <w:rPr>
          <w:rFonts w:ascii="宋体" w:eastAsia="宋体" w:hAnsi="宋体" w:cs="宋体"/>
          <w:color w:val="000000"/>
          <w:kern w:val="0"/>
          <w:szCs w:val="21"/>
        </w:rPr>
      </w:pPr>
      <w:r w:rsidRPr="00AA24F7">
        <w:rPr>
          <w:rFonts w:ascii="宋体" w:eastAsia="宋体" w:hAnsi="宋体" w:cs="宋体" w:hint="eastAsia"/>
          <w:color w:val="000000"/>
          <w:kern w:val="0"/>
          <w:szCs w:val="21"/>
        </w:rPr>
        <w:t>加</w:t>
      </w:r>
      <w:r>
        <w:rPr>
          <w:rFonts w:ascii="宋体" w:eastAsia="宋体" w:hAnsi="宋体" w:cs="宋体" w:hint="eastAsia"/>
          <w:color w:val="000000"/>
          <w:kern w:val="0"/>
          <w:szCs w:val="21"/>
        </w:rPr>
        <w:t>深</w:t>
      </w:r>
      <w:r w:rsidRPr="00AA24F7">
        <w:rPr>
          <w:rFonts w:ascii="宋体" w:eastAsia="宋体" w:hAnsi="宋体" w:cs="宋体" w:hint="eastAsia"/>
          <w:color w:val="000000"/>
          <w:kern w:val="0"/>
          <w:szCs w:val="21"/>
        </w:rPr>
        <w:t>学生对城市设计的概念、基本理论、方法及过程的理解，提高学生的城市整体观念以及城市设计的理论水平</w:t>
      </w:r>
      <w:r>
        <w:rPr>
          <w:rFonts w:ascii="宋体" w:eastAsia="宋体" w:hAnsi="宋体" w:cs="宋体" w:hint="eastAsia"/>
          <w:color w:val="000000"/>
          <w:kern w:val="0"/>
          <w:szCs w:val="21"/>
        </w:rPr>
        <w:t>。</w:t>
      </w:r>
      <w:r w:rsidRPr="00AA24F7">
        <w:rPr>
          <w:rFonts w:ascii="宋体" w:eastAsia="宋体" w:hAnsi="宋体" w:cs="宋体" w:hint="eastAsia"/>
          <w:color w:val="000000"/>
          <w:kern w:val="0"/>
          <w:szCs w:val="21"/>
        </w:rPr>
        <w:t>通过设计实践，</w:t>
      </w:r>
      <w:r>
        <w:rPr>
          <w:rFonts w:ascii="宋体" w:eastAsia="宋体" w:hAnsi="宋体" w:cs="宋体" w:hint="eastAsia"/>
          <w:color w:val="000000"/>
          <w:kern w:val="0"/>
          <w:szCs w:val="21"/>
        </w:rPr>
        <w:t>进一步</w:t>
      </w:r>
      <w:r w:rsidRPr="00AA24F7">
        <w:rPr>
          <w:rFonts w:ascii="宋体" w:eastAsia="宋体" w:hAnsi="宋体" w:cs="宋体" w:hint="eastAsia"/>
          <w:color w:val="000000"/>
          <w:kern w:val="0"/>
          <w:szCs w:val="21"/>
        </w:rPr>
        <w:t>训练城市</w:t>
      </w:r>
      <w:r>
        <w:rPr>
          <w:rFonts w:ascii="宋体" w:eastAsia="宋体" w:hAnsi="宋体" w:cs="宋体" w:hint="eastAsia"/>
          <w:color w:val="000000"/>
          <w:kern w:val="0"/>
          <w:szCs w:val="21"/>
        </w:rPr>
        <w:t>更新的操作</w:t>
      </w:r>
      <w:r w:rsidRPr="00AA24F7">
        <w:rPr>
          <w:rFonts w:ascii="宋体" w:eastAsia="宋体" w:hAnsi="宋体" w:cs="宋体" w:hint="eastAsia"/>
          <w:color w:val="000000"/>
          <w:kern w:val="0"/>
          <w:szCs w:val="21"/>
        </w:rPr>
        <w:t>方法</w:t>
      </w:r>
      <w:r w:rsidRPr="00AA24F7">
        <w:rPr>
          <w:rFonts w:ascii="宋体" w:eastAsia="宋体" w:hAnsi="宋体" w:cs="宋体"/>
          <w:color w:val="000000"/>
          <w:kern w:val="0"/>
          <w:szCs w:val="21"/>
        </w:rPr>
        <w:t>,提高分析与解决城市场所功能和空间环境问题的能力</w:t>
      </w:r>
      <w:r>
        <w:rPr>
          <w:rFonts w:ascii="宋体" w:eastAsia="宋体" w:hAnsi="宋体" w:cs="宋体" w:hint="eastAsia"/>
          <w:color w:val="000000"/>
          <w:kern w:val="0"/>
          <w:szCs w:val="21"/>
        </w:rPr>
        <w:t>，</w:t>
      </w:r>
      <w:r w:rsidRPr="00AA24F7">
        <w:rPr>
          <w:rFonts w:ascii="宋体" w:eastAsia="宋体" w:hAnsi="宋体" w:cs="宋体" w:hint="eastAsia"/>
          <w:color w:val="000000"/>
          <w:kern w:val="0"/>
          <w:szCs w:val="21"/>
        </w:rPr>
        <w:t>使得学生能够用带有整体观念和群体意识的思想去解决复杂城市环境条件下的</w:t>
      </w:r>
      <w:r>
        <w:rPr>
          <w:rFonts w:ascii="宋体" w:eastAsia="宋体" w:hAnsi="宋体" w:cs="宋体" w:hint="eastAsia"/>
          <w:color w:val="000000"/>
          <w:kern w:val="0"/>
          <w:szCs w:val="21"/>
        </w:rPr>
        <w:t>城市更新及</w:t>
      </w:r>
      <w:r w:rsidRPr="00AA24F7">
        <w:rPr>
          <w:rFonts w:ascii="宋体" w:eastAsia="宋体" w:hAnsi="宋体" w:cs="宋体" w:hint="eastAsia"/>
          <w:color w:val="000000"/>
          <w:kern w:val="0"/>
          <w:szCs w:val="21"/>
        </w:rPr>
        <w:t>建筑</w:t>
      </w:r>
      <w:r>
        <w:rPr>
          <w:rFonts w:ascii="宋体" w:eastAsia="宋体" w:hAnsi="宋体" w:cs="宋体" w:hint="eastAsia"/>
          <w:color w:val="000000"/>
          <w:kern w:val="0"/>
          <w:szCs w:val="21"/>
        </w:rPr>
        <w:t>设计</w:t>
      </w:r>
      <w:r w:rsidRPr="00AA24F7">
        <w:rPr>
          <w:rFonts w:ascii="宋体" w:eastAsia="宋体" w:hAnsi="宋体" w:cs="宋体" w:hint="eastAsia"/>
          <w:color w:val="000000"/>
          <w:kern w:val="0"/>
          <w:szCs w:val="21"/>
        </w:rPr>
        <w:t>问题</w:t>
      </w:r>
      <w:r>
        <w:rPr>
          <w:rFonts w:ascii="宋体" w:eastAsia="宋体" w:hAnsi="宋体" w:cs="宋体" w:hint="eastAsia"/>
          <w:color w:val="000000"/>
          <w:kern w:val="0"/>
          <w:szCs w:val="21"/>
        </w:rPr>
        <w:t>。同时，作为以上教学内容的成果，</w:t>
      </w:r>
      <w:r w:rsidR="009A4AE0">
        <w:rPr>
          <w:rFonts w:ascii="宋体" w:eastAsia="宋体" w:hAnsi="宋体" w:cs="宋体" w:hint="eastAsia"/>
        </w:rPr>
        <w:t>完成一套完整的方案设计图纸和模型</w:t>
      </w:r>
      <w:r w:rsidR="00252303">
        <w:rPr>
          <w:rFonts w:ascii="宋体" w:eastAsia="宋体" w:hAnsi="宋体" w:cs="宋体" w:hint="eastAsia"/>
          <w:color w:val="000000"/>
          <w:kern w:val="0"/>
          <w:szCs w:val="21"/>
        </w:rPr>
        <w:t>。</w:t>
      </w:r>
    </w:p>
    <w:p w14:paraId="3DB037CA" w14:textId="77777777" w:rsidR="00FE77B1" w:rsidRPr="009A4AE0"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9A4AE0">
        <w:rPr>
          <w:rFonts w:ascii="宋体" w:eastAsia="宋体" w:hAnsi="宋体" w:cs="TimesNewRomanPSMT"/>
          <w:b/>
          <w:color w:val="000000"/>
          <w:kern w:val="0"/>
          <w:szCs w:val="21"/>
        </w:rPr>
        <w:t>2.</w:t>
      </w:r>
      <w:r w:rsidRPr="009A4AE0">
        <w:rPr>
          <w:rFonts w:ascii="宋体" w:eastAsia="宋体" w:hAnsi="宋体" w:cs="宋体" w:hint="eastAsia"/>
          <w:b/>
          <w:color w:val="000000"/>
          <w:kern w:val="0"/>
          <w:szCs w:val="21"/>
        </w:rPr>
        <w:t>教学重难点</w:t>
      </w:r>
    </w:p>
    <w:p w14:paraId="4A7C4151" w14:textId="6675324F" w:rsidR="00AA24F7" w:rsidRDefault="009A4AE0"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1）</w:t>
      </w:r>
      <w:r w:rsidR="00AA24F7">
        <w:rPr>
          <w:rFonts w:ascii="宋体" w:eastAsia="宋体" w:hAnsi="宋体" w:cs="宋体" w:hint="eastAsia"/>
          <w:color w:val="000000"/>
          <w:kern w:val="0"/>
          <w:szCs w:val="21"/>
        </w:rPr>
        <w:t>特地城市地段的文脉及肌理解读</w:t>
      </w:r>
    </w:p>
    <w:p w14:paraId="2FBCDB5E" w14:textId="5E2EB2CE"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2）</w:t>
      </w:r>
      <w:r w:rsidR="00AA24F7">
        <w:rPr>
          <w:rFonts w:ascii="宋体" w:eastAsia="宋体" w:hAnsi="宋体" w:cs="宋体" w:hint="eastAsia"/>
          <w:color w:val="000000"/>
          <w:kern w:val="0"/>
          <w:szCs w:val="21"/>
        </w:rPr>
        <w:t>概念策划及其空间转化</w:t>
      </w:r>
    </w:p>
    <w:p w14:paraId="72DFF862" w14:textId="18B3CFF4"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3）</w:t>
      </w:r>
      <w:r w:rsidR="00AA24F7">
        <w:rPr>
          <w:rFonts w:ascii="宋体" w:eastAsia="宋体" w:hAnsi="宋体" w:cs="宋体" w:hint="eastAsia"/>
          <w:color w:val="000000"/>
          <w:kern w:val="0"/>
          <w:szCs w:val="21"/>
        </w:rPr>
        <w:t>城市更新总图设计</w:t>
      </w:r>
    </w:p>
    <w:p w14:paraId="7F616E84" w14:textId="3459D8CC"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t>4</w:t>
      </w:r>
      <w:r w:rsidRPr="00225DBA">
        <w:rPr>
          <w:rFonts w:ascii="宋体" w:eastAsia="宋体" w:hAnsi="宋体" w:cs="宋体" w:hint="eastAsia"/>
          <w:color w:val="000000"/>
          <w:kern w:val="0"/>
          <w:szCs w:val="21"/>
        </w:rPr>
        <w:t>）</w:t>
      </w:r>
      <w:r w:rsidR="00AA24F7">
        <w:rPr>
          <w:rFonts w:ascii="宋体" w:eastAsia="宋体" w:hAnsi="宋体" w:cs="宋体" w:hint="eastAsia"/>
          <w:color w:val="000000"/>
          <w:kern w:val="0"/>
          <w:szCs w:val="21"/>
        </w:rPr>
        <w:t>兼顾文脉、肌理的建筑设计</w:t>
      </w:r>
    </w:p>
    <w:p w14:paraId="0D3866C8" w14:textId="013DC594" w:rsidR="009A4AE0" w:rsidRDefault="00D9574A" w:rsidP="00225DB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5</w:t>
      </w:r>
      <w:r w:rsidR="009A4AE0" w:rsidRPr="00225DBA">
        <w:rPr>
          <w:rFonts w:ascii="宋体" w:eastAsia="宋体" w:hAnsi="宋体" w:cs="宋体" w:hint="eastAsia"/>
          <w:color w:val="000000"/>
          <w:kern w:val="0"/>
          <w:szCs w:val="21"/>
        </w:rPr>
        <w:t>）</w:t>
      </w:r>
      <w:r w:rsidR="00AA24F7" w:rsidRPr="00AA24F7">
        <w:rPr>
          <w:rFonts w:ascii="宋体" w:eastAsia="宋体" w:hAnsi="宋体" w:cs="宋体" w:hint="eastAsia"/>
          <w:color w:val="000000"/>
          <w:kern w:val="0"/>
          <w:szCs w:val="21"/>
        </w:rPr>
        <w:t>城市</w:t>
      </w:r>
      <w:r w:rsidR="00AA24F7" w:rsidRPr="00AA24F7">
        <w:rPr>
          <w:rFonts w:ascii="宋体" w:eastAsia="宋体" w:hAnsi="宋体" w:cs="宋体"/>
          <w:color w:val="000000"/>
          <w:kern w:val="0"/>
          <w:szCs w:val="21"/>
        </w:rPr>
        <w:t>-建筑-景观一体化设计</w:t>
      </w:r>
    </w:p>
    <w:p w14:paraId="361D61F5" w14:textId="1433ECE3" w:rsidR="00FE77B1"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9A4AE0">
        <w:rPr>
          <w:rFonts w:ascii="宋体" w:eastAsia="宋体" w:hAnsi="宋体" w:cs="TimesNewRomanPSMT"/>
          <w:b/>
          <w:color w:val="000000"/>
          <w:kern w:val="0"/>
          <w:szCs w:val="21"/>
        </w:rPr>
        <w:t>3.</w:t>
      </w:r>
      <w:r w:rsidRPr="009A4AE0">
        <w:rPr>
          <w:rFonts w:ascii="宋体" w:eastAsia="宋体" w:hAnsi="宋体" w:cs="宋体" w:hint="eastAsia"/>
          <w:b/>
          <w:color w:val="000000"/>
          <w:kern w:val="0"/>
          <w:szCs w:val="21"/>
        </w:rPr>
        <w:t>教学内容</w:t>
      </w:r>
    </w:p>
    <w:p w14:paraId="27138B9F" w14:textId="43B6592F" w:rsidR="00853DD1" w:rsidRPr="009A4AE0" w:rsidRDefault="00A50D1F">
      <w:pPr>
        <w:widowControl/>
        <w:spacing w:beforeLines="50" w:before="156" w:afterLines="50" w:after="156"/>
        <w:ind w:firstLineChars="200" w:firstLine="422"/>
        <w:jc w:val="left"/>
        <w:rPr>
          <w:rFonts w:ascii="宋体" w:eastAsia="宋体" w:hAnsi="宋体" w:cs="宋体"/>
          <w:b/>
          <w:color w:val="000000"/>
          <w:kern w:val="0"/>
          <w:szCs w:val="21"/>
        </w:rPr>
      </w:pPr>
      <w:r>
        <w:rPr>
          <w:rFonts w:ascii="宋体" w:eastAsia="宋体" w:hAnsi="宋体" w:cs="宋体" w:hint="eastAsia"/>
          <w:b/>
          <w:color w:val="000000"/>
          <w:kern w:val="0"/>
          <w:szCs w:val="21"/>
        </w:rPr>
        <w:t>第一部分</w:t>
      </w:r>
      <w:r w:rsidR="00853DD1">
        <w:rPr>
          <w:rFonts w:ascii="宋体" w:eastAsia="宋体" w:hAnsi="宋体" w:cs="宋体"/>
          <w:b/>
          <w:color w:val="000000"/>
          <w:kern w:val="0"/>
          <w:szCs w:val="21"/>
        </w:rPr>
        <w:t xml:space="preserve"> </w:t>
      </w:r>
      <w:r w:rsidR="00853DD1">
        <w:rPr>
          <w:rFonts w:ascii="宋体" w:eastAsia="宋体" w:hAnsi="宋体" w:cs="宋体" w:hint="eastAsia"/>
          <w:b/>
          <w:color w:val="000000"/>
          <w:kern w:val="0"/>
          <w:szCs w:val="21"/>
        </w:rPr>
        <w:t>案例分析、场地调研、概念生成</w:t>
      </w:r>
    </w:p>
    <w:p w14:paraId="2043BB90" w14:textId="156D15F6" w:rsidR="00C26585" w:rsidRPr="00C26585"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1.1 </w:t>
      </w:r>
      <w:r w:rsidR="00C26585" w:rsidRPr="00C26585">
        <w:rPr>
          <w:rFonts w:ascii="宋体" w:eastAsia="宋体" w:hAnsi="宋体" w:cs="宋体" w:hint="eastAsia"/>
          <w:color w:val="000000"/>
          <w:kern w:val="0"/>
          <w:szCs w:val="21"/>
        </w:rPr>
        <w:t>国内外</w:t>
      </w:r>
      <w:r w:rsidR="00D9574A">
        <w:rPr>
          <w:rFonts w:ascii="宋体" w:eastAsia="宋体" w:hAnsi="宋体" w:cs="宋体" w:hint="eastAsia"/>
          <w:color w:val="000000"/>
          <w:kern w:val="0"/>
          <w:szCs w:val="21"/>
        </w:rPr>
        <w:t>城市更新</w:t>
      </w:r>
      <w:r w:rsidR="00C26585" w:rsidRPr="00C26585">
        <w:rPr>
          <w:rFonts w:ascii="宋体" w:eastAsia="宋体" w:hAnsi="宋体" w:cs="宋体" w:hint="eastAsia"/>
          <w:color w:val="000000"/>
          <w:kern w:val="0"/>
          <w:szCs w:val="21"/>
        </w:rPr>
        <w:t>的发展</w:t>
      </w:r>
      <w:r w:rsidR="00D9574A">
        <w:rPr>
          <w:rFonts w:ascii="宋体" w:eastAsia="宋体" w:hAnsi="宋体" w:cs="宋体" w:hint="eastAsia"/>
          <w:color w:val="000000"/>
          <w:kern w:val="0"/>
          <w:szCs w:val="21"/>
        </w:rPr>
        <w:t>现状及</w:t>
      </w:r>
      <w:r w:rsidR="00C26585" w:rsidRPr="00C26585">
        <w:rPr>
          <w:rFonts w:ascii="宋体" w:eastAsia="宋体" w:hAnsi="宋体" w:cs="宋体" w:hint="eastAsia"/>
          <w:color w:val="000000"/>
          <w:kern w:val="0"/>
          <w:szCs w:val="21"/>
        </w:rPr>
        <w:t>概况，建立</w:t>
      </w:r>
      <w:r w:rsidR="00D9574A">
        <w:rPr>
          <w:rFonts w:ascii="宋体" w:eastAsia="宋体" w:hAnsi="宋体" w:cs="宋体" w:hint="eastAsia"/>
          <w:color w:val="000000"/>
          <w:kern w:val="0"/>
          <w:szCs w:val="21"/>
        </w:rPr>
        <w:t>尊重场地、文脉、环境的一体化</w:t>
      </w:r>
      <w:r w:rsidR="00C26585" w:rsidRPr="00C26585">
        <w:rPr>
          <w:rFonts w:ascii="宋体" w:eastAsia="宋体" w:hAnsi="宋体" w:cs="宋体" w:hint="eastAsia"/>
          <w:color w:val="000000"/>
          <w:kern w:val="0"/>
          <w:szCs w:val="21"/>
        </w:rPr>
        <w:t>城市设计</w:t>
      </w:r>
      <w:r w:rsidR="00604456">
        <w:rPr>
          <w:rFonts w:ascii="宋体" w:eastAsia="宋体" w:hAnsi="宋体" w:cs="宋体" w:hint="eastAsia"/>
          <w:color w:val="000000"/>
          <w:kern w:val="0"/>
          <w:szCs w:val="21"/>
        </w:rPr>
        <w:t>观念</w:t>
      </w:r>
      <w:r w:rsidR="00C26585" w:rsidRPr="00C26585">
        <w:rPr>
          <w:rFonts w:ascii="宋体" w:eastAsia="宋体" w:hAnsi="宋体" w:cs="宋体" w:hint="eastAsia"/>
          <w:color w:val="000000"/>
          <w:kern w:val="0"/>
          <w:szCs w:val="21"/>
        </w:rPr>
        <w:t>。</w:t>
      </w:r>
    </w:p>
    <w:p w14:paraId="617F48B2" w14:textId="00E5A7F9" w:rsidR="00225DBA"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1.2 </w:t>
      </w:r>
      <w:r w:rsidR="00F72011" w:rsidRPr="00F72011">
        <w:rPr>
          <w:rFonts w:ascii="宋体" w:eastAsia="宋体" w:hAnsi="宋体" w:cs="宋体" w:hint="eastAsia"/>
          <w:color w:val="000000"/>
          <w:kern w:val="0"/>
          <w:szCs w:val="21"/>
        </w:rPr>
        <w:t>强调调研分析和案例分析，学生经过详实的现场调研和案例借鉴讨论，在充分思考的基础上形成设计方向</w:t>
      </w:r>
      <w:r w:rsidR="00F72011">
        <w:rPr>
          <w:rFonts w:ascii="宋体" w:eastAsia="宋体" w:hAnsi="宋体" w:cs="宋体" w:hint="eastAsia"/>
          <w:color w:val="000000"/>
          <w:kern w:val="0"/>
          <w:szCs w:val="21"/>
        </w:rPr>
        <w:t>。</w:t>
      </w:r>
    </w:p>
    <w:p w14:paraId="4750C720" w14:textId="1E24903C" w:rsidR="00853DD1" w:rsidRPr="00A50D1F" w:rsidRDefault="00A50D1F" w:rsidP="00C26585">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第二部分</w:t>
      </w:r>
      <w:r w:rsidR="00853DD1" w:rsidRPr="00A50D1F">
        <w:rPr>
          <w:rFonts w:ascii="宋体" w:eastAsia="宋体" w:hAnsi="宋体" w:cs="宋体"/>
          <w:b/>
          <w:bCs/>
          <w:color w:val="000000"/>
          <w:kern w:val="0"/>
          <w:szCs w:val="21"/>
        </w:rPr>
        <w:t xml:space="preserve"> </w:t>
      </w:r>
      <w:r w:rsidRPr="00A50D1F">
        <w:rPr>
          <w:rFonts w:ascii="宋体" w:eastAsia="宋体" w:hAnsi="宋体" w:cs="宋体" w:hint="eastAsia"/>
          <w:b/>
          <w:bCs/>
          <w:color w:val="000000"/>
          <w:kern w:val="0"/>
          <w:szCs w:val="21"/>
        </w:rPr>
        <w:t>城市更新总图设计及重点地段深化设计</w:t>
      </w:r>
    </w:p>
    <w:p w14:paraId="6B14B625" w14:textId="7D876746" w:rsidR="00C26585" w:rsidRPr="00C26585"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2.1 </w:t>
      </w:r>
      <w:r w:rsidR="00F72011">
        <w:rPr>
          <w:rFonts w:ascii="宋体" w:eastAsia="宋体" w:hAnsi="宋体" w:cs="宋体" w:hint="eastAsia"/>
          <w:color w:val="000000"/>
          <w:kern w:val="0"/>
          <w:szCs w:val="21"/>
        </w:rPr>
        <w:t>设计场地总图</w:t>
      </w:r>
      <w:r w:rsidR="00C26585" w:rsidRPr="00C26585">
        <w:rPr>
          <w:rFonts w:ascii="宋体" w:eastAsia="宋体" w:hAnsi="宋体" w:cs="宋体" w:hint="eastAsia"/>
          <w:color w:val="000000"/>
          <w:kern w:val="0"/>
          <w:szCs w:val="21"/>
        </w:rPr>
        <w:t>，</w:t>
      </w:r>
      <w:r w:rsidR="00F72011">
        <w:rPr>
          <w:rFonts w:ascii="宋体" w:eastAsia="宋体" w:hAnsi="宋体" w:cs="宋体" w:hint="eastAsia"/>
          <w:color w:val="000000"/>
          <w:kern w:val="0"/>
          <w:szCs w:val="21"/>
        </w:rPr>
        <w:t>包括与改造更新相关的</w:t>
      </w:r>
      <w:r w:rsidR="00C26585" w:rsidRPr="00C26585">
        <w:rPr>
          <w:rFonts w:ascii="宋体" w:eastAsia="宋体" w:hAnsi="宋体" w:cs="宋体" w:hint="eastAsia"/>
          <w:color w:val="000000"/>
          <w:kern w:val="0"/>
          <w:szCs w:val="21"/>
        </w:rPr>
        <w:t>功能</w:t>
      </w:r>
      <w:r w:rsidR="00F72011">
        <w:rPr>
          <w:rFonts w:ascii="宋体" w:eastAsia="宋体" w:hAnsi="宋体" w:cs="宋体" w:hint="eastAsia"/>
          <w:color w:val="000000"/>
          <w:kern w:val="0"/>
          <w:szCs w:val="21"/>
        </w:rPr>
        <w:t>重置</w:t>
      </w:r>
      <w:r w:rsidR="00C26585" w:rsidRPr="00C26585">
        <w:rPr>
          <w:rFonts w:ascii="宋体" w:eastAsia="宋体" w:hAnsi="宋体" w:cs="宋体" w:hint="eastAsia"/>
          <w:color w:val="000000"/>
          <w:kern w:val="0"/>
          <w:szCs w:val="21"/>
        </w:rPr>
        <w:t>、流线组织、</w:t>
      </w:r>
      <w:r w:rsidR="00F72011">
        <w:rPr>
          <w:rFonts w:ascii="宋体" w:eastAsia="宋体" w:hAnsi="宋体" w:cs="宋体" w:hint="eastAsia"/>
          <w:color w:val="000000"/>
          <w:kern w:val="0"/>
          <w:szCs w:val="21"/>
        </w:rPr>
        <w:t>空间</w:t>
      </w:r>
      <w:r w:rsidR="00C26585" w:rsidRPr="00C26585">
        <w:rPr>
          <w:rFonts w:ascii="宋体" w:eastAsia="宋体" w:hAnsi="宋体" w:cs="宋体" w:hint="eastAsia"/>
          <w:color w:val="000000"/>
          <w:kern w:val="0"/>
          <w:szCs w:val="21"/>
        </w:rPr>
        <w:t>设计等核心问题。</w:t>
      </w:r>
    </w:p>
    <w:p w14:paraId="149C8F59" w14:textId="14FEA6FE" w:rsidR="00C26585" w:rsidRDefault="00853DD1" w:rsidP="00C26585">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color w:val="000000"/>
          <w:kern w:val="0"/>
          <w:szCs w:val="21"/>
        </w:rPr>
        <w:t xml:space="preserve">2.2 </w:t>
      </w:r>
      <w:r w:rsidR="00F72011">
        <w:rPr>
          <w:rFonts w:ascii="宋体" w:eastAsia="宋体" w:hAnsi="宋体" w:cs="宋体" w:hint="eastAsia"/>
          <w:color w:val="000000"/>
          <w:kern w:val="0"/>
          <w:szCs w:val="21"/>
        </w:rPr>
        <w:t>重点地段建筑-空间-环境的一体化设计，</w:t>
      </w:r>
      <w:r w:rsidR="00B1015A">
        <w:rPr>
          <w:rFonts w:ascii="宋体" w:eastAsia="宋体" w:hAnsi="宋体" w:cs="宋体" w:hint="eastAsia"/>
          <w:color w:val="000000"/>
          <w:kern w:val="0"/>
          <w:szCs w:val="21"/>
        </w:rPr>
        <w:t>着重微观尺度的更新设计操作</w:t>
      </w:r>
      <w:r w:rsidR="00C26585" w:rsidRPr="00C26585">
        <w:rPr>
          <w:rFonts w:ascii="宋体" w:eastAsia="宋体" w:hAnsi="宋体" w:cs="宋体" w:hint="eastAsia"/>
          <w:color w:val="000000"/>
          <w:kern w:val="0"/>
          <w:szCs w:val="21"/>
        </w:rPr>
        <w:t>。</w:t>
      </w:r>
    </w:p>
    <w:p w14:paraId="5533FE01" w14:textId="249062AE" w:rsidR="00C26585" w:rsidRPr="00A50D1F" w:rsidRDefault="00A50D1F" w:rsidP="00853DD1">
      <w:pPr>
        <w:widowControl/>
        <w:spacing w:beforeLines="50" w:before="156" w:afterLines="50" w:after="156"/>
        <w:ind w:firstLineChars="200" w:firstLine="422"/>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第三部分</w:t>
      </w:r>
      <w:r w:rsidR="00853DD1" w:rsidRPr="00A50D1F">
        <w:rPr>
          <w:rFonts w:ascii="宋体" w:eastAsia="宋体" w:hAnsi="宋体" w:cs="宋体"/>
          <w:b/>
          <w:bCs/>
          <w:color w:val="000000"/>
          <w:kern w:val="0"/>
          <w:szCs w:val="21"/>
        </w:rPr>
        <w:t xml:space="preserve"> </w:t>
      </w:r>
      <w:r w:rsidR="00B1015A" w:rsidRPr="00A50D1F">
        <w:rPr>
          <w:rFonts w:ascii="宋体" w:eastAsia="宋体" w:hAnsi="宋体" w:cs="宋体" w:hint="eastAsia"/>
          <w:b/>
          <w:bCs/>
          <w:color w:val="000000"/>
          <w:kern w:val="0"/>
          <w:szCs w:val="21"/>
        </w:rPr>
        <w:t>熟练运用草图、模型、多媒体、图纸、文本等手段表达城市设计成果</w:t>
      </w:r>
      <w:r w:rsidR="00C26585" w:rsidRPr="00A50D1F">
        <w:rPr>
          <w:rFonts w:ascii="宋体" w:eastAsia="宋体" w:hAnsi="宋体" w:cs="宋体" w:hint="eastAsia"/>
          <w:b/>
          <w:bCs/>
          <w:color w:val="000000"/>
          <w:kern w:val="0"/>
          <w:szCs w:val="21"/>
        </w:rPr>
        <w:t>。</w:t>
      </w:r>
    </w:p>
    <w:p w14:paraId="46A460CD" w14:textId="77777777" w:rsidR="00FE77B1" w:rsidRPr="000D32DF" w:rsidRDefault="00252303">
      <w:pPr>
        <w:widowControl/>
        <w:spacing w:beforeLines="50" w:before="156" w:afterLines="50" w:after="156"/>
        <w:ind w:firstLineChars="200" w:firstLine="422"/>
        <w:jc w:val="left"/>
        <w:rPr>
          <w:rFonts w:ascii="宋体" w:eastAsia="宋体" w:hAnsi="宋体" w:cs="宋体"/>
          <w:b/>
          <w:color w:val="000000"/>
          <w:kern w:val="0"/>
          <w:szCs w:val="21"/>
        </w:rPr>
      </w:pPr>
      <w:r w:rsidRPr="000D32DF">
        <w:rPr>
          <w:rFonts w:ascii="宋体" w:eastAsia="宋体" w:hAnsi="宋体" w:cs="TimesNewRomanPSMT"/>
          <w:b/>
          <w:color w:val="000000"/>
          <w:kern w:val="0"/>
          <w:szCs w:val="21"/>
        </w:rPr>
        <w:t>4.</w:t>
      </w:r>
      <w:r w:rsidRPr="000D32DF">
        <w:rPr>
          <w:rFonts w:ascii="宋体" w:eastAsia="宋体" w:hAnsi="宋体" w:cs="宋体" w:hint="eastAsia"/>
          <w:b/>
          <w:color w:val="000000"/>
          <w:kern w:val="0"/>
          <w:szCs w:val="21"/>
        </w:rPr>
        <w:t xml:space="preserve">教学方法 </w:t>
      </w:r>
    </w:p>
    <w:p w14:paraId="2B227CA7" w14:textId="685F76B6" w:rsidR="00FE77B1" w:rsidRDefault="00252303">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集中</w:t>
      </w:r>
      <w:r w:rsidR="00AB2DBC">
        <w:rPr>
          <w:rFonts w:ascii="宋体" w:eastAsia="宋体" w:hAnsi="宋体" w:cs="宋体" w:hint="eastAsia"/>
          <w:color w:val="000000"/>
          <w:kern w:val="0"/>
          <w:szCs w:val="21"/>
        </w:rPr>
        <w:t>讲</w:t>
      </w:r>
      <w:r>
        <w:rPr>
          <w:rFonts w:ascii="宋体" w:eastAsia="宋体" w:hAnsi="宋体" w:cs="宋体" w:hint="eastAsia"/>
          <w:color w:val="000000"/>
          <w:kern w:val="0"/>
          <w:szCs w:val="21"/>
        </w:rPr>
        <w:t>授</w:t>
      </w:r>
      <w:r w:rsidR="00AB2DBC">
        <w:rPr>
          <w:rFonts w:ascii="宋体" w:eastAsia="宋体" w:hAnsi="宋体" w:cs="宋体" w:hint="eastAsia"/>
          <w:color w:val="000000"/>
          <w:kern w:val="0"/>
          <w:szCs w:val="21"/>
        </w:rPr>
        <w:t>法+案例教学法+</w:t>
      </w:r>
      <w:r w:rsidR="00D9574A">
        <w:rPr>
          <w:rFonts w:ascii="宋体" w:eastAsia="宋体" w:hAnsi="宋体" w:cs="宋体" w:hint="eastAsia"/>
          <w:color w:val="000000"/>
          <w:kern w:val="0"/>
          <w:szCs w:val="21"/>
        </w:rPr>
        <w:t>现场调研法+</w:t>
      </w:r>
      <w:r w:rsidR="00AB2DBC">
        <w:rPr>
          <w:rFonts w:ascii="宋体" w:eastAsia="宋体" w:hAnsi="宋体" w:cs="宋体" w:hint="eastAsia"/>
          <w:color w:val="000000"/>
          <w:kern w:val="0"/>
          <w:szCs w:val="21"/>
        </w:rPr>
        <w:t>讨论法+个别辅导法</w:t>
      </w:r>
    </w:p>
    <w:p w14:paraId="36067CD6" w14:textId="77777777" w:rsidR="00EE248C" w:rsidRDefault="00EE248C">
      <w:pPr>
        <w:widowControl/>
        <w:spacing w:beforeLines="50" w:before="156" w:afterLines="50" w:after="156"/>
        <w:ind w:firstLineChars="200" w:firstLine="420"/>
        <w:jc w:val="left"/>
        <w:rPr>
          <w:rFonts w:ascii="宋体" w:eastAsia="宋体" w:hAnsi="宋体" w:cs="宋体"/>
          <w:color w:val="000000"/>
          <w:kern w:val="0"/>
          <w:szCs w:val="21"/>
        </w:rPr>
      </w:pPr>
    </w:p>
    <w:p w14:paraId="31EFEF57"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四、学时分配</w:t>
      </w:r>
    </w:p>
    <w:p w14:paraId="5CBDAF06" w14:textId="77777777" w:rsidR="00FE77B1" w:rsidRDefault="00252303">
      <w:pPr>
        <w:widowControl/>
        <w:spacing w:beforeLines="50" w:before="156" w:afterLines="50" w:after="156"/>
        <w:jc w:val="center"/>
        <w:rPr>
          <w:rFonts w:ascii="黑体" w:eastAsia="黑体" w:hAnsi="黑体"/>
          <w:b/>
          <w:sz w:val="24"/>
          <w:szCs w:val="24"/>
        </w:rPr>
      </w:pPr>
      <w:r>
        <w:rPr>
          <w:rFonts w:ascii="宋体" w:eastAsia="宋体" w:hAnsi="宋体" w:hint="eastAsia"/>
          <w:b/>
          <w:szCs w:val="21"/>
        </w:rPr>
        <w:t>表2：各章节的具体内容和学时分配表</w:t>
      </w:r>
    </w:p>
    <w:tbl>
      <w:tblPr>
        <w:tblStyle w:val="ab"/>
        <w:tblW w:w="0" w:type="auto"/>
        <w:jc w:val="center"/>
        <w:tblLook w:val="04A0" w:firstRow="1" w:lastRow="0" w:firstColumn="1" w:lastColumn="0" w:noHBand="0" w:noVBand="1"/>
      </w:tblPr>
      <w:tblGrid>
        <w:gridCol w:w="2018"/>
        <w:gridCol w:w="4590"/>
        <w:gridCol w:w="1688"/>
      </w:tblGrid>
      <w:tr w:rsidR="00FE77B1" w14:paraId="52B095FA" w14:textId="77777777">
        <w:trPr>
          <w:trHeight w:val="340"/>
          <w:jc w:val="center"/>
        </w:trPr>
        <w:tc>
          <w:tcPr>
            <w:tcW w:w="2018" w:type="dxa"/>
            <w:vAlign w:val="center"/>
          </w:tcPr>
          <w:p w14:paraId="73F071E3" w14:textId="071D8329" w:rsidR="00FE77B1" w:rsidRDefault="00FB6A93">
            <w:pPr>
              <w:widowControl/>
              <w:spacing w:beforeLines="50" w:before="156" w:afterLines="50" w:after="156"/>
              <w:jc w:val="center"/>
              <w:rPr>
                <w:rFonts w:ascii="宋体" w:eastAsia="宋体" w:hAnsi="宋体"/>
              </w:rPr>
            </w:pPr>
            <w:r>
              <w:rPr>
                <w:rFonts w:ascii="宋体" w:eastAsia="宋体" w:hAnsi="宋体" w:hint="eastAsia"/>
              </w:rPr>
              <w:t>教学版块</w:t>
            </w:r>
          </w:p>
        </w:tc>
        <w:tc>
          <w:tcPr>
            <w:tcW w:w="4590" w:type="dxa"/>
            <w:vAlign w:val="center"/>
          </w:tcPr>
          <w:p w14:paraId="6A4E0334"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1688" w:type="dxa"/>
            <w:vAlign w:val="center"/>
          </w:tcPr>
          <w:p w14:paraId="4DDDD7E7" w14:textId="77777777" w:rsidR="00FE77B1" w:rsidRDefault="00252303">
            <w:pPr>
              <w:widowControl/>
              <w:spacing w:beforeLines="50" w:before="156" w:afterLines="50" w:after="156"/>
              <w:jc w:val="center"/>
              <w:rPr>
                <w:rFonts w:ascii="宋体" w:eastAsia="宋体" w:hAnsi="宋体"/>
              </w:rPr>
            </w:pPr>
            <w:r>
              <w:rPr>
                <w:rFonts w:ascii="宋体" w:eastAsia="宋体" w:hAnsi="宋体" w:hint="eastAsia"/>
              </w:rPr>
              <w:t>学时分配</w:t>
            </w:r>
          </w:p>
        </w:tc>
      </w:tr>
      <w:tr w:rsidR="00CC021C" w14:paraId="33CC5A06" w14:textId="77777777">
        <w:trPr>
          <w:trHeight w:val="340"/>
          <w:jc w:val="center"/>
        </w:trPr>
        <w:tc>
          <w:tcPr>
            <w:tcW w:w="2018" w:type="dxa"/>
            <w:vMerge w:val="restart"/>
            <w:vAlign w:val="center"/>
          </w:tcPr>
          <w:p w14:paraId="5B768896" w14:textId="0344A105" w:rsidR="00CC021C" w:rsidRDefault="00CC021C" w:rsidP="004E6016">
            <w:pPr>
              <w:widowControl/>
              <w:spacing w:beforeLines="50" w:before="156" w:afterLines="50" w:after="156"/>
              <w:jc w:val="center"/>
              <w:rPr>
                <w:rFonts w:ascii="宋体" w:eastAsia="宋体" w:hAnsi="宋体"/>
              </w:rPr>
            </w:pPr>
            <w:r>
              <w:rPr>
                <w:rFonts w:ascii="宋体" w:eastAsia="宋体" w:hAnsi="宋体" w:hint="eastAsia"/>
              </w:rPr>
              <w:t>第</w:t>
            </w:r>
            <w:r w:rsidR="00A50D1F">
              <w:rPr>
                <w:rFonts w:ascii="宋体" w:eastAsia="宋体" w:hAnsi="宋体" w:hint="eastAsia"/>
              </w:rPr>
              <w:t>一</w:t>
            </w:r>
            <w:r>
              <w:rPr>
                <w:rFonts w:ascii="宋体" w:eastAsia="宋体" w:hAnsi="宋体" w:hint="eastAsia"/>
              </w:rPr>
              <w:t>部分</w:t>
            </w:r>
          </w:p>
        </w:tc>
        <w:tc>
          <w:tcPr>
            <w:tcW w:w="4590" w:type="dxa"/>
            <w:vAlign w:val="center"/>
          </w:tcPr>
          <w:p w14:paraId="6D62CA7D" w14:textId="62175A88" w:rsidR="00CC021C" w:rsidRDefault="00853DD1" w:rsidP="00CC021C">
            <w:pPr>
              <w:widowControl/>
              <w:spacing w:beforeLines="50" w:before="156" w:afterLines="50" w:after="156"/>
              <w:jc w:val="center"/>
              <w:rPr>
                <w:rFonts w:ascii="宋体" w:eastAsia="宋体" w:hAnsi="宋体"/>
              </w:rPr>
            </w:pPr>
            <w:r>
              <w:rPr>
                <w:rFonts w:ascii="宋体" w:eastAsia="宋体" w:hAnsi="宋体" w:hint="eastAsia"/>
              </w:rPr>
              <w:t>城市更新</w:t>
            </w:r>
            <w:r w:rsidR="00CC021C">
              <w:rPr>
                <w:rFonts w:ascii="宋体" w:eastAsia="宋体" w:hAnsi="宋体" w:hint="eastAsia"/>
              </w:rPr>
              <w:t>原理概述</w:t>
            </w:r>
          </w:p>
        </w:tc>
        <w:tc>
          <w:tcPr>
            <w:tcW w:w="1688" w:type="dxa"/>
            <w:vAlign w:val="center"/>
          </w:tcPr>
          <w:p w14:paraId="01FF221D" w14:textId="1A5D7405" w:rsidR="00CC021C" w:rsidRDefault="009C1EF5" w:rsidP="00EE248C">
            <w:pPr>
              <w:widowControl/>
              <w:spacing w:beforeLines="50" w:before="156" w:afterLines="50" w:after="156"/>
              <w:jc w:val="center"/>
              <w:rPr>
                <w:rFonts w:ascii="宋体" w:eastAsia="宋体" w:hAnsi="宋体"/>
              </w:rPr>
            </w:pPr>
            <w:r>
              <w:rPr>
                <w:rFonts w:ascii="宋体" w:eastAsia="宋体" w:hAnsi="宋体"/>
              </w:rPr>
              <w:t>8</w:t>
            </w:r>
          </w:p>
        </w:tc>
      </w:tr>
      <w:tr w:rsidR="00CC021C" w14:paraId="4B092D8A" w14:textId="77777777">
        <w:trPr>
          <w:trHeight w:val="340"/>
          <w:jc w:val="center"/>
        </w:trPr>
        <w:tc>
          <w:tcPr>
            <w:tcW w:w="2018" w:type="dxa"/>
            <w:vMerge/>
            <w:vAlign w:val="center"/>
          </w:tcPr>
          <w:p w14:paraId="41A66775" w14:textId="3C6A53B1" w:rsidR="00CC021C" w:rsidRDefault="00CC021C">
            <w:pPr>
              <w:widowControl/>
              <w:spacing w:beforeLines="50" w:before="156" w:afterLines="50" w:after="156"/>
              <w:jc w:val="center"/>
              <w:rPr>
                <w:rFonts w:ascii="宋体" w:eastAsia="宋体" w:hAnsi="宋体"/>
              </w:rPr>
            </w:pPr>
          </w:p>
        </w:tc>
        <w:tc>
          <w:tcPr>
            <w:tcW w:w="4590" w:type="dxa"/>
            <w:vAlign w:val="center"/>
          </w:tcPr>
          <w:p w14:paraId="27DBC4BA" w14:textId="12092B54" w:rsidR="00CC021C" w:rsidRDefault="00853DD1">
            <w:pPr>
              <w:widowControl/>
              <w:spacing w:beforeLines="50" w:before="156" w:afterLines="50" w:after="156"/>
              <w:jc w:val="center"/>
              <w:rPr>
                <w:rFonts w:ascii="宋体" w:eastAsia="宋体" w:hAnsi="宋体"/>
              </w:rPr>
            </w:pPr>
            <w:r>
              <w:rPr>
                <w:rFonts w:ascii="宋体" w:eastAsia="宋体" w:hAnsi="宋体" w:hint="eastAsia"/>
              </w:rPr>
              <w:t>场地调研、分析汇报</w:t>
            </w:r>
          </w:p>
        </w:tc>
        <w:tc>
          <w:tcPr>
            <w:tcW w:w="1688" w:type="dxa"/>
            <w:vAlign w:val="center"/>
          </w:tcPr>
          <w:p w14:paraId="3516E984" w14:textId="2E7AEE1D" w:rsidR="00CC021C" w:rsidRDefault="009C1EF5" w:rsidP="00EE248C">
            <w:pPr>
              <w:widowControl/>
              <w:spacing w:beforeLines="50" w:before="156" w:afterLines="50" w:after="156"/>
              <w:jc w:val="center"/>
              <w:rPr>
                <w:rFonts w:ascii="宋体" w:eastAsia="宋体" w:hAnsi="宋体"/>
              </w:rPr>
            </w:pPr>
            <w:r>
              <w:rPr>
                <w:rFonts w:ascii="宋体" w:eastAsia="宋体" w:hAnsi="宋体"/>
              </w:rPr>
              <w:t>8</w:t>
            </w:r>
          </w:p>
        </w:tc>
      </w:tr>
      <w:tr w:rsidR="00CC021C" w14:paraId="253BEE61" w14:textId="77777777">
        <w:trPr>
          <w:trHeight w:val="340"/>
          <w:jc w:val="center"/>
        </w:trPr>
        <w:tc>
          <w:tcPr>
            <w:tcW w:w="2018" w:type="dxa"/>
            <w:vMerge/>
            <w:vAlign w:val="center"/>
          </w:tcPr>
          <w:p w14:paraId="178CA143" w14:textId="77777777" w:rsidR="00CC021C" w:rsidRPr="00A76D46" w:rsidRDefault="00CC021C">
            <w:pPr>
              <w:widowControl/>
              <w:spacing w:beforeLines="50" w:before="156" w:afterLines="50" w:after="156"/>
              <w:jc w:val="center"/>
              <w:rPr>
                <w:rFonts w:ascii="宋体" w:eastAsia="宋体" w:hAnsi="宋体"/>
                <w:highlight w:val="yellow"/>
              </w:rPr>
            </w:pPr>
          </w:p>
        </w:tc>
        <w:tc>
          <w:tcPr>
            <w:tcW w:w="4590" w:type="dxa"/>
            <w:vAlign w:val="center"/>
          </w:tcPr>
          <w:p w14:paraId="0913392C" w14:textId="28BC7D15" w:rsidR="00CC021C" w:rsidRPr="00CC021C" w:rsidRDefault="00853DD1">
            <w:pPr>
              <w:widowControl/>
              <w:spacing w:beforeLines="50" w:before="156" w:afterLines="50" w:after="156"/>
              <w:jc w:val="center"/>
              <w:rPr>
                <w:rFonts w:ascii="宋体" w:eastAsia="宋体" w:hAnsi="宋体"/>
              </w:rPr>
            </w:pPr>
            <w:r>
              <w:rPr>
                <w:rFonts w:ascii="宋体" w:eastAsia="宋体" w:hAnsi="宋体" w:hint="eastAsia"/>
              </w:rPr>
              <w:t>案例分析、概念策划及生成</w:t>
            </w:r>
          </w:p>
        </w:tc>
        <w:tc>
          <w:tcPr>
            <w:tcW w:w="1688" w:type="dxa"/>
            <w:vAlign w:val="center"/>
          </w:tcPr>
          <w:p w14:paraId="4184F871" w14:textId="46AB1FC7" w:rsidR="00CC021C" w:rsidRDefault="009C1EF5">
            <w:pPr>
              <w:widowControl/>
              <w:spacing w:beforeLines="50" w:before="156" w:afterLines="50" w:after="156"/>
              <w:jc w:val="center"/>
              <w:rPr>
                <w:rFonts w:ascii="宋体" w:eastAsia="宋体" w:hAnsi="宋体"/>
              </w:rPr>
            </w:pPr>
            <w:r>
              <w:rPr>
                <w:rFonts w:ascii="宋体" w:eastAsia="宋体" w:hAnsi="宋体"/>
              </w:rPr>
              <w:t>16</w:t>
            </w:r>
          </w:p>
        </w:tc>
      </w:tr>
      <w:tr w:rsidR="00CC021C" w14:paraId="2B874414" w14:textId="77777777">
        <w:trPr>
          <w:trHeight w:val="340"/>
          <w:jc w:val="center"/>
        </w:trPr>
        <w:tc>
          <w:tcPr>
            <w:tcW w:w="2018" w:type="dxa"/>
            <w:vMerge w:val="restart"/>
            <w:vAlign w:val="center"/>
          </w:tcPr>
          <w:p w14:paraId="3A24F700" w14:textId="176A760B" w:rsidR="00CC021C" w:rsidRPr="00A76D46" w:rsidRDefault="00CC021C" w:rsidP="005060B6">
            <w:pPr>
              <w:spacing w:beforeLines="50" w:before="156" w:afterLines="50" w:after="156"/>
              <w:jc w:val="center"/>
              <w:rPr>
                <w:rFonts w:ascii="宋体" w:eastAsia="宋体" w:hAnsi="宋体"/>
                <w:highlight w:val="yellow"/>
              </w:rPr>
            </w:pPr>
            <w:r>
              <w:rPr>
                <w:rFonts w:ascii="宋体" w:eastAsia="宋体" w:hAnsi="宋体" w:hint="eastAsia"/>
              </w:rPr>
              <w:t>第</w:t>
            </w:r>
            <w:r w:rsidR="00A50D1F">
              <w:rPr>
                <w:rFonts w:ascii="宋体" w:eastAsia="宋体" w:hAnsi="宋体" w:hint="eastAsia"/>
              </w:rPr>
              <w:t>二</w:t>
            </w:r>
            <w:r>
              <w:rPr>
                <w:rFonts w:ascii="宋体" w:eastAsia="宋体" w:hAnsi="宋体" w:hint="eastAsia"/>
              </w:rPr>
              <w:t>部分</w:t>
            </w:r>
          </w:p>
        </w:tc>
        <w:tc>
          <w:tcPr>
            <w:tcW w:w="4590" w:type="dxa"/>
            <w:vAlign w:val="center"/>
          </w:tcPr>
          <w:p w14:paraId="37249C1C" w14:textId="25E5D238" w:rsidR="00CC021C" w:rsidRDefault="00853DD1">
            <w:pPr>
              <w:widowControl/>
              <w:spacing w:beforeLines="50" w:before="156" w:afterLines="50" w:after="156"/>
              <w:jc w:val="center"/>
              <w:rPr>
                <w:rFonts w:ascii="宋体" w:eastAsia="宋体" w:hAnsi="宋体"/>
              </w:rPr>
            </w:pPr>
            <w:r>
              <w:rPr>
                <w:rFonts w:ascii="宋体" w:eastAsia="宋体" w:hAnsi="宋体" w:hint="eastAsia"/>
              </w:rPr>
              <w:t>城市更新总图设计</w:t>
            </w:r>
          </w:p>
        </w:tc>
        <w:tc>
          <w:tcPr>
            <w:tcW w:w="1688" w:type="dxa"/>
            <w:vAlign w:val="center"/>
          </w:tcPr>
          <w:p w14:paraId="1285A13C" w14:textId="02A67684" w:rsidR="00CC021C" w:rsidRDefault="009C1EF5">
            <w:pPr>
              <w:widowControl/>
              <w:spacing w:beforeLines="50" w:before="156" w:afterLines="50" w:after="156"/>
              <w:jc w:val="center"/>
              <w:rPr>
                <w:rFonts w:ascii="宋体" w:eastAsia="宋体" w:hAnsi="宋体"/>
              </w:rPr>
            </w:pPr>
            <w:r>
              <w:rPr>
                <w:rFonts w:ascii="宋体" w:eastAsia="宋体" w:hAnsi="宋体"/>
              </w:rPr>
              <w:t>16</w:t>
            </w:r>
          </w:p>
        </w:tc>
      </w:tr>
      <w:tr w:rsidR="00CC021C" w14:paraId="11E4103A" w14:textId="77777777">
        <w:trPr>
          <w:trHeight w:val="340"/>
          <w:jc w:val="center"/>
        </w:trPr>
        <w:tc>
          <w:tcPr>
            <w:tcW w:w="2018" w:type="dxa"/>
            <w:vMerge/>
            <w:vAlign w:val="center"/>
          </w:tcPr>
          <w:p w14:paraId="7F4B7F77" w14:textId="2CE320FC" w:rsidR="00CC021C" w:rsidRPr="00A76D46" w:rsidRDefault="00CC021C">
            <w:pPr>
              <w:widowControl/>
              <w:spacing w:beforeLines="50" w:before="156" w:afterLines="50" w:after="156"/>
              <w:jc w:val="center"/>
              <w:rPr>
                <w:rFonts w:ascii="宋体" w:eastAsia="宋体" w:hAnsi="宋体"/>
                <w:highlight w:val="yellow"/>
              </w:rPr>
            </w:pPr>
          </w:p>
        </w:tc>
        <w:tc>
          <w:tcPr>
            <w:tcW w:w="4590" w:type="dxa"/>
            <w:vAlign w:val="center"/>
          </w:tcPr>
          <w:p w14:paraId="0E65EE05" w14:textId="2DD2AE66" w:rsidR="00CC021C" w:rsidRDefault="00853DD1">
            <w:pPr>
              <w:widowControl/>
              <w:spacing w:beforeLines="50" w:before="156" w:afterLines="50" w:after="156"/>
              <w:jc w:val="center"/>
              <w:rPr>
                <w:rFonts w:ascii="宋体" w:eastAsia="宋体" w:hAnsi="宋体"/>
              </w:rPr>
            </w:pPr>
            <w:r>
              <w:rPr>
                <w:rFonts w:ascii="宋体" w:eastAsia="宋体" w:hAnsi="宋体" w:hint="eastAsia"/>
              </w:rPr>
              <w:t>重点地段建筑-景观一体化设计</w:t>
            </w:r>
          </w:p>
        </w:tc>
        <w:tc>
          <w:tcPr>
            <w:tcW w:w="1688" w:type="dxa"/>
            <w:vAlign w:val="center"/>
          </w:tcPr>
          <w:p w14:paraId="7768FDF8" w14:textId="63C897D1" w:rsidR="00CC021C" w:rsidRDefault="004E6016">
            <w:pPr>
              <w:widowControl/>
              <w:spacing w:beforeLines="50" w:before="156" w:afterLines="50" w:after="156"/>
              <w:jc w:val="center"/>
              <w:rPr>
                <w:rFonts w:ascii="宋体" w:eastAsia="宋体" w:hAnsi="宋体"/>
              </w:rPr>
            </w:pPr>
            <w:r>
              <w:rPr>
                <w:rFonts w:ascii="宋体" w:eastAsia="宋体" w:hAnsi="宋体"/>
              </w:rPr>
              <w:t>8</w:t>
            </w:r>
          </w:p>
        </w:tc>
      </w:tr>
      <w:tr w:rsidR="00853DD1" w14:paraId="247111EB" w14:textId="77777777">
        <w:trPr>
          <w:trHeight w:val="340"/>
          <w:jc w:val="center"/>
        </w:trPr>
        <w:tc>
          <w:tcPr>
            <w:tcW w:w="2018" w:type="dxa"/>
            <w:vAlign w:val="center"/>
          </w:tcPr>
          <w:p w14:paraId="7E60051D" w14:textId="7217C275" w:rsidR="00853DD1" w:rsidRPr="00A76D46" w:rsidRDefault="00853DD1">
            <w:pPr>
              <w:widowControl/>
              <w:spacing w:beforeLines="50" w:before="156" w:afterLines="50" w:after="156"/>
              <w:jc w:val="center"/>
              <w:rPr>
                <w:rFonts w:ascii="宋体" w:eastAsia="宋体" w:hAnsi="宋体"/>
                <w:highlight w:val="yellow"/>
              </w:rPr>
            </w:pPr>
            <w:r>
              <w:rPr>
                <w:rFonts w:ascii="宋体" w:eastAsia="宋体" w:hAnsi="宋体" w:hint="eastAsia"/>
              </w:rPr>
              <w:t>第</w:t>
            </w:r>
            <w:r w:rsidR="00A50D1F">
              <w:rPr>
                <w:rFonts w:ascii="宋体" w:eastAsia="宋体" w:hAnsi="宋体" w:hint="eastAsia"/>
              </w:rPr>
              <w:t>三</w:t>
            </w:r>
            <w:r>
              <w:rPr>
                <w:rFonts w:ascii="宋体" w:eastAsia="宋体" w:hAnsi="宋体" w:hint="eastAsia"/>
              </w:rPr>
              <w:t>部分</w:t>
            </w:r>
          </w:p>
        </w:tc>
        <w:tc>
          <w:tcPr>
            <w:tcW w:w="4590" w:type="dxa"/>
            <w:vAlign w:val="center"/>
          </w:tcPr>
          <w:p w14:paraId="44B13700" w14:textId="2A32D1AA" w:rsidR="00853DD1" w:rsidRDefault="00853DD1">
            <w:pPr>
              <w:widowControl/>
              <w:spacing w:beforeLines="50" w:before="156" w:afterLines="50" w:after="156"/>
              <w:jc w:val="center"/>
              <w:rPr>
                <w:rFonts w:ascii="宋体" w:eastAsia="宋体" w:hAnsi="宋体"/>
              </w:rPr>
            </w:pPr>
            <w:r>
              <w:rPr>
                <w:rFonts w:ascii="宋体" w:eastAsia="宋体" w:hAnsi="宋体" w:hint="eastAsia"/>
              </w:rPr>
              <w:t>成果制作，图纸、模型表达</w:t>
            </w:r>
          </w:p>
        </w:tc>
        <w:tc>
          <w:tcPr>
            <w:tcW w:w="1688" w:type="dxa"/>
            <w:vAlign w:val="center"/>
          </w:tcPr>
          <w:p w14:paraId="5D97D271" w14:textId="49A99D68" w:rsidR="00853DD1" w:rsidRDefault="009C1EF5">
            <w:pPr>
              <w:widowControl/>
              <w:spacing w:beforeLines="50" w:before="156" w:afterLines="50" w:after="156"/>
              <w:jc w:val="center"/>
              <w:rPr>
                <w:rFonts w:ascii="宋体" w:eastAsia="宋体" w:hAnsi="宋体"/>
              </w:rPr>
            </w:pPr>
            <w:r>
              <w:rPr>
                <w:rFonts w:ascii="宋体" w:eastAsia="宋体" w:hAnsi="宋体"/>
              </w:rPr>
              <w:t>7</w:t>
            </w:r>
          </w:p>
        </w:tc>
      </w:tr>
    </w:tbl>
    <w:p w14:paraId="754F41BB"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五、教学进度</w:t>
      </w:r>
    </w:p>
    <w:p w14:paraId="7C9999C4"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b/>
          <w:szCs w:val="21"/>
        </w:rPr>
        <w:t>表3：教学进度表</w:t>
      </w:r>
    </w:p>
    <w:tbl>
      <w:tblPr>
        <w:tblStyle w:val="ab"/>
        <w:tblW w:w="0" w:type="auto"/>
        <w:jc w:val="center"/>
        <w:tblLook w:val="04A0" w:firstRow="1" w:lastRow="0" w:firstColumn="1" w:lastColumn="0" w:noHBand="0" w:noVBand="1"/>
      </w:tblPr>
      <w:tblGrid>
        <w:gridCol w:w="878"/>
        <w:gridCol w:w="1095"/>
        <w:gridCol w:w="1125"/>
        <w:gridCol w:w="2069"/>
        <w:gridCol w:w="751"/>
        <w:gridCol w:w="1868"/>
        <w:gridCol w:w="510"/>
      </w:tblGrid>
      <w:tr w:rsidR="00FE77B1" w14:paraId="0C52CAB6" w14:textId="77777777">
        <w:trPr>
          <w:trHeight w:val="340"/>
          <w:jc w:val="center"/>
        </w:trPr>
        <w:tc>
          <w:tcPr>
            <w:tcW w:w="878" w:type="dxa"/>
            <w:vAlign w:val="center"/>
          </w:tcPr>
          <w:p w14:paraId="2BACF7B4"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1095" w:type="dxa"/>
            <w:vAlign w:val="center"/>
          </w:tcPr>
          <w:p w14:paraId="25A785D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125" w:type="dxa"/>
            <w:vAlign w:val="center"/>
          </w:tcPr>
          <w:p w14:paraId="26C64D97"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2069" w:type="dxa"/>
            <w:vAlign w:val="center"/>
          </w:tcPr>
          <w:p w14:paraId="209B7472"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751" w:type="dxa"/>
            <w:vAlign w:val="center"/>
          </w:tcPr>
          <w:p w14:paraId="06CF040C"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868" w:type="dxa"/>
            <w:vAlign w:val="center"/>
          </w:tcPr>
          <w:p w14:paraId="4EDAF08A"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510" w:type="dxa"/>
            <w:vAlign w:val="center"/>
          </w:tcPr>
          <w:p w14:paraId="404AB01B" w14:textId="77777777" w:rsidR="00FE77B1" w:rsidRDefault="0025230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EE248C" w14:paraId="1B63D215" w14:textId="77777777">
        <w:trPr>
          <w:trHeight w:val="340"/>
          <w:jc w:val="center"/>
        </w:trPr>
        <w:tc>
          <w:tcPr>
            <w:tcW w:w="878" w:type="dxa"/>
            <w:vMerge w:val="restart"/>
            <w:vAlign w:val="center"/>
          </w:tcPr>
          <w:p w14:paraId="5F3765DB" w14:textId="77777777" w:rsidR="00EE248C" w:rsidRDefault="00EE248C" w:rsidP="00EE248C">
            <w:pPr>
              <w:spacing w:beforeLines="50" w:before="156" w:afterLines="50" w:after="156"/>
              <w:jc w:val="center"/>
              <w:rPr>
                <w:rFonts w:ascii="宋体" w:eastAsia="宋体" w:hAnsi="宋体"/>
                <w:szCs w:val="21"/>
              </w:rPr>
            </w:pPr>
            <w:r>
              <w:rPr>
                <w:rFonts w:ascii="宋体" w:eastAsia="宋体" w:hAnsi="宋体" w:hint="eastAsia"/>
                <w:szCs w:val="21"/>
              </w:rPr>
              <w:t>1</w:t>
            </w:r>
          </w:p>
        </w:tc>
        <w:tc>
          <w:tcPr>
            <w:tcW w:w="1095" w:type="dxa"/>
            <w:vMerge w:val="restart"/>
            <w:vAlign w:val="center"/>
          </w:tcPr>
          <w:p w14:paraId="6B4B762C" w14:textId="77777777" w:rsidR="00EE248C" w:rsidRDefault="00EE248C" w:rsidP="00EE248C">
            <w:pPr>
              <w:widowControl/>
              <w:spacing w:beforeLines="50" w:before="156" w:afterLines="50" w:after="156"/>
              <w:jc w:val="center"/>
              <w:rPr>
                <w:rFonts w:ascii="宋体" w:eastAsia="宋体" w:hAnsi="宋体"/>
                <w:szCs w:val="21"/>
              </w:rPr>
            </w:pPr>
          </w:p>
        </w:tc>
        <w:tc>
          <w:tcPr>
            <w:tcW w:w="1125" w:type="dxa"/>
            <w:vAlign w:val="center"/>
          </w:tcPr>
          <w:p w14:paraId="49015A3D" w14:textId="77777777" w:rsidR="00EE248C" w:rsidRDefault="00EE248C" w:rsidP="00EE248C">
            <w:pPr>
              <w:widowControl/>
              <w:spacing w:beforeLines="50" w:before="156" w:afterLines="50" w:after="156"/>
              <w:jc w:val="center"/>
              <w:rPr>
                <w:rFonts w:ascii="宋体" w:eastAsia="宋体" w:hAnsi="宋体"/>
              </w:rPr>
            </w:pPr>
            <w:r>
              <w:rPr>
                <w:rFonts w:ascii="宋体" w:eastAsia="宋体" w:hAnsi="宋体" w:hint="eastAsia"/>
              </w:rPr>
              <w:t>集中授课环节</w:t>
            </w:r>
          </w:p>
        </w:tc>
        <w:tc>
          <w:tcPr>
            <w:tcW w:w="2069" w:type="dxa"/>
            <w:vAlign w:val="center"/>
          </w:tcPr>
          <w:p w14:paraId="53EFB17F" w14:textId="0503A1C8" w:rsidR="00EE248C" w:rsidRDefault="00B1015A" w:rsidP="00EE248C">
            <w:pPr>
              <w:widowControl/>
              <w:spacing w:beforeLines="50" w:before="156" w:afterLines="50" w:after="156"/>
              <w:jc w:val="center"/>
              <w:rPr>
                <w:rFonts w:ascii="宋体" w:eastAsia="宋体" w:hAnsi="宋体"/>
              </w:rPr>
            </w:pPr>
            <w:r>
              <w:rPr>
                <w:rFonts w:ascii="宋体" w:eastAsia="宋体" w:hAnsi="宋体" w:hint="eastAsia"/>
              </w:rPr>
              <w:t>城市更新</w:t>
            </w:r>
            <w:r w:rsidR="00EE248C">
              <w:rPr>
                <w:rFonts w:ascii="宋体" w:eastAsia="宋体" w:hAnsi="宋体" w:hint="eastAsia"/>
              </w:rPr>
              <w:t>理论概述及</w:t>
            </w:r>
            <w:r w:rsidR="00EE248C">
              <w:rPr>
                <w:rFonts w:ascii="宋体" w:eastAsia="宋体" w:hAnsi="宋体" w:cs="宋体" w:hint="eastAsia"/>
                <w:color w:val="000000"/>
                <w:kern w:val="0"/>
                <w:szCs w:val="21"/>
              </w:rPr>
              <w:t>原理，布置任务书</w:t>
            </w:r>
          </w:p>
        </w:tc>
        <w:tc>
          <w:tcPr>
            <w:tcW w:w="751" w:type="dxa"/>
            <w:vAlign w:val="center"/>
          </w:tcPr>
          <w:p w14:paraId="2D793F16" w14:textId="77777777" w:rsidR="00EE248C" w:rsidRDefault="00EE248C" w:rsidP="00EE248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68" w:type="dxa"/>
            <w:vAlign w:val="center"/>
          </w:tcPr>
          <w:p w14:paraId="1F7602B0" w14:textId="40565136" w:rsidR="00EE248C" w:rsidRDefault="00B1015A" w:rsidP="00EE248C">
            <w:pPr>
              <w:widowControl/>
              <w:spacing w:beforeLines="50" w:before="156" w:afterLines="50" w:after="156"/>
              <w:jc w:val="center"/>
              <w:rPr>
                <w:rFonts w:ascii="宋体" w:eastAsia="宋体" w:hAnsi="宋体"/>
              </w:rPr>
            </w:pPr>
            <w:r>
              <w:rPr>
                <w:rFonts w:ascii="宋体" w:eastAsia="宋体" w:hAnsi="宋体" w:hint="eastAsia"/>
              </w:rPr>
              <w:t>城市更新</w:t>
            </w:r>
            <w:r w:rsidR="00EE248C">
              <w:rPr>
                <w:rFonts w:ascii="宋体" w:eastAsia="宋体" w:hAnsi="宋体" w:hint="eastAsia"/>
              </w:rPr>
              <w:t>案例分析</w:t>
            </w:r>
          </w:p>
        </w:tc>
        <w:tc>
          <w:tcPr>
            <w:tcW w:w="510" w:type="dxa"/>
            <w:vAlign w:val="center"/>
          </w:tcPr>
          <w:p w14:paraId="0D51EFA9" w14:textId="77777777" w:rsidR="00EE248C" w:rsidRDefault="00EE248C" w:rsidP="00EE248C">
            <w:pPr>
              <w:widowControl/>
              <w:spacing w:beforeLines="50" w:before="156" w:afterLines="50" w:after="156"/>
              <w:jc w:val="center"/>
              <w:rPr>
                <w:rFonts w:ascii="宋体" w:eastAsia="宋体" w:hAnsi="宋体"/>
                <w:szCs w:val="21"/>
              </w:rPr>
            </w:pPr>
          </w:p>
        </w:tc>
      </w:tr>
      <w:tr w:rsidR="00EE248C" w14:paraId="417496B2" w14:textId="77777777">
        <w:trPr>
          <w:trHeight w:val="340"/>
          <w:jc w:val="center"/>
        </w:trPr>
        <w:tc>
          <w:tcPr>
            <w:tcW w:w="878" w:type="dxa"/>
            <w:vMerge/>
            <w:vAlign w:val="center"/>
          </w:tcPr>
          <w:p w14:paraId="5F7F1F22" w14:textId="77777777" w:rsidR="00EE248C" w:rsidRDefault="00EE248C" w:rsidP="00EE248C">
            <w:pPr>
              <w:widowControl/>
              <w:spacing w:beforeLines="50" w:before="156" w:afterLines="50" w:after="156"/>
              <w:jc w:val="center"/>
              <w:rPr>
                <w:rFonts w:ascii="宋体" w:eastAsia="宋体" w:hAnsi="宋体"/>
                <w:szCs w:val="21"/>
              </w:rPr>
            </w:pPr>
          </w:p>
        </w:tc>
        <w:tc>
          <w:tcPr>
            <w:tcW w:w="1095" w:type="dxa"/>
            <w:vMerge/>
            <w:vAlign w:val="center"/>
          </w:tcPr>
          <w:p w14:paraId="2ADA3B56" w14:textId="77777777" w:rsidR="00EE248C" w:rsidRDefault="00EE248C" w:rsidP="00EE248C">
            <w:pPr>
              <w:widowControl/>
              <w:spacing w:beforeLines="50" w:before="156" w:afterLines="50" w:after="156"/>
              <w:jc w:val="center"/>
              <w:rPr>
                <w:rFonts w:ascii="宋体" w:eastAsia="宋体" w:hAnsi="宋体"/>
                <w:szCs w:val="21"/>
              </w:rPr>
            </w:pPr>
          </w:p>
        </w:tc>
        <w:tc>
          <w:tcPr>
            <w:tcW w:w="1125" w:type="dxa"/>
            <w:vAlign w:val="center"/>
          </w:tcPr>
          <w:p w14:paraId="11231FDF" w14:textId="77777777" w:rsidR="00EE248C" w:rsidRDefault="00EE248C" w:rsidP="00EE248C">
            <w:pPr>
              <w:widowControl/>
              <w:spacing w:beforeLines="50" w:before="156" w:afterLines="50" w:after="156"/>
              <w:jc w:val="center"/>
              <w:rPr>
                <w:rFonts w:ascii="宋体" w:eastAsia="宋体" w:hAnsi="宋体"/>
                <w:szCs w:val="21"/>
              </w:rPr>
            </w:pPr>
            <w:r>
              <w:rPr>
                <w:rFonts w:ascii="宋体" w:eastAsia="宋体" w:hAnsi="宋体" w:hint="eastAsia"/>
              </w:rPr>
              <w:t>参观调研环节</w:t>
            </w:r>
          </w:p>
        </w:tc>
        <w:tc>
          <w:tcPr>
            <w:tcW w:w="2069" w:type="dxa"/>
            <w:vAlign w:val="center"/>
          </w:tcPr>
          <w:p w14:paraId="0B8A6862" w14:textId="54A6BD9F" w:rsidR="00EE248C" w:rsidRDefault="00B1015A" w:rsidP="00EE248C">
            <w:pPr>
              <w:widowControl/>
              <w:spacing w:beforeLines="50" w:before="156" w:afterLines="50" w:after="156"/>
              <w:jc w:val="center"/>
              <w:rPr>
                <w:rFonts w:ascii="宋体" w:eastAsia="宋体" w:hAnsi="宋体"/>
                <w:szCs w:val="21"/>
              </w:rPr>
            </w:pPr>
            <w:r>
              <w:rPr>
                <w:rFonts w:ascii="宋体" w:eastAsia="宋体" w:hAnsi="宋体" w:cs="宋体" w:hint="eastAsia"/>
                <w:color w:val="000000"/>
                <w:kern w:val="0"/>
                <w:szCs w:val="21"/>
              </w:rPr>
              <w:t>场地参观、</w:t>
            </w:r>
            <w:r w:rsidR="00EE248C">
              <w:rPr>
                <w:rFonts w:ascii="宋体" w:eastAsia="宋体" w:hAnsi="宋体" w:cs="宋体" w:hint="eastAsia"/>
                <w:color w:val="000000"/>
                <w:kern w:val="0"/>
                <w:szCs w:val="21"/>
              </w:rPr>
              <w:t>调研</w:t>
            </w:r>
          </w:p>
        </w:tc>
        <w:tc>
          <w:tcPr>
            <w:tcW w:w="751" w:type="dxa"/>
            <w:vAlign w:val="center"/>
          </w:tcPr>
          <w:p w14:paraId="57D33E2F" w14:textId="77777777" w:rsidR="00EE248C" w:rsidRDefault="00EE248C" w:rsidP="00EE248C">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868" w:type="dxa"/>
            <w:vAlign w:val="center"/>
          </w:tcPr>
          <w:p w14:paraId="5E056EF5" w14:textId="77777777" w:rsidR="00EE248C" w:rsidRDefault="00EE248C" w:rsidP="00EE248C">
            <w:pPr>
              <w:widowControl/>
              <w:spacing w:beforeLines="50" w:before="156" w:afterLines="50" w:after="156"/>
              <w:jc w:val="center"/>
              <w:rPr>
                <w:rFonts w:ascii="宋体" w:eastAsia="宋体" w:hAnsi="宋体"/>
              </w:rPr>
            </w:pPr>
            <w:r>
              <w:rPr>
                <w:rFonts w:ascii="宋体" w:eastAsia="宋体" w:hAnsi="宋体" w:hint="eastAsia"/>
              </w:rPr>
              <w:t>参观、调研、准备调研汇报</w:t>
            </w:r>
          </w:p>
        </w:tc>
        <w:tc>
          <w:tcPr>
            <w:tcW w:w="510" w:type="dxa"/>
            <w:vAlign w:val="center"/>
          </w:tcPr>
          <w:p w14:paraId="117E9DB3" w14:textId="77777777" w:rsidR="00EE248C" w:rsidRDefault="00EE248C" w:rsidP="00EE248C">
            <w:pPr>
              <w:widowControl/>
              <w:spacing w:beforeLines="50" w:before="156" w:afterLines="50" w:after="156"/>
              <w:jc w:val="center"/>
              <w:rPr>
                <w:rFonts w:ascii="宋体" w:eastAsia="宋体" w:hAnsi="宋体"/>
                <w:szCs w:val="21"/>
              </w:rPr>
            </w:pPr>
          </w:p>
        </w:tc>
      </w:tr>
      <w:tr w:rsidR="00FE77B1" w14:paraId="171D149D" w14:textId="77777777">
        <w:trPr>
          <w:trHeight w:val="340"/>
          <w:jc w:val="center"/>
        </w:trPr>
        <w:tc>
          <w:tcPr>
            <w:tcW w:w="878" w:type="dxa"/>
            <w:vAlign w:val="center"/>
          </w:tcPr>
          <w:p w14:paraId="30C60D1F" w14:textId="1734A17B" w:rsidR="00FE77B1" w:rsidRDefault="00EE248C">
            <w:pPr>
              <w:widowControl/>
              <w:spacing w:beforeLines="50" w:before="156" w:afterLines="50" w:after="156"/>
              <w:jc w:val="center"/>
              <w:rPr>
                <w:rFonts w:ascii="宋体" w:eastAsia="宋体" w:hAnsi="宋体"/>
                <w:szCs w:val="21"/>
              </w:rPr>
            </w:pPr>
            <w:r>
              <w:rPr>
                <w:rFonts w:ascii="宋体" w:eastAsia="宋体" w:hAnsi="宋体" w:hint="eastAsia"/>
                <w:szCs w:val="21"/>
              </w:rPr>
              <w:t>2</w:t>
            </w:r>
            <w:r w:rsidR="00B1015A">
              <w:rPr>
                <w:rFonts w:ascii="宋体" w:eastAsia="宋体" w:hAnsi="宋体"/>
                <w:szCs w:val="21"/>
              </w:rPr>
              <w:t>-3</w:t>
            </w:r>
          </w:p>
        </w:tc>
        <w:tc>
          <w:tcPr>
            <w:tcW w:w="1095" w:type="dxa"/>
            <w:vAlign w:val="center"/>
          </w:tcPr>
          <w:p w14:paraId="38F22BAA" w14:textId="77777777" w:rsidR="00FE77B1" w:rsidRDefault="00FE77B1">
            <w:pPr>
              <w:widowControl/>
              <w:spacing w:beforeLines="50" w:before="156" w:afterLines="50" w:after="156"/>
              <w:jc w:val="center"/>
              <w:rPr>
                <w:rFonts w:ascii="宋体" w:eastAsia="宋体" w:hAnsi="宋体"/>
                <w:szCs w:val="21"/>
              </w:rPr>
            </w:pPr>
          </w:p>
        </w:tc>
        <w:tc>
          <w:tcPr>
            <w:tcW w:w="1125" w:type="dxa"/>
            <w:vAlign w:val="center"/>
          </w:tcPr>
          <w:p w14:paraId="3D81E496"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3B2B2170" w14:textId="30DF0033" w:rsidR="00FE77B1"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rPr>
              <w:t>调研汇报</w:t>
            </w:r>
            <w:r w:rsidR="00252303">
              <w:rPr>
                <w:rFonts w:ascii="宋体" w:eastAsia="宋体" w:hAnsi="宋体" w:hint="eastAsia"/>
              </w:rPr>
              <w:t>，</w:t>
            </w:r>
            <w:r>
              <w:rPr>
                <w:rFonts w:ascii="宋体" w:eastAsia="宋体" w:hAnsi="宋体" w:hint="eastAsia"/>
              </w:rPr>
              <w:t>概念构思</w:t>
            </w:r>
            <w:r w:rsidR="00252303">
              <w:rPr>
                <w:rFonts w:ascii="宋体" w:eastAsia="宋体" w:hAnsi="宋体" w:hint="eastAsia"/>
              </w:rPr>
              <w:t>阶段</w:t>
            </w:r>
          </w:p>
        </w:tc>
        <w:tc>
          <w:tcPr>
            <w:tcW w:w="751" w:type="dxa"/>
            <w:vAlign w:val="center"/>
          </w:tcPr>
          <w:p w14:paraId="00AEA274" w14:textId="7AFA19FA" w:rsidR="00FE77B1" w:rsidRDefault="00504303">
            <w:pPr>
              <w:widowControl/>
              <w:spacing w:beforeLines="50" w:before="156" w:afterLines="50" w:after="156"/>
              <w:jc w:val="center"/>
              <w:rPr>
                <w:rFonts w:ascii="宋体" w:eastAsia="宋体" w:hAnsi="宋体"/>
                <w:szCs w:val="21"/>
              </w:rPr>
            </w:pPr>
            <w:r>
              <w:rPr>
                <w:rFonts w:ascii="宋体" w:eastAsia="宋体" w:hAnsi="宋体"/>
                <w:szCs w:val="21"/>
              </w:rPr>
              <w:t>16</w:t>
            </w:r>
          </w:p>
        </w:tc>
        <w:tc>
          <w:tcPr>
            <w:tcW w:w="1868" w:type="dxa"/>
            <w:vAlign w:val="center"/>
          </w:tcPr>
          <w:p w14:paraId="469AEAAC" w14:textId="6779629C" w:rsidR="00FE77B1" w:rsidRDefault="00B1015A" w:rsidP="00A32655">
            <w:pPr>
              <w:widowControl/>
              <w:spacing w:beforeLines="50" w:before="156" w:afterLines="50" w:after="156"/>
              <w:jc w:val="center"/>
              <w:rPr>
                <w:rFonts w:ascii="宋体" w:eastAsia="宋体" w:hAnsi="宋体"/>
              </w:rPr>
            </w:pPr>
            <w:r>
              <w:rPr>
                <w:rFonts w:ascii="宋体" w:eastAsia="宋体" w:hAnsi="宋体" w:hint="eastAsia"/>
              </w:rPr>
              <w:t>概念生成及</w:t>
            </w:r>
            <w:r w:rsidR="00A32655">
              <w:rPr>
                <w:rFonts w:ascii="宋体" w:eastAsia="宋体" w:hAnsi="宋体" w:hint="eastAsia"/>
              </w:rPr>
              <w:t>比选</w:t>
            </w:r>
          </w:p>
        </w:tc>
        <w:tc>
          <w:tcPr>
            <w:tcW w:w="510" w:type="dxa"/>
            <w:vAlign w:val="center"/>
          </w:tcPr>
          <w:p w14:paraId="40299A9B" w14:textId="77777777" w:rsidR="00FE77B1" w:rsidRDefault="00FE77B1">
            <w:pPr>
              <w:widowControl/>
              <w:spacing w:beforeLines="50" w:before="156" w:afterLines="50" w:after="156"/>
              <w:jc w:val="center"/>
              <w:rPr>
                <w:rFonts w:ascii="宋体" w:eastAsia="宋体" w:hAnsi="宋体"/>
                <w:szCs w:val="21"/>
              </w:rPr>
            </w:pPr>
          </w:p>
        </w:tc>
      </w:tr>
      <w:tr w:rsidR="00FE77B1" w14:paraId="0FC0B10C" w14:textId="77777777">
        <w:trPr>
          <w:trHeight w:val="340"/>
          <w:jc w:val="center"/>
        </w:trPr>
        <w:tc>
          <w:tcPr>
            <w:tcW w:w="878" w:type="dxa"/>
            <w:vAlign w:val="center"/>
          </w:tcPr>
          <w:p w14:paraId="51AC7884" w14:textId="70EDED3E" w:rsidR="00FE77B1" w:rsidRDefault="00B1015A">
            <w:pPr>
              <w:widowControl/>
              <w:spacing w:beforeLines="50" w:before="156" w:afterLines="50" w:after="156"/>
              <w:jc w:val="center"/>
              <w:rPr>
                <w:rFonts w:ascii="宋体" w:eastAsia="宋体" w:hAnsi="宋体"/>
                <w:szCs w:val="21"/>
              </w:rPr>
            </w:pPr>
            <w:r>
              <w:rPr>
                <w:rFonts w:ascii="宋体" w:eastAsia="宋体" w:hAnsi="宋体"/>
                <w:szCs w:val="21"/>
              </w:rPr>
              <w:t>4-6</w:t>
            </w:r>
          </w:p>
        </w:tc>
        <w:tc>
          <w:tcPr>
            <w:tcW w:w="1095" w:type="dxa"/>
            <w:vAlign w:val="center"/>
          </w:tcPr>
          <w:p w14:paraId="6098439B" w14:textId="77777777" w:rsidR="00FE77B1" w:rsidRDefault="00FE77B1">
            <w:pPr>
              <w:widowControl/>
              <w:spacing w:beforeLines="50" w:before="156" w:afterLines="50" w:after="156"/>
              <w:jc w:val="center"/>
              <w:rPr>
                <w:rFonts w:ascii="宋体" w:eastAsia="宋体" w:hAnsi="宋体"/>
                <w:szCs w:val="21"/>
              </w:rPr>
            </w:pPr>
          </w:p>
        </w:tc>
        <w:tc>
          <w:tcPr>
            <w:tcW w:w="1125" w:type="dxa"/>
            <w:vAlign w:val="center"/>
          </w:tcPr>
          <w:p w14:paraId="4C66817A"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1381FBF1" w14:textId="19EDE53F" w:rsidR="00FE77B1" w:rsidRDefault="00837BE4" w:rsidP="00A32655">
            <w:pPr>
              <w:widowControl/>
              <w:spacing w:beforeLines="50" w:before="156" w:afterLines="50" w:after="156"/>
              <w:jc w:val="center"/>
              <w:rPr>
                <w:rFonts w:ascii="宋体" w:eastAsia="宋体" w:hAnsi="宋体"/>
                <w:szCs w:val="21"/>
              </w:rPr>
            </w:pPr>
            <w:r>
              <w:rPr>
                <w:rFonts w:ascii="宋体" w:eastAsia="宋体" w:hAnsi="宋体" w:hint="eastAsia"/>
              </w:rPr>
              <w:t>方案</w:t>
            </w:r>
            <w:r w:rsidR="00A32655">
              <w:rPr>
                <w:rFonts w:ascii="宋体" w:eastAsia="宋体" w:hAnsi="宋体" w:hint="eastAsia"/>
              </w:rPr>
              <w:t>构思，</w:t>
            </w:r>
            <w:r w:rsidR="00B1015A">
              <w:rPr>
                <w:rFonts w:ascii="宋体" w:eastAsia="宋体" w:hAnsi="宋体" w:hint="eastAsia"/>
              </w:rPr>
              <w:t>总图</w:t>
            </w:r>
            <w:r w:rsidR="00A32655">
              <w:rPr>
                <w:rFonts w:ascii="宋体" w:eastAsia="宋体" w:hAnsi="宋体" w:hint="eastAsia"/>
              </w:rPr>
              <w:t>阶段</w:t>
            </w:r>
          </w:p>
        </w:tc>
        <w:tc>
          <w:tcPr>
            <w:tcW w:w="751" w:type="dxa"/>
            <w:vAlign w:val="center"/>
          </w:tcPr>
          <w:p w14:paraId="7CAAFF20" w14:textId="4DEA07FB" w:rsidR="00FE77B1" w:rsidRDefault="009C1EF5">
            <w:pPr>
              <w:widowControl/>
              <w:spacing w:beforeLines="50" w:before="156" w:afterLines="50" w:after="156"/>
              <w:jc w:val="center"/>
              <w:rPr>
                <w:rFonts w:ascii="宋体" w:eastAsia="宋体" w:hAnsi="宋体"/>
                <w:szCs w:val="21"/>
              </w:rPr>
            </w:pPr>
            <w:r>
              <w:rPr>
                <w:rFonts w:ascii="宋体" w:eastAsia="宋体" w:hAnsi="宋体"/>
                <w:szCs w:val="21"/>
              </w:rPr>
              <w:t>16</w:t>
            </w:r>
          </w:p>
        </w:tc>
        <w:tc>
          <w:tcPr>
            <w:tcW w:w="1868" w:type="dxa"/>
            <w:vAlign w:val="center"/>
          </w:tcPr>
          <w:p w14:paraId="470A5FC4" w14:textId="51A4D26F" w:rsidR="00FE77B1" w:rsidRDefault="00A32655">
            <w:pPr>
              <w:widowControl/>
              <w:spacing w:beforeLines="50" w:before="156" w:afterLines="50" w:after="156"/>
              <w:jc w:val="center"/>
              <w:rPr>
                <w:rFonts w:ascii="宋体" w:eastAsia="宋体" w:hAnsi="宋体"/>
                <w:szCs w:val="21"/>
              </w:rPr>
            </w:pPr>
            <w:r>
              <w:rPr>
                <w:rFonts w:ascii="宋体" w:eastAsia="宋体" w:hAnsi="宋体" w:hint="eastAsia"/>
              </w:rPr>
              <w:t>一草绘制，确定设计方向</w:t>
            </w:r>
          </w:p>
        </w:tc>
        <w:tc>
          <w:tcPr>
            <w:tcW w:w="510" w:type="dxa"/>
            <w:vAlign w:val="center"/>
          </w:tcPr>
          <w:p w14:paraId="7408C6D4" w14:textId="77777777" w:rsidR="00FE77B1" w:rsidRDefault="00FE77B1">
            <w:pPr>
              <w:widowControl/>
              <w:spacing w:beforeLines="50" w:before="156" w:afterLines="50" w:after="156"/>
              <w:jc w:val="center"/>
              <w:rPr>
                <w:rFonts w:ascii="宋体" w:eastAsia="宋体" w:hAnsi="宋体"/>
                <w:szCs w:val="21"/>
              </w:rPr>
            </w:pPr>
          </w:p>
        </w:tc>
      </w:tr>
      <w:tr w:rsidR="00A32655" w14:paraId="6850922A" w14:textId="77777777">
        <w:trPr>
          <w:trHeight w:val="340"/>
          <w:jc w:val="center"/>
        </w:trPr>
        <w:tc>
          <w:tcPr>
            <w:tcW w:w="878" w:type="dxa"/>
            <w:vAlign w:val="center"/>
          </w:tcPr>
          <w:p w14:paraId="6E54E0EA" w14:textId="46795FE5"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szCs w:val="21"/>
              </w:rPr>
              <w:lastRenderedPageBreak/>
              <w:t>7-8</w:t>
            </w:r>
          </w:p>
        </w:tc>
        <w:tc>
          <w:tcPr>
            <w:tcW w:w="1095" w:type="dxa"/>
            <w:vAlign w:val="center"/>
          </w:tcPr>
          <w:p w14:paraId="49455CC1" w14:textId="77777777" w:rsidR="00A32655" w:rsidRDefault="00A32655">
            <w:pPr>
              <w:widowControl/>
              <w:spacing w:beforeLines="50" w:before="156" w:afterLines="50" w:after="156"/>
              <w:jc w:val="center"/>
              <w:rPr>
                <w:rFonts w:ascii="宋体" w:eastAsia="宋体" w:hAnsi="宋体"/>
                <w:szCs w:val="21"/>
              </w:rPr>
            </w:pPr>
          </w:p>
        </w:tc>
        <w:tc>
          <w:tcPr>
            <w:tcW w:w="1125" w:type="dxa"/>
            <w:vAlign w:val="center"/>
          </w:tcPr>
          <w:p w14:paraId="050439C0" w14:textId="77777777" w:rsidR="00A32655" w:rsidRDefault="00A32655" w:rsidP="00A32655">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0E2821DE" w14:textId="50AA2FEA" w:rsidR="00A32655" w:rsidRDefault="00A32655" w:rsidP="00A32655">
            <w:pPr>
              <w:widowControl/>
              <w:spacing w:beforeLines="50" w:before="156" w:afterLines="50" w:after="156"/>
              <w:jc w:val="center"/>
              <w:rPr>
                <w:rFonts w:ascii="宋体" w:eastAsia="宋体" w:hAnsi="宋体"/>
                <w:szCs w:val="21"/>
              </w:rPr>
            </w:pPr>
            <w:r>
              <w:rPr>
                <w:rFonts w:ascii="宋体" w:eastAsia="宋体" w:hAnsi="宋体" w:hint="eastAsia"/>
              </w:rPr>
              <w:t>二草设计指导</w:t>
            </w:r>
          </w:p>
        </w:tc>
        <w:tc>
          <w:tcPr>
            <w:tcW w:w="751" w:type="dxa"/>
            <w:vAlign w:val="center"/>
          </w:tcPr>
          <w:p w14:paraId="34A7EE15" w14:textId="5E058912" w:rsidR="00A32655" w:rsidRDefault="009C1EF5" w:rsidP="00A32655">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868" w:type="dxa"/>
            <w:vAlign w:val="center"/>
          </w:tcPr>
          <w:p w14:paraId="29656A75" w14:textId="3124AD58" w:rsidR="00A32655" w:rsidRDefault="00504303" w:rsidP="00A32655">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32B1C147" w14:textId="77777777" w:rsidR="00A32655" w:rsidRDefault="00A32655">
            <w:pPr>
              <w:widowControl/>
              <w:spacing w:beforeLines="50" w:before="156" w:afterLines="50" w:after="156"/>
              <w:jc w:val="center"/>
              <w:rPr>
                <w:rFonts w:ascii="宋体" w:eastAsia="宋体" w:hAnsi="宋体"/>
                <w:szCs w:val="21"/>
              </w:rPr>
            </w:pPr>
          </w:p>
        </w:tc>
      </w:tr>
      <w:tr w:rsidR="00A32655" w14:paraId="311DE5A2" w14:textId="77777777">
        <w:trPr>
          <w:trHeight w:val="340"/>
          <w:jc w:val="center"/>
        </w:trPr>
        <w:tc>
          <w:tcPr>
            <w:tcW w:w="878" w:type="dxa"/>
            <w:vAlign w:val="center"/>
          </w:tcPr>
          <w:p w14:paraId="76043922" w14:textId="2026E925"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1095" w:type="dxa"/>
            <w:vAlign w:val="center"/>
          </w:tcPr>
          <w:p w14:paraId="1B10D26D" w14:textId="77777777" w:rsidR="00A32655" w:rsidRDefault="00A32655">
            <w:pPr>
              <w:widowControl/>
              <w:spacing w:beforeLines="50" w:before="156" w:afterLines="50" w:after="156"/>
              <w:jc w:val="center"/>
              <w:rPr>
                <w:rFonts w:ascii="宋体" w:eastAsia="宋体" w:hAnsi="宋体"/>
                <w:szCs w:val="21"/>
              </w:rPr>
            </w:pPr>
          </w:p>
        </w:tc>
        <w:tc>
          <w:tcPr>
            <w:tcW w:w="1125" w:type="dxa"/>
            <w:vAlign w:val="center"/>
          </w:tcPr>
          <w:p w14:paraId="6F6569D9" w14:textId="77777777" w:rsidR="00A32655" w:rsidRDefault="00A32655" w:rsidP="00A32655">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vAlign w:val="center"/>
          </w:tcPr>
          <w:p w14:paraId="209AAA43" w14:textId="68222045"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rPr>
              <w:t>城市设计方案定稿</w:t>
            </w:r>
          </w:p>
        </w:tc>
        <w:tc>
          <w:tcPr>
            <w:tcW w:w="751" w:type="dxa"/>
            <w:vAlign w:val="center"/>
          </w:tcPr>
          <w:p w14:paraId="68828CB3" w14:textId="61CC9C74" w:rsidR="00A32655" w:rsidRDefault="009C1EF5" w:rsidP="00A32655">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868" w:type="dxa"/>
            <w:vAlign w:val="center"/>
          </w:tcPr>
          <w:p w14:paraId="735CB05A" w14:textId="1044A35E" w:rsidR="00A32655" w:rsidRDefault="00B1015A" w:rsidP="00A32655">
            <w:pPr>
              <w:widowControl/>
              <w:spacing w:beforeLines="50" w:before="156" w:afterLines="50" w:after="156"/>
              <w:jc w:val="center"/>
              <w:rPr>
                <w:rFonts w:ascii="宋体" w:eastAsia="宋体" w:hAnsi="宋体"/>
                <w:szCs w:val="21"/>
              </w:rPr>
            </w:pPr>
            <w:r>
              <w:rPr>
                <w:rFonts w:ascii="宋体" w:eastAsia="宋体" w:hAnsi="宋体" w:hint="eastAsia"/>
              </w:rPr>
              <w:t>完成总平面图，</w:t>
            </w:r>
            <w:r>
              <w:rPr>
                <w:rFonts w:ascii="宋体" w:eastAsia="宋体" w:hAnsi="宋体" w:hint="eastAsia"/>
                <w:szCs w:val="21"/>
              </w:rPr>
              <w:t>中期评图汇报</w:t>
            </w:r>
          </w:p>
        </w:tc>
        <w:tc>
          <w:tcPr>
            <w:tcW w:w="510" w:type="dxa"/>
            <w:vAlign w:val="center"/>
          </w:tcPr>
          <w:p w14:paraId="45E65A2A" w14:textId="77777777" w:rsidR="00A32655" w:rsidRDefault="00A32655">
            <w:pPr>
              <w:widowControl/>
              <w:spacing w:beforeLines="50" w:before="156" w:afterLines="50" w:after="156"/>
              <w:jc w:val="center"/>
              <w:rPr>
                <w:rFonts w:ascii="宋体" w:eastAsia="宋体" w:hAnsi="宋体"/>
                <w:szCs w:val="21"/>
              </w:rPr>
            </w:pPr>
          </w:p>
        </w:tc>
      </w:tr>
      <w:tr w:rsidR="00B1015A" w14:paraId="51A4F6AA" w14:textId="77777777" w:rsidTr="009D564F">
        <w:trPr>
          <w:trHeight w:val="539"/>
          <w:jc w:val="center"/>
        </w:trPr>
        <w:tc>
          <w:tcPr>
            <w:tcW w:w="878" w:type="dxa"/>
            <w:vAlign w:val="center"/>
          </w:tcPr>
          <w:p w14:paraId="62FF52AA" w14:textId="4779A11E"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szCs w:val="21"/>
              </w:rPr>
              <w:t>10-11</w:t>
            </w:r>
          </w:p>
        </w:tc>
        <w:tc>
          <w:tcPr>
            <w:tcW w:w="1095" w:type="dxa"/>
            <w:vAlign w:val="center"/>
          </w:tcPr>
          <w:p w14:paraId="7813234A"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113DBE6E"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08BF2ED9" w14:textId="3FBCB9B5"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重点地段功能与交通设计</w:t>
            </w:r>
          </w:p>
        </w:tc>
        <w:tc>
          <w:tcPr>
            <w:tcW w:w="751" w:type="dxa"/>
            <w:vAlign w:val="center"/>
          </w:tcPr>
          <w:p w14:paraId="2974E6BE" w14:textId="33E6DEA0" w:rsidR="00B1015A" w:rsidRDefault="009C1EF5" w:rsidP="00B1015A">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868" w:type="dxa"/>
            <w:vAlign w:val="center"/>
          </w:tcPr>
          <w:p w14:paraId="04C4CB70" w14:textId="09853E87"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0CBD34F3" w14:textId="77777777" w:rsidR="00B1015A" w:rsidRDefault="00B1015A" w:rsidP="00B1015A">
            <w:pPr>
              <w:widowControl/>
              <w:spacing w:beforeLines="50" w:before="156" w:afterLines="50" w:after="156"/>
              <w:jc w:val="center"/>
              <w:rPr>
                <w:rFonts w:ascii="宋体" w:eastAsia="宋体" w:hAnsi="宋体"/>
                <w:szCs w:val="21"/>
              </w:rPr>
            </w:pPr>
          </w:p>
        </w:tc>
      </w:tr>
      <w:tr w:rsidR="00B1015A" w14:paraId="6901ECAB" w14:textId="77777777" w:rsidTr="009D564F">
        <w:trPr>
          <w:trHeight w:val="370"/>
          <w:jc w:val="center"/>
        </w:trPr>
        <w:tc>
          <w:tcPr>
            <w:tcW w:w="878" w:type="dxa"/>
            <w:vAlign w:val="center"/>
          </w:tcPr>
          <w:p w14:paraId="4097ADED" w14:textId="22AE21BA"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12-13</w:t>
            </w:r>
          </w:p>
        </w:tc>
        <w:tc>
          <w:tcPr>
            <w:tcW w:w="1095" w:type="dxa"/>
            <w:vAlign w:val="center"/>
          </w:tcPr>
          <w:p w14:paraId="15F83298"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6DB9AE5C"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0762E1A8" w14:textId="4B6A7108"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重点地段形态与空间优化设计</w:t>
            </w:r>
          </w:p>
        </w:tc>
        <w:tc>
          <w:tcPr>
            <w:tcW w:w="751" w:type="dxa"/>
            <w:vAlign w:val="center"/>
          </w:tcPr>
          <w:p w14:paraId="7777A299" w14:textId="41D863DF" w:rsidR="00B1015A" w:rsidRDefault="009C1EF5" w:rsidP="00B1015A">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868" w:type="dxa"/>
            <w:vAlign w:val="center"/>
          </w:tcPr>
          <w:p w14:paraId="43A5CD1B" w14:textId="7347CA10"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4ABA52A9" w14:textId="77777777" w:rsidR="00B1015A" w:rsidRDefault="00B1015A" w:rsidP="00B1015A">
            <w:pPr>
              <w:widowControl/>
              <w:spacing w:beforeLines="50" w:before="156" w:afterLines="50" w:after="156"/>
              <w:jc w:val="center"/>
              <w:rPr>
                <w:rFonts w:ascii="宋体" w:eastAsia="宋体" w:hAnsi="宋体"/>
                <w:szCs w:val="21"/>
              </w:rPr>
            </w:pPr>
          </w:p>
        </w:tc>
      </w:tr>
      <w:tr w:rsidR="00B1015A" w14:paraId="6D934FBD" w14:textId="77777777" w:rsidTr="009D564F">
        <w:trPr>
          <w:trHeight w:val="535"/>
          <w:jc w:val="center"/>
        </w:trPr>
        <w:tc>
          <w:tcPr>
            <w:tcW w:w="878" w:type="dxa"/>
            <w:vAlign w:val="center"/>
          </w:tcPr>
          <w:p w14:paraId="09E13CB5" w14:textId="76FF29CD"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14</w:t>
            </w:r>
          </w:p>
        </w:tc>
        <w:tc>
          <w:tcPr>
            <w:tcW w:w="1095" w:type="dxa"/>
            <w:vAlign w:val="center"/>
          </w:tcPr>
          <w:p w14:paraId="20E2A467"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31C9C32F"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2451ABA8" w14:textId="220B2F0A"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重点地段方案深化，三草评图</w:t>
            </w:r>
          </w:p>
        </w:tc>
        <w:tc>
          <w:tcPr>
            <w:tcW w:w="751" w:type="dxa"/>
            <w:vAlign w:val="center"/>
          </w:tcPr>
          <w:p w14:paraId="6C330DBE" w14:textId="7B9203D0" w:rsidR="00B1015A" w:rsidRDefault="009C1EF5" w:rsidP="00B1015A">
            <w:pPr>
              <w:widowControl/>
              <w:spacing w:beforeLines="50" w:before="156" w:afterLines="50" w:after="156"/>
              <w:jc w:val="center"/>
              <w:rPr>
                <w:rFonts w:ascii="宋体" w:eastAsia="宋体" w:hAnsi="宋体"/>
                <w:szCs w:val="21"/>
              </w:rPr>
            </w:pPr>
            <w:r>
              <w:rPr>
                <w:rFonts w:ascii="宋体" w:eastAsia="宋体" w:hAnsi="宋体"/>
                <w:szCs w:val="21"/>
              </w:rPr>
              <w:t>4</w:t>
            </w:r>
          </w:p>
        </w:tc>
        <w:tc>
          <w:tcPr>
            <w:tcW w:w="1868" w:type="dxa"/>
            <w:vAlign w:val="center"/>
          </w:tcPr>
          <w:p w14:paraId="7DA31753" w14:textId="1937404E"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rPr>
              <w:t>方案修改、深化</w:t>
            </w:r>
          </w:p>
        </w:tc>
        <w:tc>
          <w:tcPr>
            <w:tcW w:w="510" w:type="dxa"/>
            <w:vAlign w:val="center"/>
          </w:tcPr>
          <w:p w14:paraId="74C2BB2B" w14:textId="77777777" w:rsidR="00B1015A" w:rsidRDefault="00B1015A" w:rsidP="00B1015A">
            <w:pPr>
              <w:widowControl/>
              <w:spacing w:beforeLines="50" w:before="156" w:afterLines="50" w:after="156"/>
              <w:jc w:val="center"/>
              <w:rPr>
                <w:rFonts w:ascii="宋体" w:eastAsia="宋体" w:hAnsi="宋体"/>
                <w:szCs w:val="21"/>
              </w:rPr>
            </w:pPr>
          </w:p>
        </w:tc>
      </w:tr>
      <w:tr w:rsidR="00B1015A" w14:paraId="7B32542A" w14:textId="77777777" w:rsidTr="009D564F">
        <w:trPr>
          <w:trHeight w:val="535"/>
          <w:jc w:val="center"/>
        </w:trPr>
        <w:tc>
          <w:tcPr>
            <w:tcW w:w="878" w:type="dxa"/>
            <w:vAlign w:val="center"/>
          </w:tcPr>
          <w:p w14:paraId="4766EDE3" w14:textId="20B48EB0"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szCs w:val="21"/>
              </w:rPr>
              <w:t>15-16</w:t>
            </w:r>
          </w:p>
        </w:tc>
        <w:tc>
          <w:tcPr>
            <w:tcW w:w="1095" w:type="dxa"/>
            <w:vAlign w:val="center"/>
          </w:tcPr>
          <w:p w14:paraId="52C0EA6A" w14:textId="77777777" w:rsidR="00B1015A" w:rsidRDefault="00B1015A" w:rsidP="00B1015A">
            <w:pPr>
              <w:widowControl/>
              <w:spacing w:beforeLines="50" w:before="156" w:afterLines="50" w:after="156"/>
              <w:jc w:val="center"/>
              <w:rPr>
                <w:rFonts w:ascii="宋体" w:eastAsia="宋体" w:hAnsi="宋体"/>
                <w:szCs w:val="21"/>
              </w:rPr>
            </w:pPr>
          </w:p>
        </w:tc>
        <w:tc>
          <w:tcPr>
            <w:tcW w:w="1125" w:type="dxa"/>
            <w:vAlign w:val="center"/>
          </w:tcPr>
          <w:p w14:paraId="4DEDD340" w14:textId="77777777" w:rsidR="00B1015A" w:rsidRDefault="00B1015A" w:rsidP="00B1015A">
            <w:pPr>
              <w:widowControl/>
              <w:spacing w:beforeLines="50" w:before="156" w:afterLines="50" w:after="156"/>
              <w:jc w:val="center"/>
              <w:rPr>
                <w:rFonts w:ascii="宋体" w:eastAsia="宋体" w:hAnsi="宋体"/>
                <w:szCs w:val="21"/>
              </w:rPr>
            </w:pPr>
            <w:r>
              <w:rPr>
                <w:rFonts w:ascii="宋体" w:eastAsia="宋体" w:hAnsi="宋体" w:hint="eastAsia"/>
              </w:rPr>
              <w:t>课堂教学环节</w:t>
            </w:r>
          </w:p>
        </w:tc>
        <w:tc>
          <w:tcPr>
            <w:tcW w:w="2069" w:type="dxa"/>
          </w:tcPr>
          <w:p w14:paraId="37CE29EC" w14:textId="1D42B86D" w:rsidR="00B1015A" w:rsidRPr="00B1015A" w:rsidRDefault="00B1015A" w:rsidP="00B1015A">
            <w:pPr>
              <w:widowControl/>
              <w:spacing w:beforeLines="50" w:before="156" w:afterLines="50" w:after="156"/>
              <w:jc w:val="center"/>
              <w:rPr>
                <w:rFonts w:ascii="宋体" w:eastAsia="宋体" w:hAnsi="宋体"/>
              </w:rPr>
            </w:pPr>
            <w:r w:rsidRPr="00B1015A">
              <w:rPr>
                <w:rFonts w:ascii="宋体" w:eastAsia="宋体" w:hAnsi="宋体" w:hint="eastAsia"/>
              </w:rPr>
              <w:t>综合辅导，成果制作，评图交图</w:t>
            </w:r>
          </w:p>
        </w:tc>
        <w:tc>
          <w:tcPr>
            <w:tcW w:w="751" w:type="dxa"/>
            <w:vAlign w:val="center"/>
          </w:tcPr>
          <w:p w14:paraId="7B2B1D3F" w14:textId="29E5CDCF" w:rsidR="00B1015A" w:rsidRDefault="009C1EF5" w:rsidP="00B1015A">
            <w:pPr>
              <w:widowControl/>
              <w:spacing w:beforeLines="50" w:before="156" w:afterLines="50" w:after="156"/>
              <w:jc w:val="center"/>
              <w:rPr>
                <w:rFonts w:ascii="宋体" w:eastAsia="宋体" w:hAnsi="宋体"/>
                <w:szCs w:val="21"/>
              </w:rPr>
            </w:pPr>
            <w:r>
              <w:rPr>
                <w:rFonts w:ascii="宋体" w:eastAsia="宋体" w:hAnsi="宋体"/>
                <w:szCs w:val="21"/>
              </w:rPr>
              <w:t>3</w:t>
            </w:r>
          </w:p>
        </w:tc>
        <w:tc>
          <w:tcPr>
            <w:tcW w:w="1868" w:type="dxa"/>
            <w:vAlign w:val="center"/>
          </w:tcPr>
          <w:p w14:paraId="400DE3E9" w14:textId="47CD1F79" w:rsidR="00B1015A" w:rsidRDefault="00504303" w:rsidP="00B1015A">
            <w:pPr>
              <w:widowControl/>
              <w:spacing w:beforeLines="50" w:before="156" w:afterLines="50" w:after="156"/>
              <w:jc w:val="center"/>
              <w:rPr>
                <w:rFonts w:ascii="宋体" w:eastAsia="宋体" w:hAnsi="宋体"/>
                <w:szCs w:val="21"/>
              </w:rPr>
            </w:pPr>
            <w:r>
              <w:rPr>
                <w:rFonts w:ascii="宋体" w:eastAsia="宋体" w:hAnsi="宋体" w:hint="eastAsia"/>
                <w:szCs w:val="21"/>
              </w:rPr>
              <w:t>成果制作，终期评图</w:t>
            </w:r>
          </w:p>
        </w:tc>
        <w:tc>
          <w:tcPr>
            <w:tcW w:w="510" w:type="dxa"/>
            <w:vAlign w:val="center"/>
          </w:tcPr>
          <w:p w14:paraId="6FED3C61" w14:textId="77777777" w:rsidR="00B1015A" w:rsidRDefault="00B1015A" w:rsidP="00B1015A">
            <w:pPr>
              <w:widowControl/>
              <w:spacing w:beforeLines="50" w:before="156" w:afterLines="50" w:after="156"/>
              <w:jc w:val="center"/>
              <w:rPr>
                <w:rFonts w:ascii="宋体" w:eastAsia="宋体" w:hAnsi="宋体"/>
                <w:szCs w:val="21"/>
              </w:rPr>
            </w:pPr>
          </w:p>
        </w:tc>
      </w:tr>
    </w:tbl>
    <w:p w14:paraId="2FCED7AA" w14:textId="77777777" w:rsidR="00FE77B1" w:rsidRDefault="00252303">
      <w:pPr>
        <w:widowControl/>
        <w:spacing w:beforeLines="50" w:before="156" w:afterLines="50" w:after="156"/>
        <w:ind w:firstLineChars="200" w:firstLine="562"/>
        <w:jc w:val="left"/>
      </w:pPr>
      <w:r>
        <w:rPr>
          <w:rFonts w:ascii="黑体" w:eastAsia="黑体" w:hAnsi="黑体" w:hint="eastAsia"/>
          <w:b/>
          <w:sz w:val="28"/>
          <w:szCs w:val="28"/>
        </w:rPr>
        <w:t>六、教材及参考书目</w:t>
      </w:r>
    </w:p>
    <w:p w14:paraId="1812A6F6"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w:t>
      </w:r>
      <w:r w:rsidRPr="00D63AE8">
        <w:rPr>
          <w:rFonts w:ascii="宋体" w:eastAsia="宋体" w:hAnsi="宋体"/>
        </w:rPr>
        <w:tab/>
        <w:t>王建国，《现代城市设计理论和方法》，东南大学出版社，1999年</w:t>
      </w:r>
    </w:p>
    <w:p w14:paraId="1E9BFB2B"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2.</w:t>
      </w:r>
      <w:r w:rsidRPr="00D63AE8">
        <w:rPr>
          <w:rFonts w:ascii="宋体" w:eastAsia="宋体" w:hAnsi="宋体"/>
        </w:rPr>
        <w:tab/>
        <w:t>[美] 路易斯•芒福德著，倪文彦，宋峻岭译，《城市发展史——起源、演变和前景》，中国建筑工业出版社，1989年</w:t>
      </w:r>
      <w:bookmarkStart w:id="1" w:name="_GoBack"/>
      <w:bookmarkEnd w:id="1"/>
    </w:p>
    <w:p w14:paraId="60FF6541"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3.</w:t>
      </w:r>
      <w:r w:rsidRPr="00D63AE8">
        <w:rPr>
          <w:rFonts w:ascii="宋体" w:eastAsia="宋体" w:hAnsi="宋体"/>
        </w:rPr>
        <w:tab/>
        <w:t>方可著，《当代北京旧城更新——调查•研究•探索》，中国建筑工业出版社，2000</w:t>
      </w:r>
    </w:p>
    <w:p w14:paraId="40DC5723"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4.</w:t>
      </w:r>
      <w:r w:rsidRPr="00D63AE8">
        <w:rPr>
          <w:rFonts w:ascii="宋体" w:eastAsia="宋体" w:hAnsi="宋体"/>
        </w:rPr>
        <w:tab/>
        <w:t>[美] 凯文•林奇著，项秉仁译，《城市的印象》，中国建筑工业出版社，1990年</w:t>
      </w:r>
    </w:p>
    <w:p w14:paraId="6007C277"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5.</w:t>
      </w:r>
      <w:r w:rsidRPr="00D63AE8">
        <w:rPr>
          <w:rFonts w:ascii="宋体" w:eastAsia="宋体" w:hAnsi="宋体"/>
        </w:rPr>
        <w:tab/>
        <w:t>[美] 阿摩斯•拉普卜特著，黄兰谷等译，张良皋校，《建成环境的意义——非言语表达方式》，中国建筑工业出版社，1992年</w:t>
      </w:r>
    </w:p>
    <w:p w14:paraId="24BC2686"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6.</w:t>
      </w:r>
      <w:r w:rsidRPr="00D63AE8">
        <w:rPr>
          <w:rFonts w:ascii="宋体" w:eastAsia="宋体" w:hAnsi="宋体"/>
        </w:rPr>
        <w:tab/>
        <w:t>[日] 芦原义信著，尹培桐译，《街道的美学》，华中理工大学出版社，1989年</w:t>
      </w:r>
    </w:p>
    <w:p w14:paraId="611EAD9B"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7.</w:t>
      </w:r>
      <w:r w:rsidRPr="00D63AE8">
        <w:rPr>
          <w:rFonts w:ascii="宋体" w:eastAsia="宋体" w:hAnsi="宋体"/>
        </w:rPr>
        <w:tab/>
        <w:t>[美] E.D 培根等，黄富厢等编译，《城市设计》，中国建筑工业出版社，1989 年</w:t>
      </w:r>
    </w:p>
    <w:p w14:paraId="70F705B9"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8.</w:t>
      </w:r>
      <w:r w:rsidRPr="00D63AE8">
        <w:rPr>
          <w:rFonts w:ascii="宋体" w:eastAsia="宋体" w:hAnsi="宋体"/>
        </w:rPr>
        <w:tab/>
        <w:t>金广君著，《国外城市设计精选》，哈尔滨科学技术出版社，1995</w:t>
      </w:r>
    </w:p>
    <w:p w14:paraId="4FA3720F"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9.</w:t>
      </w:r>
      <w:r w:rsidRPr="00D63AE8">
        <w:rPr>
          <w:rFonts w:ascii="宋体" w:eastAsia="宋体" w:hAnsi="宋体"/>
        </w:rPr>
        <w:tab/>
        <w:t>金广君著，《图解城市设计》，黑龙江科学技术出版社，1999 年</w:t>
      </w:r>
    </w:p>
    <w:p w14:paraId="4C5B79FF"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10.</w:t>
      </w:r>
      <w:r w:rsidRPr="00D63AE8">
        <w:rPr>
          <w:rFonts w:ascii="宋体" w:eastAsia="宋体" w:hAnsi="宋体"/>
        </w:rPr>
        <w:tab/>
        <w:t>吴良镛著，《广义建筑学》，清华大学出版社，1989 年</w:t>
      </w:r>
    </w:p>
    <w:p w14:paraId="6C640F97"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11.</w:t>
      </w:r>
      <w:r w:rsidRPr="00D63AE8">
        <w:rPr>
          <w:rFonts w:ascii="宋体" w:eastAsia="宋体" w:hAnsi="宋体"/>
        </w:rPr>
        <w:tab/>
        <w:t>徐思淑等，《城市设计导论》，中国建筑工业出版社，1991 年</w:t>
      </w:r>
    </w:p>
    <w:p w14:paraId="55B6F988"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12.</w:t>
      </w:r>
      <w:r w:rsidRPr="00D63AE8">
        <w:rPr>
          <w:rFonts w:ascii="宋体" w:eastAsia="宋体" w:hAnsi="宋体"/>
        </w:rPr>
        <w:tab/>
        <w:t>夏祖华、黄伟康编著，《城市空间设计》，东南大学出版社，2002 年</w:t>
      </w:r>
    </w:p>
    <w:p w14:paraId="678FC2FA"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13.</w:t>
      </w:r>
      <w:r w:rsidRPr="00D63AE8">
        <w:rPr>
          <w:rFonts w:ascii="宋体" w:eastAsia="宋体" w:hAnsi="宋体"/>
        </w:rPr>
        <w:tab/>
        <w:t>R•Trancik ，《Finding Lost Space》，Van Nostrand Reinhold Conpany Limited，1986，New York..（《找寻失落的空间—都市设计理论》，[美国] Roger Trancik（罗杰•特兰西克）著，谢庆达 译，1991，创与出版社有限公司）</w:t>
      </w:r>
    </w:p>
    <w:p w14:paraId="1137D23B"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lastRenderedPageBreak/>
        <w:t>14.</w:t>
      </w:r>
      <w:r w:rsidRPr="00D63AE8">
        <w:rPr>
          <w:rFonts w:ascii="宋体" w:eastAsia="宋体" w:hAnsi="宋体"/>
        </w:rPr>
        <w:tab/>
        <w:t>Kevin Lynch ,《A Theory Of Good City Form》，Mit Press , USA , 1981 .</w:t>
      </w:r>
    </w:p>
    <w:p w14:paraId="2588DA02"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15.</w:t>
      </w:r>
      <w:r w:rsidRPr="00D63AE8">
        <w:rPr>
          <w:rFonts w:ascii="宋体" w:eastAsia="宋体" w:hAnsi="宋体"/>
        </w:rPr>
        <w:tab/>
        <w:t>《城市规划原理》，中国建筑工业出版社；</w:t>
      </w:r>
    </w:p>
    <w:p w14:paraId="0E203787"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16.</w:t>
      </w:r>
      <w:r w:rsidRPr="00D63AE8">
        <w:rPr>
          <w:rFonts w:ascii="宋体" w:eastAsia="宋体" w:hAnsi="宋体"/>
        </w:rPr>
        <w:tab/>
        <w:t>《城市规划学刊》、《城市规划》、《理想空间》、《规划师》等规划类期刊杂志</w:t>
      </w:r>
    </w:p>
    <w:p w14:paraId="04FEDD62" w14:textId="77777777" w:rsidR="00D63AE8" w:rsidRPr="00D63AE8"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17.</w:t>
      </w:r>
      <w:r w:rsidRPr="00D63AE8">
        <w:rPr>
          <w:rFonts w:ascii="宋体" w:eastAsia="宋体" w:hAnsi="宋体"/>
        </w:rPr>
        <w:tab/>
        <w:t>《建筑师》、《时代建筑》、《新建筑》（中国）、《建筑创作》、《建筑学报》、《华东建筑》、《城市建筑》等建筑类期刊、杂志</w:t>
      </w:r>
    </w:p>
    <w:p w14:paraId="77B46500" w14:textId="77777777" w:rsidR="00A52901" w:rsidRDefault="00D63AE8" w:rsidP="00D63AE8">
      <w:pPr>
        <w:widowControl/>
        <w:spacing w:beforeLines="50" w:before="156" w:afterLines="50" w:after="156"/>
        <w:ind w:firstLineChars="200" w:firstLine="420"/>
        <w:jc w:val="left"/>
        <w:rPr>
          <w:rFonts w:ascii="宋体" w:eastAsia="宋体" w:hAnsi="宋体"/>
        </w:rPr>
      </w:pPr>
      <w:r w:rsidRPr="00D63AE8">
        <w:rPr>
          <w:rFonts w:ascii="宋体" w:eastAsia="宋体" w:hAnsi="宋体"/>
        </w:rPr>
        <w:t>18.</w:t>
      </w:r>
      <w:r w:rsidRPr="00D63AE8">
        <w:rPr>
          <w:rFonts w:ascii="宋体" w:eastAsia="宋体" w:hAnsi="宋体"/>
        </w:rPr>
        <w:tab/>
        <w:t>《a＋u》、《新建筑》（日本）；等国际著名城市规划与建筑学期刊、杂志</w:t>
      </w:r>
    </w:p>
    <w:p w14:paraId="610DC023" w14:textId="77777777" w:rsidR="00A52901" w:rsidRDefault="00A52901" w:rsidP="00D63AE8">
      <w:pPr>
        <w:widowControl/>
        <w:spacing w:beforeLines="50" w:before="156" w:afterLines="50" w:after="156"/>
        <w:ind w:firstLineChars="200" w:firstLine="420"/>
        <w:jc w:val="left"/>
        <w:rPr>
          <w:rFonts w:ascii="宋体" w:eastAsia="宋体" w:hAnsi="宋体"/>
        </w:rPr>
      </w:pPr>
    </w:p>
    <w:p w14:paraId="387FAC71" w14:textId="5E93A42A" w:rsidR="00FE77B1" w:rsidRDefault="00252303" w:rsidP="00D63AE8">
      <w:pPr>
        <w:widowControl/>
        <w:spacing w:beforeLines="50" w:before="156" w:afterLines="50" w:after="156"/>
        <w:ind w:firstLineChars="200" w:firstLine="562"/>
        <w:jc w:val="left"/>
        <w:rPr>
          <w:rFonts w:ascii="宋体" w:eastAsia="宋体" w:hAnsi="宋体"/>
        </w:rPr>
      </w:pPr>
      <w:r>
        <w:rPr>
          <w:rFonts w:ascii="黑体" w:eastAsia="黑体" w:hAnsi="黑体" w:hint="eastAsia"/>
          <w:b/>
          <w:sz w:val="28"/>
          <w:szCs w:val="28"/>
        </w:rPr>
        <w:t xml:space="preserve">七、教学方法 </w:t>
      </w:r>
    </w:p>
    <w:p w14:paraId="15072A38" w14:textId="7925B641"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871420">
        <w:rPr>
          <w:rFonts w:ascii="宋体" w:eastAsia="宋体" w:hAnsi="宋体" w:hint="eastAsia"/>
        </w:rPr>
        <w:t>集中讲授法（集中授课环节，讲述</w:t>
      </w:r>
      <w:r w:rsidR="00D63AE8">
        <w:rPr>
          <w:rFonts w:ascii="宋体" w:eastAsia="宋体" w:hAnsi="宋体" w:hint="eastAsia"/>
        </w:rPr>
        <w:t>城市更新相关</w:t>
      </w:r>
      <w:r>
        <w:rPr>
          <w:rFonts w:ascii="宋体" w:eastAsia="宋体" w:hAnsi="宋体" w:hint="eastAsia"/>
        </w:rPr>
        <w:t>理论概述及</w:t>
      </w:r>
      <w:r>
        <w:rPr>
          <w:rFonts w:ascii="宋体" w:eastAsia="宋体" w:hAnsi="宋体" w:cs="宋体" w:hint="eastAsia"/>
          <w:color w:val="000000"/>
          <w:kern w:val="0"/>
          <w:szCs w:val="21"/>
        </w:rPr>
        <w:t>原理，布置任务书</w:t>
      </w:r>
      <w:r>
        <w:rPr>
          <w:rFonts w:ascii="宋体" w:eastAsia="宋体" w:hAnsi="宋体" w:hint="eastAsia"/>
        </w:rPr>
        <w:t>）</w:t>
      </w:r>
    </w:p>
    <w:p w14:paraId="4EEB5E8A" w14:textId="06628736" w:rsidR="00FE77B1" w:rsidRPr="00A5290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871420">
        <w:rPr>
          <w:rFonts w:ascii="宋体" w:eastAsia="宋体" w:hAnsi="宋体" w:hint="eastAsia"/>
        </w:rPr>
        <w:t>．案例教学法（集中授课环节，</w:t>
      </w:r>
      <w:r w:rsidR="00D63AE8">
        <w:rPr>
          <w:rFonts w:ascii="宋体" w:eastAsia="宋体" w:hAnsi="宋体" w:hint="eastAsia"/>
        </w:rPr>
        <w:t>点评城市更新</w:t>
      </w:r>
      <w:r>
        <w:rPr>
          <w:rFonts w:ascii="宋体" w:eastAsia="宋体" w:hAnsi="宋体" w:hint="eastAsia"/>
        </w:rPr>
        <w:t>优秀设计案例。）</w:t>
      </w:r>
    </w:p>
    <w:p w14:paraId="0CE9C3BD" w14:textId="3BD45A33" w:rsidR="00D63AE8" w:rsidRDefault="00D63AE8">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Pr>
          <w:rFonts w:ascii="宋体" w:eastAsia="宋体" w:hAnsi="宋体"/>
        </w:rPr>
        <w:t xml:space="preserve">. </w:t>
      </w:r>
      <w:r>
        <w:rPr>
          <w:rFonts w:ascii="宋体" w:eastAsia="宋体" w:hAnsi="宋体" w:cs="宋体" w:hint="eastAsia"/>
          <w:color w:val="000000"/>
          <w:kern w:val="0"/>
          <w:szCs w:val="21"/>
        </w:rPr>
        <w:t>现场调研法</w:t>
      </w:r>
      <w:r w:rsidR="00A52901">
        <w:rPr>
          <w:rFonts w:ascii="宋体" w:eastAsia="宋体" w:hAnsi="宋体" w:hint="eastAsia"/>
        </w:rPr>
        <w:t>（赴实地踏勘、访谈、记录）</w:t>
      </w:r>
    </w:p>
    <w:p w14:paraId="3696B6D0" w14:textId="7C388AD2" w:rsidR="00FE77B1" w:rsidRDefault="00D63AE8">
      <w:pPr>
        <w:widowControl/>
        <w:spacing w:beforeLines="50" w:before="156" w:afterLines="50" w:after="156"/>
        <w:ind w:firstLineChars="200" w:firstLine="420"/>
        <w:jc w:val="left"/>
        <w:rPr>
          <w:rFonts w:ascii="宋体" w:eastAsia="宋体" w:hAnsi="宋体"/>
        </w:rPr>
      </w:pPr>
      <w:r>
        <w:rPr>
          <w:rFonts w:ascii="宋体" w:eastAsia="宋体" w:hAnsi="宋体"/>
        </w:rPr>
        <w:t>4</w:t>
      </w:r>
      <w:r w:rsidR="00252303">
        <w:rPr>
          <w:rFonts w:ascii="宋体" w:eastAsia="宋体" w:hAnsi="宋体" w:hint="eastAsia"/>
        </w:rPr>
        <w:t xml:space="preserve">. </w:t>
      </w:r>
      <w:r w:rsidR="00871420">
        <w:rPr>
          <w:rFonts w:ascii="宋体" w:eastAsia="宋体" w:hAnsi="宋体" w:hint="eastAsia"/>
        </w:rPr>
        <w:t>讨论法（小组汇报，讨论</w:t>
      </w:r>
      <w:r>
        <w:rPr>
          <w:rFonts w:ascii="宋体" w:eastAsia="宋体" w:hAnsi="宋体" w:hint="eastAsia"/>
        </w:rPr>
        <w:t>优秀</w:t>
      </w:r>
      <w:r w:rsidR="00252303">
        <w:rPr>
          <w:rFonts w:ascii="宋体" w:eastAsia="宋体" w:hAnsi="宋体" w:hint="eastAsia"/>
        </w:rPr>
        <w:t>案例或学生设计方案，集中点评）</w:t>
      </w:r>
    </w:p>
    <w:p w14:paraId="4EF02BDE" w14:textId="4D7526F1" w:rsidR="00FE77B1" w:rsidRDefault="00D63AE8">
      <w:pPr>
        <w:widowControl/>
        <w:spacing w:beforeLines="50" w:before="156" w:afterLines="50" w:after="156"/>
        <w:ind w:firstLineChars="200" w:firstLine="420"/>
        <w:jc w:val="left"/>
        <w:rPr>
          <w:rFonts w:ascii="宋体" w:eastAsia="宋体" w:hAnsi="宋体"/>
        </w:rPr>
      </w:pPr>
      <w:r>
        <w:rPr>
          <w:rFonts w:ascii="宋体" w:eastAsia="宋体" w:hAnsi="宋体"/>
        </w:rPr>
        <w:t>5</w:t>
      </w:r>
      <w:r w:rsidR="00252303">
        <w:rPr>
          <w:rFonts w:ascii="宋体" w:eastAsia="宋体" w:hAnsi="宋体" w:hint="eastAsia"/>
        </w:rPr>
        <w:t>. 个别辅导法（主要工作方法，针对建筑设计特点，根据每个同学方案特点和进度进行辅导）</w:t>
      </w:r>
    </w:p>
    <w:p w14:paraId="6ECFC979" w14:textId="77777777" w:rsidR="00FE77B1" w:rsidRDefault="00252303">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Pr>
          <w:rFonts w:ascii="黑体" w:eastAsia="黑体" w:hAnsi="黑体" w:hint="eastAsia"/>
          <w:b/>
          <w:sz w:val="28"/>
          <w:szCs w:val="28"/>
        </w:rPr>
        <w:t>八、考核方式及评定方法</w:t>
      </w:r>
    </w:p>
    <w:p w14:paraId="34712164"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（一）课程考核与课程目标的对应关系 </w:t>
      </w:r>
    </w:p>
    <w:p w14:paraId="731ACBAC" w14:textId="77777777" w:rsidR="00FE77B1" w:rsidRDefault="00252303">
      <w:pPr>
        <w:widowControl/>
        <w:spacing w:beforeLines="50" w:before="156" w:afterLines="50" w:after="156"/>
        <w:jc w:val="center"/>
        <w:rPr>
          <w:rFonts w:ascii="宋体" w:eastAsia="宋体" w:hAnsi="宋体"/>
          <w:szCs w:val="21"/>
        </w:rPr>
      </w:pPr>
      <w:r>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4440"/>
        <w:gridCol w:w="2479"/>
      </w:tblGrid>
      <w:tr w:rsidR="00FE77B1" w14:paraId="2CC9B4B0" w14:textId="77777777">
        <w:trPr>
          <w:trHeight w:val="567"/>
          <w:jc w:val="center"/>
        </w:trPr>
        <w:tc>
          <w:tcPr>
            <w:tcW w:w="1626" w:type="dxa"/>
            <w:vAlign w:val="center"/>
          </w:tcPr>
          <w:p w14:paraId="66047739" w14:textId="77777777" w:rsidR="00FE77B1" w:rsidRDefault="00252303">
            <w:pPr>
              <w:pStyle w:val="a3"/>
              <w:spacing w:beforeLines="50" w:before="156" w:afterLines="50" w:after="156"/>
              <w:jc w:val="center"/>
              <w:rPr>
                <w:rFonts w:hAnsi="宋体"/>
                <w:b/>
              </w:rPr>
            </w:pPr>
            <w:r>
              <w:rPr>
                <w:rFonts w:hAnsi="宋体" w:hint="eastAsia"/>
                <w:b/>
              </w:rPr>
              <w:t>课程目标</w:t>
            </w:r>
          </w:p>
        </w:tc>
        <w:tc>
          <w:tcPr>
            <w:tcW w:w="4440" w:type="dxa"/>
            <w:vAlign w:val="center"/>
          </w:tcPr>
          <w:p w14:paraId="545EBBB8" w14:textId="77777777" w:rsidR="00FE77B1" w:rsidRDefault="00252303">
            <w:pPr>
              <w:pStyle w:val="a3"/>
              <w:spacing w:beforeLines="50" w:before="156" w:afterLines="50" w:after="156"/>
              <w:jc w:val="center"/>
              <w:rPr>
                <w:rFonts w:hAnsi="宋体"/>
                <w:b/>
              </w:rPr>
            </w:pPr>
            <w:r>
              <w:rPr>
                <w:rFonts w:hAnsi="宋体" w:hint="eastAsia"/>
                <w:b/>
              </w:rPr>
              <w:t>考核要点</w:t>
            </w:r>
          </w:p>
        </w:tc>
        <w:tc>
          <w:tcPr>
            <w:tcW w:w="2479" w:type="dxa"/>
            <w:vAlign w:val="center"/>
          </w:tcPr>
          <w:p w14:paraId="51545EE7" w14:textId="77777777" w:rsidR="00FE77B1" w:rsidRDefault="00252303">
            <w:pPr>
              <w:pStyle w:val="a3"/>
              <w:spacing w:beforeLines="50" w:before="156" w:afterLines="50" w:after="156"/>
              <w:jc w:val="center"/>
              <w:rPr>
                <w:rFonts w:hAnsi="宋体"/>
                <w:b/>
              </w:rPr>
            </w:pPr>
            <w:r>
              <w:rPr>
                <w:rFonts w:hAnsi="宋体" w:hint="eastAsia"/>
                <w:b/>
              </w:rPr>
              <w:t>考核方式</w:t>
            </w:r>
          </w:p>
        </w:tc>
      </w:tr>
      <w:tr w:rsidR="00FE77B1" w14:paraId="04E896FF" w14:textId="77777777">
        <w:trPr>
          <w:trHeight w:val="567"/>
          <w:jc w:val="center"/>
        </w:trPr>
        <w:tc>
          <w:tcPr>
            <w:tcW w:w="1626" w:type="dxa"/>
            <w:vAlign w:val="center"/>
          </w:tcPr>
          <w:p w14:paraId="51258593" w14:textId="77777777" w:rsidR="00FE77B1" w:rsidRDefault="00252303">
            <w:pPr>
              <w:pStyle w:val="a3"/>
              <w:spacing w:beforeLines="50" w:before="156" w:afterLines="50" w:after="156"/>
              <w:jc w:val="center"/>
              <w:rPr>
                <w:rFonts w:hAnsi="宋体"/>
              </w:rPr>
            </w:pPr>
            <w:r>
              <w:rPr>
                <w:rFonts w:hAnsi="宋体" w:hint="eastAsia"/>
              </w:rPr>
              <w:t>课程目标1</w:t>
            </w:r>
          </w:p>
        </w:tc>
        <w:tc>
          <w:tcPr>
            <w:tcW w:w="4440" w:type="dxa"/>
            <w:vAlign w:val="center"/>
          </w:tcPr>
          <w:p w14:paraId="278236BD" w14:textId="6B938CFA" w:rsidR="00FE77B1" w:rsidRDefault="00504303">
            <w:pPr>
              <w:pStyle w:val="a3"/>
              <w:spacing w:beforeLines="50" w:before="156" w:afterLines="50" w:after="156"/>
              <w:jc w:val="center"/>
              <w:rPr>
                <w:rFonts w:hAnsi="宋体"/>
                <w:b/>
              </w:rPr>
            </w:pPr>
            <w:r>
              <w:rPr>
                <w:rFonts w:hAnsi="宋体" w:cs="宋体" w:hint="eastAsia"/>
              </w:rPr>
              <w:t>场地调研分析、城市更新概念生成</w:t>
            </w:r>
          </w:p>
        </w:tc>
        <w:tc>
          <w:tcPr>
            <w:tcW w:w="2479" w:type="dxa"/>
            <w:vAlign w:val="center"/>
          </w:tcPr>
          <w:p w14:paraId="497ABE6F" w14:textId="2371F1DE" w:rsidR="00FE77B1" w:rsidRDefault="00252303">
            <w:pPr>
              <w:pStyle w:val="a3"/>
              <w:spacing w:beforeLines="50" w:before="156" w:afterLines="50" w:after="156"/>
              <w:jc w:val="center"/>
              <w:rPr>
                <w:rFonts w:hAnsi="宋体"/>
                <w:b/>
              </w:rPr>
            </w:pPr>
            <w:r>
              <w:rPr>
                <w:rFonts w:hAnsi="宋体" w:cs="宋体" w:hint="eastAsia"/>
              </w:rPr>
              <w:t>草图、</w:t>
            </w:r>
            <w:r w:rsidR="00504303">
              <w:rPr>
                <w:rFonts w:hAnsi="宋体" w:cs="宋体" w:hint="eastAsia"/>
              </w:rPr>
              <w:t>分析图</w:t>
            </w:r>
            <w:r>
              <w:rPr>
                <w:rFonts w:hAnsi="宋体" w:cs="宋体" w:hint="eastAsia"/>
              </w:rPr>
              <w:t>、模型</w:t>
            </w:r>
          </w:p>
        </w:tc>
      </w:tr>
      <w:tr w:rsidR="00FE77B1" w14:paraId="2B6F5992" w14:textId="77777777">
        <w:trPr>
          <w:trHeight w:val="567"/>
          <w:jc w:val="center"/>
        </w:trPr>
        <w:tc>
          <w:tcPr>
            <w:tcW w:w="1626" w:type="dxa"/>
            <w:vAlign w:val="center"/>
          </w:tcPr>
          <w:p w14:paraId="69F572FA" w14:textId="77777777" w:rsidR="00FE77B1" w:rsidRDefault="00252303">
            <w:pPr>
              <w:pStyle w:val="a3"/>
              <w:spacing w:beforeLines="50" w:before="156" w:afterLines="50" w:after="156"/>
              <w:jc w:val="center"/>
              <w:rPr>
                <w:rFonts w:hAnsi="宋体"/>
              </w:rPr>
            </w:pPr>
            <w:r>
              <w:rPr>
                <w:rFonts w:hAnsi="宋体" w:hint="eastAsia"/>
              </w:rPr>
              <w:t>课程目标2</w:t>
            </w:r>
          </w:p>
        </w:tc>
        <w:tc>
          <w:tcPr>
            <w:tcW w:w="4440" w:type="dxa"/>
            <w:vAlign w:val="center"/>
          </w:tcPr>
          <w:p w14:paraId="0848BF75" w14:textId="1D6D346E" w:rsidR="00FE77B1" w:rsidRDefault="00504303" w:rsidP="00871420">
            <w:pPr>
              <w:pStyle w:val="a3"/>
              <w:spacing w:beforeLines="50" w:before="156" w:afterLines="50" w:after="156"/>
              <w:jc w:val="center"/>
              <w:rPr>
                <w:rFonts w:hAnsi="宋体" w:cs="宋体"/>
              </w:rPr>
            </w:pPr>
            <w:r>
              <w:rPr>
                <w:rFonts w:hAnsi="宋体" w:cs="宋体" w:hint="eastAsia"/>
              </w:rPr>
              <w:t>城市更新总图、重点地段设计</w:t>
            </w:r>
          </w:p>
        </w:tc>
        <w:tc>
          <w:tcPr>
            <w:tcW w:w="2479" w:type="dxa"/>
            <w:vAlign w:val="center"/>
          </w:tcPr>
          <w:p w14:paraId="69E5AECA" w14:textId="7EEBDAEA" w:rsidR="00FE77B1" w:rsidRDefault="00837BE4">
            <w:pPr>
              <w:pStyle w:val="a3"/>
              <w:spacing w:beforeLines="50" w:before="156" w:afterLines="50" w:after="156"/>
              <w:jc w:val="center"/>
              <w:rPr>
                <w:rFonts w:hAnsi="宋体" w:cs="宋体"/>
              </w:rPr>
            </w:pPr>
            <w:r>
              <w:rPr>
                <w:rFonts w:hAnsi="宋体" w:cs="宋体" w:hint="eastAsia"/>
              </w:rPr>
              <w:t>草图、</w:t>
            </w:r>
            <w:r w:rsidR="00252303">
              <w:rPr>
                <w:rFonts w:hAnsi="宋体" w:cs="宋体" w:hint="eastAsia"/>
              </w:rPr>
              <w:t>图纸、模型</w:t>
            </w:r>
          </w:p>
        </w:tc>
      </w:tr>
      <w:tr w:rsidR="00FE77B1" w14:paraId="7D939CA2" w14:textId="77777777">
        <w:trPr>
          <w:trHeight w:val="567"/>
          <w:jc w:val="center"/>
        </w:trPr>
        <w:tc>
          <w:tcPr>
            <w:tcW w:w="1626" w:type="dxa"/>
            <w:vAlign w:val="center"/>
          </w:tcPr>
          <w:p w14:paraId="69CBF5E0" w14:textId="77777777" w:rsidR="00FE77B1" w:rsidRDefault="00252303">
            <w:pPr>
              <w:pStyle w:val="a3"/>
              <w:spacing w:beforeLines="50" w:before="156" w:afterLines="50" w:after="156"/>
              <w:jc w:val="center"/>
              <w:rPr>
                <w:rFonts w:hAnsi="宋体"/>
              </w:rPr>
            </w:pPr>
            <w:r>
              <w:rPr>
                <w:rFonts w:hAnsi="宋体" w:hint="eastAsia"/>
              </w:rPr>
              <w:t>课程目标3</w:t>
            </w:r>
          </w:p>
        </w:tc>
        <w:tc>
          <w:tcPr>
            <w:tcW w:w="4440" w:type="dxa"/>
            <w:vAlign w:val="center"/>
          </w:tcPr>
          <w:p w14:paraId="50A48949" w14:textId="77777777" w:rsidR="00FE77B1" w:rsidRDefault="00252303">
            <w:pPr>
              <w:pStyle w:val="a3"/>
              <w:spacing w:beforeLines="50" w:before="156" w:afterLines="50" w:after="156"/>
              <w:jc w:val="center"/>
              <w:rPr>
                <w:rFonts w:hAnsi="宋体" w:cs="宋体"/>
              </w:rPr>
            </w:pPr>
            <w:r>
              <w:rPr>
                <w:rFonts w:hAnsi="宋体" w:cs="宋体" w:hint="eastAsia"/>
              </w:rPr>
              <w:t>图纸满足规范要求，内容丰富度，图面表达，设计合理性，创新性等以及口头表达沟通效果</w:t>
            </w:r>
          </w:p>
        </w:tc>
        <w:tc>
          <w:tcPr>
            <w:tcW w:w="2479" w:type="dxa"/>
            <w:vAlign w:val="center"/>
          </w:tcPr>
          <w:p w14:paraId="53339979" w14:textId="77777777" w:rsidR="00FE77B1" w:rsidRDefault="00252303">
            <w:pPr>
              <w:pStyle w:val="a3"/>
              <w:spacing w:beforeLines="50" w:before="156" w:afterLines="50" w:after="156"/>
              <w:jc w:val="center"/>
              <w:rPr>
                <w:rFonts w:hAnsi="宋体" w:cs="宋体"/>
              </w:rPr>
            </w:pPr>
            <w:r>
              <w:rPr>
                <w:rFonts w:hAnsi="宋体" w:cs="宋体" w:hint="eastAsia"/>
              </w:rPr>
              <w:t>图纸、模型、汇报答辩</w:t>
            </w:r>
          </w:p>
        </w:tc>
      </w:tr>
    </w:tbl>
    <w:p w14:paraId="22ECDF5A"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（二）评定方法 </w:t>
      </w:r>
    </w:p>
    <w:p w14:paraId="744133C5" w14:textId="77777777" w:rsidR="00FE77B1" w:rsidRDefault="00252303">
      <w:pPr>
        <w:widowControl/>
        <w:spacing w:beforeLines="50" w:before="156" w:afterLines="50" w:after="156"/>
        <w:ind w:firstLineChars="200" w:firstLine="422"/>
        <w:jc w:val="left"/>
        <w:rPr>
          <w:rFonts w:ascii="黑体" w:eastAsia="黑体" w:hAnsi="黑体"/>
          <w:b/>
          <w:sz w:val="24"/>
          <w:szCs w:val="24"/>
        </w:rPr>
      </w:pPr>
      <w:r>
        <w:rPr>
          <w:rFonts w:ascii="宋体" w:eastAsia="宋体" w:hAnsi="宋体" w:hint="eastAsia"/>
          <w:b/>
        </w:rPr>
        <w:t xml:space="preserve">1．评定方法 </w:t>
      </w:r>
    </w:p>
    <w:p w14:paraId="046BEFA0" w14:textId="77777777"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本课程设计由统一的课题组成，课题有一个相对完整的过程，本课程设计考核方法是由课题的总过程成果综合而成。</w:t>
      </w:r>
    </w:p>
    <w:p w14:paraId="3BD485B2" w14:textId="71D85458"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t>本课程设计总评成绩由平时成绩和期末成绩按照一定比例汇总而成。平时成绩由课题的每阶段草图评分组成，占总评成绩的</w:t>
      </w:r>
      <w:r w:rsidR="00837BE4">
        <w:rPr>
          <w:rFonts w:ascii="宋体" w:eastAsia="宋体" w:hAnsi="宋体" w:hint="eastAsia"/>
        </w:rPr>
        <w:t>4</w:t>
      </w:r>
      <w:r>
        <w:rPr>
          <w:rFonts w:ascii="宋体" w:eastAsia="宋体" w:hAnsi="宋体" w:hint="eastAsia"/>
        </w:rPr>
        <w:t>0%；期末成绩由课题的最终成果分加权而成，占总评成绩的</w:t>
      </w:r>
      <w:r w:rsidR="00837BE4">
        <w:rPr>
          <w:rFonts w:ascii="宋体" w:eastAsia="宋体" w:hAnsi="宋体" w:hint="eastAsia"/>
        </w:rPr>
        <w:t>6</w:t>
      </w:r>
      <w:r>
        <w:rPr>
          <w:rFonts w:ascii="宋体" w:eastAsia="宋体" w:hAnsi="宋体" w:hint="eastAsia"/>
        </w:rPr>
        <w:t>0%。</w:t>
      </w:r>
    </w:p>
    <w:p w14:paraId="7239585A" w14:textId="77777777" w:rsidR="00FE77B1" w:rsidRDefault="00252303">
      <w:pPr>
        <w:widowControl/>
        <w:spacing w:beforeLines="50" w:before="156" w:afterLines="50" w:after="156"/>
        <w:ind w:firstLineChars="200" w:firstLine="420"/>
        <w:jc w:val="left"/>
        <w:rPr>
          <w:rFonts w:ascii="宋体" w:eastAsia="宋体" w:hAnsi="宋体"/>
        </w:rPr>
      </w:pPr>
      <w:r>
        <w:rPr>
          <w:rFonts w:ascii="宋体" w:eastAsia="宋体" w:hAnsi="宋体" w:hint="eastAsia"/>
        </w:rPr>
        <w:lastRenderedPageBreak/>
        <w:t>迟交情况处理：除由学校开具的证明，不问任何理由均认为是迟交，迟交在6小时内，算1个基点，扣除作业分数的5分（%分数时），6小时以上，算2个基点，作业分数的10分，以此类推进行必要的惩罚。</w:t>
      </w:r>
    </w:p>
    <w:p w14:paraId="1CFF5C66" w14:textId="77777777" w:rsidR="00FE77B1" w:rsidRDefault="00252303">
      <w:pPr>
        <w:widowControl/>
        <w:spacing w:beforeLines="50" w:before="156" w:afterLines="50" w:after="156"/>
        <w:ind w:firstLineChars="200" w:firstLine="422"/>
        <w:jc w:val="left"/>
        <w:rPr>
          <w:rFonts w:ascii="宋体" w:eastAsia="宋体" w:hAnsi="宋体"/>
        </w:rPr>
      </w:pPr>
      <w:r>
        <w:rPr>
          <w:rFonts w:ascii="宋体" w:eastAsia="宋体" w:hAnsi="宋体" w:hint="eastAsia"/>
          <w:b/>
        </w:rPr>
        <w:t xml:space="preserve">2．课程目标的考核占比与达成度分析 </w:t>
      </w:r>
    </w:p>
    <w:p w14:paraId="0B887785" w14:textId="77777777" w:rsidR="00FE77B1" w:rsidRDefault="00252303">
      <w:pPr>
        <w:widowControl/>
        <w:spacing w:beforeLines="50" w:before="156" w:afterLines="50" w:after="156"/>
        <w:ind w:firstLineChars="200" w:firstLine="422"/>
        <w:jc w:val="center"/>
        <w:rPr>
          <w:rFonts w:ascii="宋体" w:eastAsia="宋体" w:hAnsi="宋体"/>
          <w:b/>
        </w:rPr>
      </w:pPr>
      <w:r>
        <w:rPr>
          <w:rFonts w:ascii="宋体" w:eastAsia="宋体" w:hAnsi="宋体" w:hint="eastAsia"/>
          <w:b/>
        </w:rPr>
        <w:t>表5：课程目标的考核占比与达成度分析表</w:t>
      </w:r>
    </w:p>
    <w:tbl>
      <w:tblPr>
        <w:tblW w:w="6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2627"/>
      </w:tblGrid>
      <w:tr w:rsidR="005B7D54" w14:paraId="14A1D130" w14:textId="77777777" w:rsidTr="005B7D54">
        <w:trPr>
          <w:jc w:val="center"/>
        </w:trPr>
        <w:tc>
          <w:tcPr>
            <w:tcW w:w="2122" w:type="dxa"/>
            <w:tcBorders>
              <w:tl2br w:val="single" w:sz="4" w:space="0" w:color="auto"/>
            </w:tcBorders>
            <w:shd w:val="clear" w:color="auto" w:fill="auto"/>
            <w:vAlign w:val="center"/>
          </w:tcPr>
          <w:p w14:paraId="0D5DE137" w14:textId="77777777" w:rsidR="005B7D54" w:rsidRDefault="005B7D54">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6595C1C9" w14:textId="77777777" w:rsidR="005B7D54" w:rsidRDefault="005B7D54">
            <w:pPr>
              <w:spacing w:beforeLines="50" w:before="156" w:afterLines="50" w:after="156"/>
              <w:ind w:firstLineChars="50" w:firstLine="105"/>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3D382ECF" w14:textId="77777777" w:rsidR="005B7D54" w:rsidRDefault="005B7D54">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vAlign w:val="center"/>
          </w:tcPr>
          <w:p w14:paraId="5BBCE033" w14:textId="77777777" w:rsidR="005B7D54" w:rsidRDefault="005B7D54">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77F1DC6A" w14:textId="77777777" w:rsidR="005B7D54" w:rsidRDefault="005B7D54">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BE0A8A" w14:paraId="601826E0" w14:textId="77777777" w:rsidTr="005B7D54">
        <w:trPr>
          <w:trHeight w:val="620"/>
          <w:jc w:val="center"/>
        </w:trPr>
        <w:tc>
          <w:tcPr>
            <w:tcW w:w="2122" w:type="dxa"/>
            <w:shd w:val="clear" w:color="auto" w:fill="auto"/>
            <w:vAlign w:val="center"/>
          </w:tcPr>
          <w:p w14:paraId="1EE2C986" w14:textId="77777777"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课程目标1</w:t>
            </w:r>
          </w:p>
        </w:tc>
        <w:tc>
          <w:tcPr>
            <w:tcW w:w="858" w:type="dxa"/>
            <w:shd w:val="clear" w:color="auto" w:fill="auto"/>
            <w:vAlign w:val="center"/>
          </w:tcPr>
          <w:p w14:paraId="7D59DE29" w14:textId="7DF16188" w:rsidR="00BE0A8A" w:rsidRDefault="00504303">
            <w:pPr>
              <w:spacing w:beforeLines="50" w:before="156" w:afterLines="50" w:after="156"/>
              <w:jc w:val="center"/>
              <w:rPr>
                <w:rFonts w:ascii="宋体" w:eastAsia="宋体" w:hAnsi="宋体"/>
                <w:kern w:val="0"/>
                <w:szCs w:val="21"/>
              </w:rPr>
            </w:pPr>
            <w:r>
              <w:rPr>
                <w:rFonts w:ascii="宋体" w:eastAsia="宋体" w:hAnsi="宋体"/>
                <w:kern w:val="0"/>
                <w:szCs w:val="21"/>
              </w:rPr>
              <w:t>25</w:t>
            </w:r>
            <w:r w:rsidR="00BE0A8A">
              <w:rPr>
                <w:rFonts w:ascii="宋体" w:eastAsia="宋体" w:hAnsi="宋体" w:hint="eastAsia"/>
                <w:kern w:val="0"/>
                <w:szCs w:val="21"/>
              </w:rPr>
              <w:t>%</w:t>
            </w:r>
          </w:p>
        </w:tc>
        <w:tc>
          <w:tcPr>
            <w:tcW w:w="1134" w:type="dxa"/>
            <w:vAlign w:val="center"/>
          </w:tcPr>
          <w:p w14:paraId="2F150E89" w14:textId="4073BC3E" w:rsidR="00BE0A8A" w:rsidRDefault="00504303">
            <w:pPr>
              <w:spacing w:beforeLines="50" w:before="156" w:afterLines="50" w:after="156"/>
              <w:jc w:val="center"/>
              <w:rPr>
                <w:rFonts w:ascii="宋体" w:eastAsia="宋体" w:hAnsi="宋体"/>
                <w:kern w:val="0"/>
                <w:szCs w:val="21"/>
              </w:rPr>
            </w:pPr>
            <w:r>
              <w:rPr>
                <w:rFonts w:ascii="宋体" w:eastAsia="宋体" w:hAnsi="宋体"/>
                <w:kern w:val="0"/>
                <w:szCs w:val="21"/>
              </w:rPr>
              <w:t>25</w:t>
            </w:r>
            <w:r w:rsidR="00BE0A8A">
              <w:rPr>
                <w:rFonts w:ascii="宋体" w:eastAsia="宋体" w:hAnsi="宋体" w:hint="eastAsia"/>
                <w:kern w:val="0"/>
                <w:szCs w:val="21"/>
              </w:rPr>
              <w:t>%</w:t>
            </w:r>
          </w:p>
        </w:tc>
        <w:tc>
          <w:tcPr>
            <w:tcW w:w="2627" w:type="dxa"/>
            <w:vMerge w:val="restart"/>
            <w:shd w:val="clear" w:color="auto" w:fill="auto"/>
            <w:vAlign w:val="center"/>
          </w:tcPr>
          <w:p w14:paraId="55DB7B5B" w14:textId="2F6F32D3" w:rsidR="00BE0A8A" w:rsidRDefault="00BE0A8A" w:rsidP="0077780B">
            <w:pPr>
              <w:spacing w:beforeLines="50" w:before="156" w:afterLines="50" w:after="156"/>
              <w:rPr>
                <w:rFonts w:ascii="宋体" w:eastAsia="宋体" w:hAnsi="宋体"/>
                <w:kern w:val="0"/>
                <w:szCs w:val="21"/>
              </w:rPr>
            </w:pPr>
            <w:r w:rsidRPr="00BE0A8A">
              <w:rPr>
                <w:rFonts w:ascii="宋体" w:eastAsia="宋体" w:hAnsi="宋体"/>
                <w:kern w:val="0"/>
                <w:szCs w:val="21"/>
              </w:rPr>
              <w:t>分目标达成度={0.</w:t>
            </w:r>
            <w:r w:rsidRPr="00BE0A8A">
              <w:rPr>
                <w:rFonts w:ascii="宋体" w:eastAsia="宋体" w:hAnsi="宋体" w:hint="eastAsia"/>
                <w:kern w:val="0"/>
                <w:szCs w:val="21"/>
              </w:rPr>
              <w:t>4</w:t>
            </w:r>
            <w:r>
              <w:rPr>
                <w:rFonts w:ascii="宋体" w:eastAsia="宋体" w:hAnsi="宋体" w:hint="eastAsia"/>
                <w:kern w:val="0"/>
                <w:szCs w:val="21"/>
              </w:rPr>
              <w:t>×</w:t>
            </w:r>
            <w:r w:rsidRPr="00BE0A8A">
              <w:rPr>
                <w:rFonts w:ascii="宋体" w:eastAsia="宋体" w:hAnsi="宋体" w:hint="eastAsia"/>
                <w:kern w:val="0"/>
                <w:szCs w:val="21"/>
              </w:rPr>
              <w:t>平时</w:t>
            </w:r>
            <w:r w:rsidRPr="00BE0A8A">
              <w:rPr>
                <w:rFonts w:ascii="宋体" w:eastAsia="宋体" w:hAnsi="宋体"/>
                <w:kern w:val="0"/>
                <w:szCs w:val="21"/>
              </w:rPr>
              <w:t>分目标成绩+0.6</w:t>
            </w:r>
            <w:r>
              <w:rPr>
                <w:rFonts w:ascii="宋体" w:eastAsia="宋体" w:hAnsi="宋体" w:hint="eastAsia"/>
                <w:kern w:val="0"/>
                <w:szCs w:val="21"/>
              </w:rPr>
              <w:t>×</w:t>
            </w:r>
            <w:r w:rsidRPr="00BE0A8A">
              <w:rPr>
                <w:rFonts w:ascii="宋体" w:eastAsia="宋体" w:hAnsi="宋体"/>
                <w:kern w:val="0"/>
                <w:szCs w:val="21"/>
              </w:rPr>
              <w:t>期末分目标成绩 }/分目标总分</w:t>
            </w:r>
          </w:p>
        </w:tc>
      </w:tr>
      <w:tr w:rsidR="00BE0A8A" w14:paraId="11E9E75C" w14:textId="77777777" w:rsidTr="005B7D54">
        <w:trPr>
          <w:trHeight w:val="679"/>
          <w:jc w:val="center"/>
        </w:trPr>
        <w:tc>
          <w:tcPr>
            <w:tcW w:w="2122" w:type="dxa"/>
            <w:shd w:val="clear" w:color="auto" w:fill="auto"/>
            <w:vAlign w:val="center"/>
          </w:tcPr>
          <w:p w14:paraId="199850E5" w14:textId="77777777"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03641BCA" w14:textId="2FE5EE0A" w:rsidR="00BE0A8A" w:rsidRDefault="00504303" w:rsidP="00BE0A8A">
            <w:pPr>
              <w:spacing w:beforeLines="50" w:before="156" w:afterLines="50" w:after="156"/>
              <w:jc w:val="center"/>
              <w:rPr>
                <w:rFonts w:ascii="宋体" w:eastAsia="宋体" w:hAnsi="宋体"/>
                <w:kern w:val="0"/>
                <w:szCs w:val="21"/>
              </w:rPr>
            </w:pPr>
            <w:r>
              <w:rPr>
                <w:rFonts w:ascii="宋体" w:eastAsia="宋体" w:hAnsi="宋体"/>
                <w:kern w:val="0"/>
                <w:szCs w:val="21"/>
              </w:rPr>
              <w:t>60</w:t>
            </w:r>
            <w:r w:rsidR="00BE0A8A">
              <w:rPr>
                <w:rFonts w:ascii="宋体" w:eastAsia="宋体" w:hAnsi="宋体" w:hint="eastAsia"/>
                <w:kern w:val="0"/>
                <w:szCs w:val="21"/>
              </w:rPr>
              <w:t>%</w:t>
            </w:r>
          </w:p>
        </w:tc>
        <w:tc>
          <w:tcPr>
            <w:tcW w:w="1134" w:type="dxa"/>
            <w:vAlign w:val="center"/>
          </w:tcPr>
          <w:p w14:paraId="116151C0" w14:textId="5869B2E9" w:rsidR="00BE0A8A" w:rsidRDefault="00504303">
            <w:pPr>
              <w:spacing w:beforeLines="50" w:before="156" w:afterLines="50" w:after="156"/>
              <w:jc w:val="center"/>
              <w:rPr>
                <w:rFonts w:ascii="宋体" w:eastAsia="宋体" w:hAnsi="宋体"/>
                <w:kern w:val="0"/>
                <w:szCs w:val="21"/>
              </w:rPr>
            </w:pPr>
            <w:r>
              <w:rPr>
                <w:rFonts w:ascii="宋体" w:eastAsia="宋体" w:hAnsi="宋体"/>
                <w:kern w:val="0"/>
                <w:szCs w:val="21"/>
              </w:rPr>
              <w:t>60</w:t>
            </w:r>
            <w:r w:rsidR="00BE0A8A">
              <w:rPr>
                <w:rFonts w:ascii="宋体" w:eastAsia="宋体" w:hAnsi="宋体" w:hint="eastAsia"/>
                <w:kern w:val="0"/>
                <w:szCs w:val="21"/>
              </w:rPr>
              <w:t>%</w:t>
            </w:r>
          </w:p>
        </w:tc>
        <w:tc>
          <w:tcPr>
            <w:tcW w:w="2627" w:type="dxa"/>
            <w:vMerge/>
            <w:shd w:val="clear" w:color="auto" w:fill="auto"/>
            <w:vAlign w:val="center"/>
          </w:tcPr>
          <w:p w14:paraId="5D89FE34" w14:textId="77777777" w:rsidR="00BE0A8A" w:rsidRDefault="00BE0A8A">
            <w:pPr>
              <w:spacing w:beforeLines="50" w:before="156" w:afterLines="50" w:after="156"/>
              <w:rPr>
                <w:rFonts w:ascii="宋体" w:eastAsia="宋体" w:hAnsi="宋体"/>
                <w:kern w:val="0"/>
                <w:szCs w:val="21"/>
              </w:rPr>
            </w:pPr>
          </w:p>
        </w:tc>
      </w:tr>
      <w:tr w:rsidR="00BE0A8A" w14:paraId="3D2A8799" w14:textId="77777777" w:rsidTr="005B7D54">
        <w:trPr>
          <w:trHeight w:val="1036"/>
          <w:jc w:val="center"/>
        </w:trPr>
        <w:tc>
          <w:tcPr>
            <w:tcW w:w="2122" w:type="dxa"/>
            <w:shd w:val="clear" w:color="auto" w:fill="auto"/>
            <w:vAlign w:val="center"/>
          </w:tcPr>
          <w:p w14:paraId="555D7F6D" w14:textId="77777777"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课程目标3</w:t>
            </w:r>
          </w:p>
        </w:tc>
        <w:tc>
          <w:tcPr>
            <w:tcW w:w="858" w:type="dxa"/>
            <w:shd w:val="clear" w:color="auto" w:fill="auto"/>
            <w:vAlign w:val="center"/>
          </w:tcPr>
          <w:p w14:paraId="7EEE4B9D" w14:textId="78828079"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15%</w:t>
            </w:r>
          </w:p>
        </w:tc>
        <w:tc>
          <w:tcPr>
            <w:tcW w:w="1134" w:type="dxa"/>
            <w:vAlign w:val="center"/>
          </w:tcPr>
          <w:p w14:paraId="705852D5" w14:textId="0B9F4FDE" w:rsidR="00BE0A8A" w:rsidRDefault="00BE0A8A">
            <w:pPr>
              <w:spacing w:beforeLines="50" w:before="156" w:afterLines="50" w:after="156"/>
              <w:jc w:val="center"/>
              <w:rPr>
                <w:rFonts w:ascii="宋体" w:eastAsia="宋体" w:hAnsi="宋体"/>
                <w:kern w:val="0"/>
                <w:szCs w:val="21"/>
              </w:rPr>
            </w:pPr>
            <w:r>
              <w:rPr>
                <w:rFonts w:ascii="宋体" w:eastAsia="宋体" w:hAnsi="宋体" w:hint="eastAsia"/>
                <w:kern w:val="0"/>
                <w:szCs w:val="21"/>
              </w:rPr>
              <w:t>15%</w:t>
            </w:r>
          </w:p>
        </w:tc>
        <w:tc>
          <w:tcPr>
            <w:tcW w:w="2627" w:type="dxa"/>
            <w:vMerge/>
            <w:shd w:val="clear" w:color="auto" w:fill="auto"/>
            <w:vAlign w:val="center"/>
          </w:tcPr>
          <w:p w14:paraId="076EB536" w14:textId="77777777" w:rsidR="00BE0A8A" w:rsidRDefault="00BE0A8A">
            <w:pPr>
              <w:spacing w:beforeLines="50" w:before="156" w:afterLines="50" w:after="156"/>
              <w:rPr>
                <w:rFonts w:ascii="宋体" w:eastAsia="宋体" w:hAnsi="宋体"/>
                <w:kern w:val="0"/>
                <w:szCs w:val="21"/>
              </w:rPr>
            </w:pPr>
          </w:p>
        </w:tc>
      </w:tr>
    </w:tbl>
    <w:p w14:paraId="23A0CE27" w14:textId="77777777" w:rsidR="00FE77B1" w:rsidRDefault="00252303">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 xml:space="preserve">（三）评分标准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088"/>
        <w:gridCol w:w="1880"/>
        <w:gridCol w:w="1843"/>
        <w:gridCol w:w="1779"/>
        <w:gridCol w:w="1779"/>
      </w:tblGrid>
      <w:tr w:rsidR="00FE77B1" w14:paraId="14F998D7" w14:textId="7777777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6B117247"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1759EBE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6FBBDC2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FE77B1" w14:paraId="281CA630" w14:textId="77777777">
        <w:trPr>
          <w:trHeight w:val="454"/>
          <w:tblHeader/>
          <w:jc w:val="center"/>
        </w:trPr>
        <w:tc>
          <w:tcPr>
            <w:tcW w:w="993" w:type="dxa"/>
            <w:vMerge/>
            <w:tcBorders>
              <w:left w:val="single" w:sz="4" w:space="0" w:color="auto"/>
              <w:right w:val="single" w:sz="4" w:space="0" w:color="auto"/>
            </w:tcBorders>
            <w:vAlign w:val="center"/>
          </w:tcPr>
          <w:p w14:paraId="46692D79" w14:textId="77777777" w:rsidR="00FE77B1" w:rsidRDefault="00FE77B1">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4C024BBB"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880" w:type="dxa"/>
            <w:tcBorders>
              <w:top w:val="single" w:sz="4" w:space="0" w:color="auto"/>
              <w:left w:val="single" w:sz="4" w:space="0" w:color="auto"/>
              <w:bottom w:val="single" w:sz="4" w:space="0" w:color="auto"/>
              <w:right w:val="single" w:sz="4" w:space="0" w:color="auto"/>
            </w:tcBorders>
            <w:vAlign w:val="center"/>
          </w:tcPr>
          <w:p w14:paraId="0F20176F"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5D2FB04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098A5B0E"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1BD3D199"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FE77B1" w14:paraId="52F6CE3E" w14:textId="77777777">
        <w:trPr>
          <w:trHeight w:val="449"/>
          <w:tblHeader/>
          <w:jc w:val="center"/>
        </w:trPr>
        <w:tc>
          <w:tcPr>
            <w:tcW w:w="993" w:type="dxa"/>
            <w:vMerge/>
            <w:tcBorders>
              <w:left w:val="single" w:sz="4" w:space="0" w:color="auto"/>
              <w:right w:val="single" w:sz="4" w:space="0" w:color="auto"/>
            </w:tcBorders>
            <w:vAlign w:val="center"/>
          </w:tcPr>
          <w:p w14:paraId="6E203D7A" w14:textId="77777777" w:rsidR="00FE77B1" w:rsidRDefault="00FE77B1">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65E35A7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880" w:type="dxa"/>
            <w:tcBorders>
              <w:top w:val="single" w:sz="4" w:space="0" w:color="auto"/>
              <w:left w:val="single" w:sz="4" w:space="0" w:color="auto"/>
              <w:bottom w:val="single" w:sz="4" w:space="0" w:color="auto"/>
              <w:right w:val="single" w:sz="4" w:space="0" w:color="auto"/>
            </w:tcBorders>
            <w:vAlign w:val="center"/>
          </w:tcPr>
          <w:p w14:paraId="5E119B42"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647E16A1"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54370EA8"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F3A19A6" w14:textId="77777777" w:rsidR="00FE77B1" w:rsidRDefault="00252303">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FE77B1" w14:paraId="4CDF7B5D" w14:textId="77777777">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615311AA" w14:textId="77777777" w:rsidR="00FE77B1" w:rsidRDefault="00FE77B1">
            <w:pPr>
              <w:widowControl/>
              <w:spacing w:beforeLines="50" w:before="156" w:afterLines="50" w:after="156"/>
              <w:jc w:val="center"/>
              <w:rPr>
                <w:rFonts w:ascii="宋体" w:eastAsia="宋体" w:hAnsi="宋体"/>
                <w:b/>
                <w:bCs/>
                <w:szCs w:val="21"/>
              </w:rPr>
            </w:pPr>
          </w:p>
        </w:tc>
        <w:tc>
          <w:tcPr>
            <w:tcW w:w="2088" w:type="dxa"/>
            <w:tcBorders>
              <w:top w:val="single" w:sz="4" w:space="0" w:color="auto"/>
              <w:left w:val="single" w:sz="4" w:space="0" w:color="auto"/>
              <w:bottom w:val="single" w:sz="4" w:space="0" w:color="auto"/>
              <w:right w:val="single" w:sz="4" w:space="0" w:color="auto"/>
            </w:tcBorders>
            <w:vAlign w:val="center"/>
          </w:tcPr>
          <w:p w14:paraId="4AD98B3C"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880" w:type="dxa"/>
            <w:tcBorders>
              <w:top w:val="single" w:sz="4" w:space="0" w:color="auto"/>
              <w:left w:val="single" w:sz="4" w:space="0" w:color="auto"/>
              <w:bottom w:val="single" w:sz="4" w:space="0" w:color="auto"/>
              <w:right w:val="single" w:sz="4" w:space="0" w:color="auto"/>
            </w:tcBorders>
            <w:vAlign w:val="center"/>
          </w:tcPr>
          <w:p w14:paraId="16BF6CE4"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48C1367A"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3753C36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237B5102" w14:textId="77777777" w:rsidR="00FE77B1" w:rsidRDefault="00252303">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FE77B1" w14:paraId="0A61B9A9" w14:textId="77777777" w:rsidTr="00086553">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48C7D1F"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0CA8DC0A"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2088" w:type="dxa"/>
            <w:tcBorders>
              <w:top w:val="single" w:sz="4" w:space="0" w:color="auto"/>
              <w:left w:val="single" w:sz="4" w:space="0" w:color="auto"/>
              <w:bottom w:val="single" w:sz="4" w:space="0" w:color="auto"/>
              <w:right w:val="single" w:sz="4" w:space="0" w:color="auto"/>
            </w:tcBorders>
          </w:tcPr>
          <w:p w14:paraId="450E33F0" w14:textId="50AA34C6" w:rsidR="00BE0A8A" w:rsidRPr="00086553" w:rsidRDefault="00504303" w:rsidP="00086553">
            <w:pPr>
              <w:spacing w:beforeLines="50" w:before="156" w:afterLines="50" w:after="156"/>
              <w:rPr>
                <w:rFonts w:ascii="宋体" w:eastAsia="宋体" w:hAnsi="宋体"/>
                <w:szCs w:val="21"/>
              </w:rPr>
            </w:pPr>
            <w:r>
              <w:rPr>
                <w:rFonts w:ascii="宋体" w:eastAsia="宋体" w:hAnsi="宋体" w:hint="eastAsia"/>
                <w:szCs w:val="21"/>
              </w:rPr>
              <w:t>案例分析全面、深入；场地调研充分、报告详实；概念生成契合场地、文脉特征，具有较强的逻辑性与合理性。</w:t>
            </w:r>
          </w:p>
        </w:tc>
        <w:tc>
          <w:tcPr>
            <w:tcW w:w="1880" w:type="dxa"/>
            <w:tcBorders>
              <w:top w:val="single" w:sz="4" w:space="0" w:color="auto"/>
              <w:left w:val="single" w:sz="4" w:space="0" w:color="auto"/>
              <w:bottom w:val="single" w:sz="4" w:space="0" w:color="auto"/>
              <w:right w:val="single" w:sz="4" w:space="0" w:color="auto"/>
            </w:tcBorders>
          </w:tcPr>
          <w:p w14:paraId="4CEB62E4" w14:textId="5450C0A1"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案例分析较全面、深入；场地调研较充分、报告详实；概念生成关注场地、文脉特征，具有一定的逻辑性与合理性。</w:t>
            </w:r>
          </w:p>
        </w:tc>
        <w:tc>
          <w:tcPr>
            <w:tcW w:w="1843" w:type="dxa"/>
            <w:tcBorders>
              <w:top w:val="single" w:sz="4" w:space="0" w:color="auto"/>
              <w:left w:val="single" w:sz="4" w:space="0" w:color="auto"/>
              <w:bottom w:val="single" w:sz="4" w:space="0" w:color="auto"/>
              <w:right w:val="single" w:sz="4" w:space="0" w:color="auto"/>
            </w:tcBorders>
          </w:tcPr>
          <w:p w14:paraId="7D3DA376" w14:textId="65C90D30"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基本完成案例分析、场地调研；概念生成具有一定的逻辑性。</w:t>
            </w:r>
          </w:p>
        </w:tc>
        <w:tc>
          <w:tcPr>
            <w:tcW w:w="1779" w:type="dxa"/>
            <w:tcBorders>
              <w:top w:val="single" w:sz="4" w:space="0" w:color="auto"/>
              <w:left w:val="single" w:sz="4" w:space="0" w:color="auto"/>
              <w:bottom w:val="single" w:sz="4" w:space="0" w:color="auto"/>
              <w:right w:val="single" w:sz="4" w:space="0" w:color="auto"/>
            </w:tcBorders>
          </w:tcPr>
          <w:p w14:paraId="40B4CF84" w14:textId="19EEE70D"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能够完成案例分析、场地调研、概念生成等步骤，能够基本达到教学要求。</w:t>
            </w:r>
          </w:p>
        </w:tc>
        <w:tc>
          <w:tcPr>
            <w:tcW w:w="1779" w:type="dxa"/>
            <w:tcBorders>
              <w:top w:val="single" w:sz="4" w:space="0" w:color="auto"/>
              <w:left w:val="single" w:sz="4" w:space="0" w:color="auto"/>
              <w:bottom w:val="single" w:sz="4" w:space="0" w:color="auto"/>
              <w:right w:val="single" w:sz="4" w:space="0" w:color="auto"/>
            </w:tcBorders>
          </w:tcPr>
          <w:p w14:paraId="7389D949" w14:textId="302813A3" w:rsidR="00BE0A8A" w:rsidRPr="00086553" w:rsidRDefault="00C72BC9" w:rsidP="00086553">
            <w:pPr>
              <w:spacing w:beforeLines="50" w:before="156" w:afterLines="50" w:after="156"/>
              <w:rPr>
                <w:rFonts w:ascii="宋体" w:eastAsia="宋体" w:hAnsi="宋体"/>
                <w:szCs w:val="21"/>
              </w:rPr>
            </w:pPr>
            <w:r>
              <w:rPr>
                <w:rFonts w:ascii="宋体" w:eastAsia="宋体" w:hAnsi="宋体" w:hint="eastAsia"/>
                <w:szCs w:val="21"/>
              </w:rPr>
              <w:t>完成案例分析、场地调研、概念生成等步骤比较困难，未能达到基本的教学要求。</w:t>
            </w:r>
          </w:p>
        </w:tc>
      </w:tr>
      <w:tr w:rsidR="00504303" w14:paraId="6300E189" w14:textId="77777777" w:rsidTr="00A34E3F">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621C50D9" w14:textId="33AC62DC" w:rsidR="00504303" w:rsidRDefault="00504303" w:rsidP="00504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3568778" w14:textId="77777777" w:rsidR="00504303" w:rsidRDefault="00504303" w:rsidP="00504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2088" w:type="dxa"/>
            <w:tcBorders>
              <w:top w:val="single" w:sz="4" w:space="0" w:color="auto"/>
              <w:left w:val="single" w:sz="4" w:space="0" w:color="auto"/>
              <w:bottom w:val="single" w:sz="4" w:space="0" w:color="auto"/>
              <w:right w:val="single" w:sz="4" w:space="0" w:color="auto"/>
            </w:tcBorders>
          </w:tcPr>
          <w:p w14:paraId="59980359" w14:textId="1993432F" w:rsidR="00504303" w:rsidRDefault="00504303" w:rsidP="00504303">
            <w:pPr>
              <w:pStyle w:val="a3"/>
              <w:spacing w:beforeLines="50" w:before="156" w:afterLines="50" w:after="156"/>
              <w:rPr>
                <w:rFonts w:hAnsi="宋体"/>
                <w:szCs w:val="21"/>
              </w:rPr>
            </w:pPr>
            <w:r w:rsidRPr="00086553">
              <w:rPr>
                <w:rFonts w:hAnsi="宋体" w:hint="eastAsia"/>
                <w:szCs w:val="21"/>
              </w:rPr>
              <w:t>方案构思新颖，草图表达出色；</w:t>
            </w:r>
            <w:r w:rsidR="00C72BC9">
              <w:rPr>
                <w:rFonts w:hAnsi="宋体" w:hint="eastAsia"/>
                <w:szCs w:val="21"/>
              </w:rPr>
              <w:t>城市更新总图</w:t>
            </w:r>
            <w:r w:rsidRPr="00086553">
              <w:rPr>
                <w:rFonts w:hAnsi="宋体" w:hint="eastAsia"/>
                <w:szCs w:val="21"/>
              </w:rPr>
              <w:t>明确、合理，</w:t>
            </w:r>
            <w:r w:rsidR="00C72BC9">
              <w:rPr>
                <w:rFonts w:hAnsi="宋体" w:hint="eastAsia"/>
                <w:szCs w:val="21"/>
              </w:rPr>
              <w:t>重点地段</w:t>
            </w:r>
            <w:r w:rsidRPr="00086553">
              <w:rPr>
                <w:rFonts w:hAnsi="宋体" w:hint="eastAsia"/>
                <w:szCs w:val="21"/>
              </w:rPr>
              <w:t>建筑</w:t>
            </w:r>
            <w:r w:rsidR="00C72BC9">
              <w:rPr>
                <w:rFonts w:hAnsi="宋体" w:hint="eastAsia"/>
                <w:szCs w:val="21"/>
              </w:rPr>
              <w:t>、功能、空间</w:t>
            </w:r>
            <w:r w:rsidRPr="00086553">
              <w:rPr>
                <w:rFonts w:hAnsi="宋体" w:hint="eastAsia"/>
                <w:szCs w:val="21"/>
              </w:rPr>
              <w:t>设计合理；环境设计有创意，满足使用要求，符合任务书</w:t>
            </w:r>
            <w:r w:rsidRPr="00086553">
              <w:rPr>
                <w:rFonts w:hAnsi="宋体" w:hint="eastAsia"/>
                <w:szCs w:val="21"/>
              </w:rPr>
              <w:lastRenderedPageBreak/>
              <w:t>要求。</w:t>
            </w:r>
          </w:p>
        </w:tc>
        <w:tc>
          <w:tcPr>
            <w:tcW w:w="1880" w:type="dxa"/>
            <w:tcBorders>
              <w:top w:val="single" w:sz="4" w:space="0" w:color="auto"/>
              <w:left w:val="single" w:sz="4" w:space="0" w:color="auto"/>
              <w:bottom w:val="single" w:sz="4" w:space="0" w:color="auto"/>
              <w:right w:val="single" w:sz="4" w:space="0" w:color="auto"/>
            </w:tcBorders>
          </w:tcPr>
          <w:p w14:paraId="37C557CE" w14:textId="38901AFA" w:rsidR="00504303" w:rsidRDefault="00504303" w:rsidP="00504303">
            <w:pPr>
              <w:pStyle w:val="a3"/>
              <w:spacing w:beforeLines="50" w:before="156" w:afterLines="50" w:after="156"/>
              <w:rPr>
                <w:rFonts w:hAnsi="宋体"/>
                <w:szCs w:val="21"/>
              </w:rPr>
            </w:pPr>
            <w:r w:rsidRPr="00086553">
              <w:rPr>
                <w:rFonts w:hAnsi="宋体" w:hint="eastAsia"/>
                <w:szCs w:val="21"/>
              </w:rPr>
              <w:lastRenderedPageBreak/>
              <w:t>方案构思较好，草图表达符合要求；</w:t>
            </w:r>
            <w:r w:rsidR="00C72BC9">
              <w:rPr>
                <w:rFonts w:hAnsi="宋体" w:hint="eastAsia"/>
                <w:szCs w:val="21"/>
              </w:rPr>
              <w:t>城市</w:t>
            </w:r>
            <w:r w:rsidRPr="00086553">
              <w:rPr>
                <w:rFonts w:hAnsi="宋体" w:hint="eastAsia"/>
                <w:szCs w:val="21"/>
              </w:rPr>
              <w:t>设计及</w:t>
            </w:r>
            <w:r w:rsidR="00C72BC9">
              <w:rPr>
                <w:rFonts w:hAnsi="宋体" w:hint="eastAsia"/>
                <w:szCs w:val="21"/>
              </w:rPr>
              <w:t>建筑</w:t>
            </w:r>
            <w:r w:rsidRPr="00086553">
              <w:rPr>
                <w:rFonts w:hAnsi="宋体" w:hint="eastAsia"/>
                <w:szCs w:val="21"/>
              </w:rPr>
              <w:t>设计合理；环境设计良好，满足使用要求，符合任务书要求</w:t>
            </w:r>
            <w:r>
              <w:rPr>
                <w:rFonts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28C657F3" w14:textId="4E66AE10" w:rsidR="00504303" w:rsidRDefault="00504303" w:rsidP="00504303">
            <w:pPr>
              <w:pStyle w:val="a3"/>
              <w:spacing w:beforeLines="50" w:before="156" w:afterLines="50" w:after="156"/>
              <w:rPr>
                <w:rFonts w:hAnsi="宋体"/>
                <w:szCs w:val="21"/>
              </w:rPr>
            </w:pPr>
            <w:r w:rsidRPr="00086553">
              <w:rPr>
                <w:rFonts w:hAnsi="宋体" w:hint="eastAsia"/>
                <w:szCs w:val="21"/>
              </w:rPr>
              <w:t>方案构思一般，草图表达符合要求；</w:t>
            </w:r>
            <w:r w:rsidR="00C72BC9">
              <w:rPr>
                <w:rFonts w:hAnsi="宋体" w:hint="eastAsia"/>
                <w:szCs w:val="21"/>
              </w:rPr>
              <w:t>城市</w:t>
            </w:r>
            <w:r w:rsidR="00C72BC9" w:rsidRPr="00086553">
              <w:rPr>
                <w:rFonts w:hAnsi="宋体" w:hint="eastAsia"/>
                <w:szCs w:val="21"/>
              </w:rPr>
              <w:t>设计及</w:t>
            </w:r>
            <w:r w:rsidR="00C72BC9">
              <w:rPr>
                <w:rFonts w:hAnsi="宋体" w:hint="eastAsia"/>
                <w:szCs w:val="21"/>
              </w:rPr>
              <w:t>建筑</w:t>
            </w:r>
            <w:r w:rsidR="00C72BC9" w:rsidRPr="00086553">
              <w:rPr>
                <w:rFonts w:hAnsi="宋体" w:hint="eastAsia"/>
                <w:szCs w:val="21"/>
              </w:rPr>
              <w:t>设计</w:t>
            </w:r>
            <w:r w:rsidRPr="00086553">
              <w:rPr>
                <w:rFonts w:hAnsi="宋体" w:hint="eastAsia"/>
                <w:szCs w:val="21"/>
              </w:rPr>
              <w:t>较合理；功能布置满足一般使用要求，一般符合任务书要求</w:t>
            </w:r>
            <w:r>
              <w:rPr>
                <w:rFonts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5C28BE26" w14:textId="61A59EC5" w:rsidR="00504303" w:rsidRDefault="00504303" w:rsidP="00504303">
            <w:pPr>
              <w:pStyle w:val="a3"/>
              <w:spacing w:beforeLines="50" w:before="156" w:afterLines="50" w:after="156"/>
              <w:rPr>
                <w:rFonts w:hAnsi="宋体"/>
                <w:szCs w:val="21"/>
              </w:rPr>
            </w:pPr>
            <w:r w:rsidRPr="00086553">
              <w:rPr>
                <w:rFonts w:hAnsi="宋体" w:hint="eastAsia"/>
                <w:szCs w:val="21"/>
              </w:rPr>
              <w:t>能按时提交草图；</w:t>
            </w:r>
            <w:r w:rsidR="00C72BC9">
              <w:rPr>
                <w:rFonts w:hAnsi="宋体" w:hint="eastAsia"/>
                <w:szCs w:val="21"/>
              </w:rPr>
              <w:t>城市</w:t>
            </w:r>
            <w:r w:rsidR="00C72BC9" w:rsidRPr="00086553">
              <w:rPr>
                <w:rFonts w:hAnsi="宋体" w:hint="eastAsia"/>
                <w:szCs w:val="21"/>
              </w:rPr>
              <w:t>设计及</w:t>
            </w:r>
            <w:r w:rsidR="00C72BC9">
              <w:rPr>
                <w:rFonts w:hAnsi="宋体" w:hint="eastAsia"/>
                <w:szCs w:val="21"/>
              </w:rPr>
              <w:t>建筑</w:t>
            </w:r>
            <w:r w:rsidR="00C72BC9" w:rsidRPr="00086553">
              <w:rPr>
                <w:rFonts w:hAnsi="宋体" w:hint="eastAsia"/>
                <w:szCs w:val="21"/>
              </w:rPr>
              <w:t>设计</w:t>
            </w:r>
            <w:r w:rsidRPr="00086553">
              <w:rPr>
                <w:rFonts w:hAnsi="宋体" w:hint="eastAsia"/>
                <w:szCs w:val="21"/>
              </w:rPr>
              <w:t>基本合理，能达到任务书基本要求</w:t>
            </w:r>
          </w:p>
        </w:tc>
        <w:tc>
          <w:tcPr>
            <w:tcW w:w="1779" w:type="dxa"/>
            <w:tcBorders>
              <w:top w:val="single" w:sz="4" w:space="0" w:color="auto"/>
              <w:left w:val="single" w:sz="4" w:space="0" w:color="auto"/>
              <w:bottom w:val="single" w:sz="4" w:space="0" w:color="auto"/>
              <w:right w:val="single" w:sz="4" w:space="0" w:color="auto"/>
            </w:tcBorders>
          </w:tcPr>
          <w:p w14:paraId="22138C7A" w14:textId="1929D759" w:rsidR="00504303" w:rsidRDefault="00504303" w:rsidP="00504303">
            <w:pPr>
              <w:pStyle w:val="a3"/>
              <w:spacing w:beforeLines="50" w:before="156" w:afterLines="50" w:after="156"/>
              <w:rPr>
                <w:rFonts w:hAnsi="宋体"/>
                <w:szCs w:val="21"/>
              </w:rPr>
            </w:pPr>
            <w:r w:rsidRPr="00086553">
              <w:rPr>
                <w:rFonts w:hAnsi="宋体" w:hint="eastAsia"/>
                <w:szCs w:val="21"/>
              </w:rPr>
              <w:t>不能按时提交草图；</w:t>
            </w:r>
            <w:r w:rsidR="00C72BC9">
              <w:rPr>
                <w:rFonts w:hAnsi="宋体" w:hint="eastAsia"/>
                <w:szCs w:val="21"/>
              </w:rPr>
              <w:t>城市</w:t>
            </w:r>
            <w:r w:rsidR="00C72BC9" w:rsidRPr="00086553">
              <w:rPr>
                <w:rFonts w:hAnsi="宋体" w:hint="eastAsia"/>
                <w:szCs w:val="21"/>
              </w:rPr>
              <w:t>设计及</w:t>
            </w:r>
            <w:r w:rsidR="00C72BC9">
              <w:rPr>
                <w:rFonts w:hAnsi="宋体" w:hint="eastAsia"/>
                <w:szCs w:val="21"/>
              </w:rPr>
              <w:t>建筑</w:t>
            </w:r>
            <w:r w:rsidR="00C72BC9" w:rsidRPr="00086553">
              <w:rPr>
                <w:rFonts w:hAnsi="宋体" w:hint="eastAsia"/>
                <w:szCs w:val="21"/>
              </w:rPr>
              <w:t>设计</w:t>
            </w:r>
            <w:r w:rsidRPr="00086553">
              <w:rPr>
                <w:rFonts w:hAnsi="宋体" w:hint="eastAsia"/>
                <w:szCs w:val="21"/>
              </w:rPr>
              <w:t>问题很大，过程学习缺失较多，未能达到任务书基本要求</w:t>
            </w:r>
            <w:r>
              <w:rPr>
                <w:rFonts w:hAnsi="宋体" w:hint="eastAsia"/>
                <w:szCs w:val="21"/>
              </w:rPr>
              <w:t>。</w:t>
            </w:r>
          </w:p>
        </w:tc>
      </w:tr>
      <w:tr w:rsidR="00FE77B1" w14:paraId="00BF4D71" w14:textId="77777777">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33D92DF8"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lastRenderedPageBreak/>
              <w:t>课程</w:t>
            </w:r>
          </w:p>
          <w:p w14:paraId="2DC55DD5" w14:textId="77777777" w:rsidR="00FE77B1" w:rsidRDefault="00252303">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目标3</w:t>
            </w:r>
          </w:p>
        </w:tc>
        <w:tc>
          <w:tcPr>
            <w:tcW w:w="2088" w:type="dxa"/>
            <w:tcBorders>
              <w:top w:val="single" w:sz="4" w:space="0" w:color="auto"/>
              <w:left w:val="single" w:sz="4" w:space="0" w:color="auto"/>
              <w:bottom w:val="single" w:sz="4" w:space="0" w:color="auto"/>
              <w:right w:val="single" w:sz="4" w:space="0" w:color="auto"/>
            </w:tcBorders>
          </w:tcPr>
          <w:p w14:paraId="07AD8CF3" w14:textId="06AB4204" w:rsidR="00FE77B1" w:rsidRDefault="00252303">
            <w:pPr>
              <w:spacing w:beforeLines="50" w:before="156" w:afterLines="50" w:after="156"/>
              <w:rPr>
                <w:rFonts w:ascii="宋体" w:eastAsia="宋体" w:hAnsi="宋体"/>
                <w:szCs w:val="21"/>
              </w:rPr>
            </w:pPr>
            <w:r>
              <w:rPr>
                <w:rFonts w:ascii="宋体" w:eastAsia="宋体" w:hAnsi="宋体" w:hint="eastAsia"/>
                <w:szCs w:val="21"/>
              </w:rPr>
              <w:t>制图正确，排版合理美观，分析图制作，图面均衡、色彩和谐，模型制作精细，很好地表达设计方案；口头表达清晰准确、仪态举止自然、思维敏锐</w:t>
            </w:r>
            <w:r w:rsidR="00086553">
              <w:rPr>
                <w:rFonts w:ascii="宋体" w:eastAsia="宋体" w:hAnsi="宋体" w:hint="eastAsia"/>
                <w:szCs w:val="21"/>
              </w:rPr>
              <w:t>。</w:t>
            </w:r>
          </w:p>
        </w:tc>
        <w:tc>
          <w:tcPr>
            <w:tcW w:w="1880" w:type="dxa"/>
            <w:tcBorders>
              <w:top w:val="single" w:sz="4" w:space="0" w:color="auto"/>
              <w:left w:val="single" w:sz="4" w:space="0" w:color="auto"/>
              <w:bottom w:val="single" w:sz="4" w:space="0" w:color="auto"/>
              <w:right w:val="single" w:sz="4" w:space="0" w:color="auto"/>
            </w:tcBorders>
          </w:tcPr>
          <w:p w14:paraId="2804EE37" w14:textId="454517B5" w:rsidR="00FE77B1" w:rsidRDefault="00252303">
            <w:pPr>
              <w:spacing w:beforeLines="50" w:before="156" w:afterLines="50" w:after="156"/>
              <w:rPr>
                <w:rFonts w:ascii="宋体" w:eastAsia="宋体" w:hAnsi="宋体"/>
                <w:szCs w:val="21"/>
              </w:rPr>
            </w:pPr>
            <w:r>
              <w:rPr>
                <w:rFonts w:ascii="宋体" w:eastAsia="宋体" w:hAnsi="宋体" w:hint="eastAsia"/>
                <w:szCs w:val="21"/>
              </w:rPr>
              <w:t>制图正确，排版合理，有较好的分析图和模型；口头表达较清晰准确，能较好地回答提问和沟通方案</w:t>
            </w:r>
            <w:r w:rsidR="00086553">
              <w:rPr>
                <w:rFonts w:ascii="宋体" w:eastAsia="宋体" w:hAnsi="宋体" w:hint="eastAsia"/>
                <w:szCs w:val="21"/>
              </w:rPr>
              <w:t>。</w:t>
            </w:r>
          </w:p>
        </w:tc>
        <w:tc>
          <w:tcPr>
            <w:tcW w:w="1843" w:type="dxa"/>
            <w:tcBorders>
              <w:top w:val="single" w:sz="4" w:space="0" w:color="auto"/>
              <w:left w:val="single" w:sz="4" w:space="0" w:color="auto"/>
              <w:bottom w:val="single" w:sz="4" w:space="0" w:color="auto"/>
              <w:right w:val="single" w:sz="4" w:space="0" w:color="auto"/>
            </w:tcBorders>
          </w:tcPr>
          <w:p w14:paraId="603386B3" w14:textId="714027D5" w:rsidR="00FE77B1" w:rsidRDefault="00252303">
            <w:pPr>
              <w:spacing w:beforeLines="50" w:before="156" w:afterLines="50" w:after="156"/>
              <w:rPr>
                <w:rFonts w:ascii="宋体" w:eastAsia="宋体" w:hAnsi="宋体"/>
                <w:szCs w:val="21"/>
              </w:rPr>
            </w:pPr>
            <w:r>
              <w:rPr>
                <w:rFonts w:ascii="宋体" w:eastAsia="宋体" w:hAnsi="宋体" w:hint="eastAsia"/>
                <w:szCs w:val="21"/>
              </w:rPr>
              <w:t>制图总体正确，排版较合理，有基本的分析图和手工模型；口头表达较清晰准确，沟通交流正常</w:t>
            </w:r>
            <w:r w:rsidR="00086553">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33C36F3F" w14:textId="0BDE7BCD" w:rsidR="00FE77B1" w:rsidRDefault="00252303">
            <w:pPr>
              <w:spacing w:beforeLines="50" w:before="156" w:afterLines="50" w:after="156"/>
              <w:rPr>
                <w:rFonts w:ascii="宋体" w:eastAsia="宋体" w:hAnsi="宋体"/>
                <w:szCs w:val="21"/>
              </w:rPr>
            </w:pPr>
            <w:r>
              <w:rPr>
                <w:rFonts w:ascii="宋体" w:eastAsia="宋体" w:hAnsi="宋体" w:hint="eastAsia"/>
                <w:szCs w:val="21"/>
              </w:rPr>
              <w:t>制图基本正确，有基本的手工模型；口头表达交流基本正常</w:t>
            </w:r>
            <w:r w:rsidR="00086553">
              <w:rPr>
                <w:rFonts w:ascii="宋体" w:eastAsia="宋体" w:hAnsi="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14:paraId="6B8FA524" w14:textId="51CEF6CA" w:rsidR="00FE77B1" w:rsidRDefault="00252303">
            <w:pPr>
              <w:spacing w:beforeLines="50" w:before="156" w:afterLines="50" w:after="156"/>
              <w:rPr>
                <w:rFonts w:ascii="宋体" w:eastAsia="宋体" w:hAnsi="宋体"/>
                <w:szCs w:val="21"/>
              </w:rPr>
            </w:pPr>
            <w:r>
              <w:rPr>
                <w:rFonts w:ascii="宋体" w:eastAsia="宋体" w:hAnsi="宋体" w:hint="eastAsia"/>
                <w:szCs w:val="21"/>
              </w:rPr>
              <w:t>制图存在较大问题，没有手工模型或质量不符合要求；口头表达交流基本正常或有一定障碍</w:t>
            </w:r>
            <w:r w:rsidR="00086553">
              <w:rPr>
                <w:rFonts w:ascii="宋体" w:eastAsia="宋体" w:hAnsi="宋体" w:hint="eastAsia"/>
                <w:szCs w:val="21"/>
              </w:rPr>
              <w:t>。</w:t>
            </w:r>
          </w:p>
        </w:tc>
      </w:tr>
    </w:tbl>
    <w:p w14:paraId="460AA92A" w14:textId="77777777" w:rsidR="00FE77B1" w:rsidRDefault="00FE77B1">
      <w:pPr>
        <w:widowControl/>
        <w:jc w:val="left"/>
        <w:rPr>
          <w:rFonts w:ascii="宋体" w:eastAsia="宋体" w:hAnsi="宋体"/>
        </w:rPr>
      </w:pPr>
    </w:p>
    <w:sectPr w:rsidR="00FE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6DE49" w14:textId="77777777" w:rsidR="00DF0334" w:rsidRDefault="00DF0334" w:rsidP="007F649A">
      <w:r>
        <w:separator/>
      </w:r>
    </w:p>
  </w:endnote>
  <w:endnote w:type="continuationSeparator" w:id="0">
    <w:p w14:paraId="380DCFC0" w14:textId="77777777" w:rsidR="00DF0334" w:rsidRDefault="00DF0334" w:rsidP="007F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PSMT">
    <w:altName w:val="MS Gothic"/>
    <w:charset w:val="00"/>
    <w:family w:val="auto"/>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0D6B" w14:textId="77777777" w:rsidR="00DF0334" w:rsidRDefault="00DF0334" w:rsidP="007F649A">
      <w:r>
        <w:separator/>
      </w:r>
    </w:p>
  </w:footnote>
  <w:footnote w:type="continuationSeparator" w:id="0">
    <w:p w14:paraId="58360897" w14:textId="77777777" w:rsidR="00DF0334" w:rsidRDefault="00DF0334" w:rsidP="007F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5DA8"/>
    <w:multiLevelType w:val="multilevel"/>
    <w:tmpl w:val="12905DA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86553"/>
    <w:rsid w:val="000D32DF"/>
    <w:rsid w:val="000F054A"/>
    <w:rsid w:val="000F3198"/>
    <w:rsid w:val="001C2720"/>
    <w:rsid w:val="001C5CAA"/>
    <w:rsid w:val="001E5724"/>
    <w:rsid w:val="00225DBA"/>
    <w:rsid w:val="00242673"/>
    <w:rsid w:val="00252303"/>
    <w:rsid w:val="00285327"/>
    <w:rsid w:val="002912EC"/>
    <w:rsid w:val="002A7568"/>
    <w:rsid w:val="00313A87"/>
    <w:rsid w:val="00322986"/>
    <w:rsid w:val="0034254B"/>
    <w:rsid w:val="0038665C"/>
    <w:rsid w:val="004070CF"/>
    <w:rsid w:val="00496221"/>
    <w:rsid w:val="004E6016"/>
    <w:rsid w:val="00504303"/>
    <w:rsid w:val="00507D55"/>
    <w:rsid w:val="005A0378"/>
    <w:rsid w:val="005B7D54"/>
    <w:rsid w:val="00604456"/>
    <w:rsid w:val="00665621"/>
    <w:rsid w:val="006E4F82"/>
    <w:rsid w:val="006F64C9"/>
    <w:rsid w:val="007639A2"/>
    <w:rsid w:val="0077780B"/>
    <w:rsid w:val="007C379D"/>
    <w:rsid w:val="007C62ED"/>
    <w:rsid w:val="007D1DD7"/>
    <w:rsid w:val="007D4FDF"/>
    <w:rsid w:val="007E39E3"/>
    <w:rsid w:val="007F649A"/>
    <w:rsid w:val="008128AD"/>
    <w:rsid w:val="00826EDC"/>
    <w:rsid w:val="008314A4"/>
    <w:rsid w:val="00837BE4"/>
    <w:rsid w:val="00840C88"/>
    <w:rsid w:val="00853DD1"/>
    <w:rsid w:val="008560E2"/>
    <w:rsid w:val="00871420"/>
    <w:rsid w:val="00886EBF"/>
    <w:rsid w:val="009146B3"/>
    <w:rsid w:val="00953CC2"/>
    <w:rsid w:val="009A4AE0"/>
    <w:rsid w:val="009C1EF5"/>
    <w:rsid w:val="00A03BBD"/>
    <w:rsid w:val="00A32655"/>
    <w:rsid w:val="00A366C4"/>
    <w:rsid w:val="00A50D1F"/>
    <w:rsid w:val="00A52901"/>
    <w:rsid w:val="00A61EFD"/>
    <w:rsid w:val="00A76D46"/>
    <w:rsid w:val="00AA24F7"/>
    <w:rsid w:val="00AA4570"/>
    <w:rsid w:val="00AA630A"/>
    <w:rsid w:val="00AB2DBC"/>
    <w:rsid w:val="00AE3D1A"/>
    <w:rsid w:val="00B03909"/>
    <w:rsid w:val="00B1015A"/>
    <w:rsid w:val="00B40ECD"/>
    <w:rsid w:val="00BA23F0"/>
    <w:rsid w:val="00BE0A8A"/>
    <w:rsid w:val="00BF5678"/>
    <w:rsid w:val="00C00798"/>
    <w:rsid w:val="00C26585"/>
    <w:rsid w:val="00C54636"/>
    <w:rsid w:val="00C72BC9"/>
    <w:rsid w:val="00CA53B2"/>
    <w:rsid w:val="00CC021C"/>
    <w:rsid w:val="00CC7877"/>
    <w:rsid w:val="00CD0745"/>
    <w:rsid w:val="00CF4AC2"/>
    <w:rsid w:val="00D02F99"/>
    <w:rsid w:val="00D13271"/>
    <w:rsid w:val="00D14471"/>
    <w:rsid w:val="00D417A1"/>
    <w:rsid w:val="00D504B7"/>
    <w:rsid w:val="00D63AE8"/>
    <w:rsid w:val="00D715F7"/>
    <w:rsid w:val="00D9574A"/>
    <w:rsid w:val="00DD7B5F"/>
    <w:rsid w:val="00DE7849"/>
    <w:rsid w:val="00DF0334"/>
    <w:rsid w:val="00E05E8B"/>
    <w:rsid w:val="00E113D4"/>
    <w:rsid w:val="00E366AB"/>
    <w:rsid w:val="00E76E34"/>
    <w:rsid w:val="00ED7F81"/>
    <w:rsid w:val="00EE248C"/>
    <w:rsid w:val="00EE2553"/>
    <w:rsid w:val="00F56396"/>
    <w:rsid w:val="00F72011"/>
    <w:rsid w:val="00F725B8"/>
    <w:rsid w:val="00F9316C"/>
    <w:rsid w:val="00FB6A93"/>
    <w:rsid w:val="00FB77A1"/>
    <w:rsid w:val="00FC24B5"/>
    <w:rsid w:val="00FE77B1"/>
    <w:rsid w:val="00FF1B5B"/>
    <w:rsid w:val="072F4E1C"/>
    <w:rsid w:val="0A1D3742"/>
    <w:rsid w:val="1F6D6B40"/>
    <w:rsid w:val="23CC13E4"/>
    <w:rsid w:val="29147975"/>
    <w:rsid w:val="3184242C"/>
    <w:rsid w:val="50713E38"/>
    <w:rsid w:val="52930FB5"/>
    <w:rsid w:val="6BFD1D9B"/>
    <w:rsid w:val="70570316"/>
    <w:rsid w:val="710006A6"/>
    <w:rsid w:val="71771B40"/>
    <w:rsid w:val="71F453BF"/>
    <w:rsid w:val="74D71CE5"/>
    <w:rsid w:val="7969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18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autoRedefine/>
    <w:uiPriority w:val="9"/>
    <w:qFormat/>
    <w:rsid w:val="007F649A"/>
    <w:pPr>
      <w:keepNext/>
      <w:keepLines/>
      <w:spacing w:beforeLines="100" w:before="100" w:afterLines="100" w:after="100" w:line="360" w:lineRule="auto"/>
      <w:jc w:val="center"/>
      <w:outlineLvl w:val="0"/>
    </w:pPr>
    <w:rPr>
      <w:rFonts w:ascii="Times New Roman" w:eastAsia="黑体" w:hAnsi="Times New Roman" w:cs="Times New Roman"/>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Times New Roman"/>
      <w:szCs w:val="20"/>
    </w:rPr>
  </w:style>
  <w:style w:type="paragraph" w:styleId="a5">
    <w:name w:val="Balloon Text"/>
    <w:basedOn w:val="a"/>
    <w:link w:val="a6"/>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uiPriority w:val="99"/>
    <w:qFormat/>
    <w:rPr>
      <w:rFonts w:ascii="宋体" w:eastAsia="宋体" w:hAnsi="Courier New" w:cs="Times New Roman"/>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rsid w:val="007F649A"/>
    <w:rPr>
      <w:rFonts w:ascii="Times New Roman" w:eastAsia="黑体" w:hAnsi="Times New Roman" w:cs="Times New Roman"/>
      <w:bCs/>
      <w:kern w:val="44"/>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827</Words>
  <Characters>4717</Characters>
  <Application>Microsoft Office Word</Application>
  <DocSecurity>0</DocSecurity>
  <Lines>39</Lines>
  <Paragraphs>11</Paragraphs>
  <ScaleCrop>false</ScaleCrop>
  <Company>P R C</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2020-12-24T07:17:00Z</cp:lastPrinted>
  <dcterms:created xsi:type="dcterms:W3CDTF">2023-05-17T15:56:00Z</dcterms:created>
  <dcterms:modified xsi:type="dcterms:W3CDTF">2023-05-17T15:56:00Z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5C3DCDAAFCD14E7A85D6416715952BA3</vt:lpwstr>
  </property>
</Properties>
</file>