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2F3B4" w14:textId="77777777" w:rsidR="00163AE7" w:rsidRDefault="006920A9">
      <w:pPr>
        <w:spacing w:beforeLines="50" w:before="156" w:afterLines="50" w:after="156"/>
        <w:jc w:val="center"/>
        <w:rPr>
          <w:rFonts w:ascii="黑体" w:eastAsia="黑体" w:hAnsi="黑体"/>
          <w:sz w:val="32"/>
          <w:szCs w:val="32"/>
        </w:rPr>
      </w:pPr>
      <w:r>
        <w:rPr>
          <w:rFonts w:ascii="黑体" w:eastAsia="黑体" w:hAnsi="黑体" w:hint="eastAsia"/>
          <w:sz w:val="32"/>
          <w:szCs w:val="32"/>
        </w:rPr>
        <w:t>《</w:t>
      </w:r>
      <w:r>
        <w:rPr>
          <w:rFonts w:ascii="黑体" w:eastAsia="黑体" w:hAnsi="黑体" w:hint="eastAsia"/>
          <w:sz w:val="32"/>
          <w:szCs w:val="32"/>
          <w:lang w:eastAsia="zh-Hans"/>
        </w:rPr>
        <w:t>专业英语</w:t>
      </w:r>
      <w:r>
        <w:rPr>
          <w:rFonts w:ascii="黑体" w:eastAsia="黑体" w:hAnsi="黑体" w:hint="eastAsia"/>
          <w:sz w:val="32"/>
          <w:szCs w:val="32"/>
        </w:rPr>
        <w:t>》课程教学大纲（三号黑体）</w:t>
      </w:r>
    </w:p>
    <w:p w14:paraId="772C095E" w14:textId="77777777" w:rsidR="00163AE7" w:rsidRDefault="006920A9" w:rsidP="0000605B">
      <w:pPr>
        <w:pStyle w:val="a3"/>
        <w:spacing w:beforeLines="50" w:before="156" w:afterLines="50" w:after="156"/>
        <w:ind w:firstLineChars="200" w:firstLine="606"/>
        <w:jc w:val="left"/>
        <w:rPr>
          <w:rFonts w:hAnsi="宋体" w:cs="宋体"/>
        </w:rPr>
      </w:pPr>
      <w:r>
        <w:rPr>
          <w:rFonts w:ascii="黑体" w:eastAsia="黑体" w:hAnsi="黑体" w:cs="宋体" w:hint="eastAsia"/>
          <w:b/>
          <w:sz w:val="28"/>
          <w:szCs w:val="28"/>
        </w:rPr>
        <w:t>一、课程基本信息</w:t>
      </w:r>
      <w:r>
        <w:rPr>
          <w:rFonts w:hAnsi="宋体" w:cs="宋体" w:hint="eastAsia"/>
        </w:rPr>
        <w:t>（四号黑体）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134"/>
        <w:gridCol w:w="2744"/>
      </w:tblGrid>
      <w:tr w:rsidR="00163AE7" w14:paraId="333F7DC5" w14:textId="77777777">
        <w:trPr>
          <w:jc w:val="center"/>
        </w:trPr>
        <w:tc>
          <w:tcPr>
            <w:tcW w:w="1135" w:type="dxa"/>
            <w:vAlign w:val="center"/>
          </w:tcPr>
          <w:p w14:paraId="6F705834" w14:textId="77777777" w:rsidR="00163AE7" w:rsidRDefault="006920A9">
            <w:pPr>
              <w:spacing w:beforeLines="50" w:before="156" w:afterLines="50" w:after="156"/>
              <w:jc w:val="center"/>
              <w:rPr>
                <w:rFonts w:ascii="宋体" w:eastAsia="宋体" w:hAnsi="宋体" w:cs="黑体"/>
                <w:b/>
                <w:bCs/>
              </w:rPr>
            </w:pPr>
            <w:r>
              <w:rPr>
                <w:rFonts w:ascii="宋体" w:eastAsia="宋体" w:hAnsi="宋体" w:cs="黑体" w:hint="eastAsia"/>
                <w:b/>
                <w:bCs/>
              </w:rPr>
              <w:t>英文名称</w:t>
            </w:r>
          </w:p>
        </w:tc>
        <w:tc>
          <w:tcPr>
            <w:tcW w:w="3685" w:type="dxa"/>
            <w:vAlign w:val="center"/>
          </w:tcPr>
          <w:p w14:paraId="43F4A2E0" w14:textId="77777777" w:rsidR="00163AE7" w:rsidRDefault="006920A9">
            <w:pPr>
              <w:spacing w:beforeLines="50" w:before="156" w:afterLines="50" w:after="156"/>
              <w:jc w:val="left"/>
              <w:rPr>
                <w:rFonts w:ascii="宋体" w:eastAsia="宋体" w:hAnsi="宋体"/>
              </w:rPr>
            </w:pPr>
            <w:r>
              <w:rPr>
                <w:rFonts w:ascii="宋体" w:eastAsia="宋体" w:hAnsi="宋体" w:hint="eastAsia"/>
              </w:rPr>
              <w:t xml:space="preserve">Professional English </w:t>
            </w:r>
          </w:p>
        </w:tc>
        <w:tc>
          <w:tcPr>
            <w:tcW w:w="1134" w:type="dxa"/>
            <w:vAlign w:val="center"/>
          </w:tcPr>
          <w:p w14:paraId="1B193914" w14:textId="77777777" w:rsidR="00163AE7" w:rsidRDefault="006920A9">
            <w:pPr>
              <w:spacing w:beforeLines="50" w:before="156" w:afterLines="50" w:after="156"/>
              <w:jc w:val="center"/>
              <w:rPr>
                <w:rFonts w:ascii="宋体" w:eastAsia="宋体" w:hAnsi="宋体" w:cs="黑体"/>
                <w:b/>
                <w:bCs/>
              </w:rPr>
            </w:pPr>
            <w:r>
              <w:rPr>
                <w:rFonts w:ascii="宋体" w:eastAsia="宋体" w:hAnsi="宋体" w:cs="黑体" w:hint="eastAsia"/>
                <w:b/>
                <w:bCs/>
              </w:rPr>
              <w:t>课程代码</w:t>
            </w:r>
          </w:p>
        </w:tc>
        <w:tc>
          <w:tcPr>
            <w:tcW w:w="2744" w:type="dxa"/>
            <w:vAlign w:val="center"/>
          </w:tcPr>
          <w:p w14:paraId="31AF759B" w14:textId="77777777" w:rsidR="00163AE7" w:rsidRDefault="006920A9">
            <w:pPr>
              <w:spacing w:beforeLines="50" w:before="156" w:afterLines="50" w:after="156"/>
              <w:rPr>
                <w:rFonts w:ascii="宋体" w:eastAsia="宋体" w:hAnsi="宋体"/>
              </w:rPr>
            </w:pPr>
            <w:r>
              <w:rPr>
                <w:rFonts w:ascii="宋体" w:eastAsia="宋体" w:hAnsi="宋体" w:hint="eastAsia"/>
              </w:rPr>
              <w:t xml:space="preserve">LAAR0019 </w:t>
            </w:r>
          </w:p>
        </w:tc>
      </w:tr>
      <w:tr w:rsidR="00163AE7" w14:paraId="49F36660" w14:textId="77777777">
        <w:trPr>
          <w:jc w:val="center"/>
        </w:trPr>
        <w:tc>
          <w:tcPr>
            <w:tcW w:w="1135" w:type="dxa"/>
            <w:vAlign w:val="center"/>
          </w:tcPr>
          <w:p w14:paraId="25C8CCD4" w14:textId="77777777" w:rsidR="00163AE7" w:rsidRDefault="006920A9">
            <w:pPr>
              <w:spacing w:beforeLines="50" w:before="156" w:afterLines="50" w:after="156"/>
              <w:jc w:val="center"/>
              <w:rPr>
                <w:rFonts w:ascii="宋体" w:eastAsia="宋体" w:hAnsi="宋体" w:cs="黑体"/>
                <w:b/>
                <w:bCs/>
              </w:rPr>
            </w:pPr>
            <w:r>
              <w:rPr>
                <w:rFonts w:ascii="宋体" w:eastAsia="宋体" w:hAnsi="宋体" w:cs="黑体" w:hint="eastAsia"/>
                <w:b/>
                <w:bCs/>
              </w:rPr>
              <w:t>课程性质</w:t>
            </w:r>
          </w:p>
        </w:tc>
        <w:tc>
          <w:tcPr>
            <w:tcW w:w="3685" w:type="dxa"/>
            <w:vAlign w:val="center"/>
          </w:tcPr>
          <w:p w14:paraId="2366A7D3" w14:textId="77777777" w:rsidR="00163AE7" w:rsidRDefault="006920A9">
            <w:pPr>
              <w:spacing w:beforeLines="50" w:before="156" w:afterLines="50" w:after="156"/>
              <w:jc w:val="left"/>
              <w:rPr>
                <w:rFonts w:ascii="宋体" w:eastAsia="宋体" w:hAnsi="宋体"/>
                <w:lang w:eastAsia="zh-Hans"/>
              </w:rPr>
            </w:pPr>
            <w:r>
              <w:rPr>
                <w:rFonts w:ascii="宋体" w:eastAsia="宋体" w:hAnsi="宋体" w:hint="eastAsia"/>
                <w:lang w:eastAsia="zh-Hans"/>
              </w:rPr>
              <w:t>选修</w:t>
            </w:r>
          </w:p>
        </w:tc>
        <w:tc>
          <w:tcPr>
            <w:tcW w:w="1134" w:type="dxa"/>
            <w:vAlign w:val="center"/>
          </w:tcPr>
          <w:p w14:paraId="34411615" w14:textId="77777777" w:rsidR="00163AE7" w:rsidRDefault="006920A9">
            <w:pPr>
              <w:spacing w:beforeLines="50" w:before="156" w:afterLines="50" w:after="156"/>
              <w:jc w:val="center"/>
              <w:rPr>
                <w:rFonts w:ascii="宋体" w:eastAsia="宋体" w:hAnsi="宋体" w:cs="黑体"/>
                <w:b/>
                <w:bCs/>
              </w:rPr>
            </w:pPr>
            <w:r>
              <w:rPr>
                <w:rFonts w:ascii="宋体" w:eastAsia="宋体" w:hAnsi="宋体" w:cs="黑体" w:hint="eastAsia"/>
                <w:b/>
                <w:bCs/>
              </w:rPr>
              <w:t>授课对象</w:t>
            </w:r>
          </w:p>
        </w:tc>
        <w:tc>
          <w:tcPr>
            <w:tcW w:w="2744" w:type="dxa"/>
            <w:vAlign w:val="center"/>
          </w:tcPr>
          <w:p w14:paraId="3FF8E198" w14:textId="77777777" w:rsidR="00163AE7" w:rsidRDefault="006920A9">
            <w:pPr>
              <w:spacing w:beforeLines="50" w:before="156" w:afterLines="50" w:after="156"/>
              <w:rPr>
                <w:rFonts w:ascii="宋体" w:eastAsia="宋体" w:hAnsi="宋体"/>
                <w:lang w:eastAsia="zh-Hans"/>
              </w:rPr>
            </w:pPr>
            <w:r>
              <w:rPr>
                <w:rFonts w:ascii="宋体" w:eastAsia="宋体" w:hAnsi="宋体" w:hint="eastAsia"/>
                <w:lang w:eastAsia="zh-Hans"/>
              </w:rPr>
              <w:t>风景园林专业</w:t>
            </w:r>
          </w:p>
        </w:tc>
      </w:tr>
      <w:tr w:rsidR="00163AE7" w14:paraId="2E460F82" w14:textId="77777777">
        <w:trPr>
          <w:jc w:val="center"/>
        </w:trPr>
        <w:tc>
          <w:tcPr>
            <w:tcW w:w="1135" w:type="dxa"/>
            <w:vAlign w:val="center"/>
          </w:tcPr>
          <w:p w14:paraId="19AB48C5" w14:textId="77777777" w:rsidR="00163AE7" w:rsidRDefault="006920A9">
            <w:pPr>
              <w:spacing w:beforeLines="50" w:before="156" w:afterLines="50" w:after="156"/>
              <w:jc w:val="center"/>
              <w:rPr>
                <w:rFonts w:ascii="宋体" w:eastAsia="宋体" w:hAnsi="宋体" w:cs="黑体"/>
                <w:b/>
                <w:bCs/>
              </w:rPr>
            </w:pPr>
            <w:r>
              <w:rPr>
                <w:rFonts w:ascii="宋体" w:eastAsia="宋体" w:hAnsi="宋体" w:cs="黑体" w:hint="eastAsia"/>
                <w:b/>
                <w:bCs/>
              </w:rPr>
              <w:t>学   分</w:t>
            </w:r>
          </w:p>
        </w:tc>
        <w:tc>
          <w:tcPr>
            <w:tcW w:w="3685" w:type="dxa"/>
            <w:vAlign w:val="center"/>
          </w:tcPr>
          <w:p w14:paraId="5B136383" w14:textId="77777777" w:rsidR="00163AE7" w:rsidRDefault="006920A9">
            <w:pPr>
              <w:spacing w:beforeLines="50" w:before="156" w:afterLines="50" w:after="156"/>
              <w:jc w:val="left"/>
              <w:rPr>
                <w:rFonts w:ascii="宋体" w:eastAsia="宋体" w:hAnsi="宋体"/>
              </w:rPr>
            </w:pPr>
            <w:r>
              <w:rPr>
                <w:rFonts w:ascii="宋体" w:eastAsia="宋体" w:hAnsi="宋体"/>
              </w:rPr>
              <w:t>2</w:t>
            </w:r>
            <w:r>
              <w:rPr>
                <w:rFonts w:ascii="宋体" w:eastAsia="宋体" w:hAnsi="宋体" w:hint="eastAsia"/>
                <w:lang w:eastAsia="zh-Hans"/>
              </w:rPr>
              <w:t>.</w:t>
            </w:r>
            <w:r>
              <w:rPr>
                <w:rFonts w:ascii="宋体" w:eastAsia="宋体" w:hAnsi="宋体"/>
                <w:lang w:eastAsia="zh-Hans"/>
              </w:rPr>
              <w:t>0</w:t>
            </w:r>
          </w:p>
        </w:tc>
        <w:tc>
          <w:tcPr>
            <w:tcW w:w="1134" w:type="dxa"/>
            <w:vAlign w:val="center"/>
          </w:tcPr>
          <w:p w14:paraId="11DD9067" w14:textId="77777777" w:rsidR="00163AE7" w:rsidRDefault="006920A9">
            <w:pPr>
              <w:spacing w:beforeLines="50" w:before="156" w:afterLines="50" w:after="156"/>
              <w:jc w:val="center"/>
              <w:rPr>
                <w:rFonts w:ascii="宋体" w:eastAsia="宋体" w:hAnsi="宋体" w:cs="黑体"/>
                <w:b/>
                <w:bCs/>
              </w:rPr>
            </w:pPr>
            <w:r>
              <w:rPr>
                <w:rFonts w:ascii="宋体" w:eastAsia="宋体" w:hAnsi="宋体" w:cs="黑体" w:hint="eastAsia"/>
                <w:b/>
                <w:bCs/>
              </w:rPr>
              <w:t>学   时</w:t>
            </w:r>
          </w:p>
        </w:tc>
        <w:tc>
          <w:tcPr>
            <w:tcW w:w="2744" w:type="dxa"/>
            <w:vAlign w:val="center"/>
          </w:tcPr>
          <w:p w14:paraId="7BF983E6" w14:textId="77777777" w:rsidR="00163AE7" w:rsidRDefault="006920A9">
            <w:pPr>
              <w:spacing w:beforeLines="50" w:before="156" w:afterLines="50" w:after="156"/>
              <w:rPr>
                <w:rFonts w:ascii="宋体" w:eastAsia="宋体" w:hAnsi="宋体"/>
              </w:rPr>
            </w:pPr>
            <w:r>
              <w:rPr>
                <w:rFonts w:ascii="宋体" w:eastAsia="宋体" w:hAnsi="宋体"/>
              </w:rPr>
              <w:t>36</w:t>
            </w:r>
          </w:p>
        </w:tc>
      </w:tr>
      <w:tr w:rsidR="00163AE7" w14:paraId="4B8C6AE9" w14:textId="77777777">
        <w:trPr>
          <w:jc w:val="center"/>
        </w:trPr>
        <w:tc>
          <w:tcPr>
            <w:tcW w:w="1135" w:type="dxa"/>
            <w:vAlign w:val="center"/>
          </w:tcPr>
          <w:p w14:paraId="50CDB8EE" w14:textId="77777777" w:rsidR="00163AE7" w:rsidRDefault="006920A9">
            <w:pPr>
              <w:spacing w:beforeLines="50" w:before="156" w:afterLines="50" w:after="156"/>
              <w:jc w:val="center"/>
              <w:rPr>
                <w:rFonts w:ascii="宋体" w:eastAsia="宋体" w:hAnsi="宋体" w:cs="黑体"/>
                <w:b/>
                <w:bCs/>
              </w:rPr>
            </w:pPr>
            <w:r>
              <w:rPr>
                <w:rFonts w:ascii="宋体" w:eastAsia="宋体" w:hAnsi="宋体" w:cs="黑体" w:hint="eastAsia"/>
                <w:b/>
                <w:bCs/>
              </w:rPr>
              <w:t>主讲教师</w:t>
            </w:r>
          </w:p>
        </w:tc>
        <w:tc>
          <w:tcPr>
            <w:tcW w:w="3685" w:type="dxa"/>
            <w:vAlign w:val="center"/>
          </w:tcPr>
          <w:p w14:paraId="7F3C5FF8" w14:textId="77777777" w:rsidR="00163AE7" w:rsidRDefault="006920A9">
            <w:pPr>
              <w:spacing w:beforeLines="50" w:before="156" w:afterLines="50" w:after="156"/>
              <w:jc w:val="left"/>
              <w:rPr>
                <w:rFonts w:ascii="宋体" w:eastAsia="宋体" w:hAnsi="宋体"/>
                <w:lang w:eastAsia="zh-Hans"/>
              </w:rPr>
            </w:pPr>
            <w:r>
              <w:rPr>
                <w:rFonts w:ascii="宋体" w:eastAsia="宋体" w:hAnsi="宋体" w:hint="eastAsia"/>
                <w:lang w:eastAsia="zh-Hans"/>
              </w:rPr>
              <w:t>郑丽</w:t>
            </w:r>
          </w:p>
        </w:tc>
        <w:tc>
          <w:tcPr>
            <w:tcW w:w="1134" w:type="dxa"/>
            <w:vAlign w:val="center"/>
          </w:tcPr>
          <w:p w14:paraId="4A3AA14F" w14:textId="77777777" w:rsidR="00163AE7" w:rsidRDefault="006920A9">
            <w:pPr>
              <w:spacing w:beforeLines="50" w:before="156" w:afterLines="50" w:after="156"/>
              <w:jc w:val="center"/>
              <w:rPr>
                <w:rFonts w:ascii="宋体" w:eastAsia="宋体" w:hAnsi="宋体" w:cs="黑体"/>
                <w:b/>
                <w:bCs/>
              </w:rPr>
            </w:pPr>
            <w:r>
              <w:rPr>
                <w:rFonts w:ascii="宋体" w:eastAsia="宋体" w:hAnsi="宋体" w:cs="黑体" w:hint="eastAsia"/>
                <w:b/>
                <w:bCs/>
              </w:rPr>
              <w:t>修订日期</w:t>
            </w:r>
          </w:p>
        </w:tc>
        <w:tc>
          <w:tcPr>
            <w:tcW w:w="2744" w:type="dxa"/>
            <w:vAlign w:val="center"/>
          </w:tcPr>
          <w:p w14:paraId="464B230C" w14:textId="77777777" w:rsidR="00163AE7" w:rsidRDefault="006920A9">
            <w:pPr>
              <w:spacing w:beforeLines="50" w:before="156" w:afterLines="50" w:after="156"/>
              <w:rPr>
                <w:rFonts w:ascii="宋体" w:eastAsia="宋体" w:hAnsi="宋体"/>
              </w:rPr>
            </w:pPr>
            <w:r>
              <w:rPr>
                <w:rFonts w:ascii="宋体" w:eastAsia="宋体" w:hAnsi="宋体"/>
              </w:rPr>
              <w:t>2021.7.13</w:t>
            </w:r>
          </w:p>
        </w:tc>
      </w:tr>
      <w:tr w:rsidR="00163AE7" w14:paraId="09513AB5" w14:textId="77777777">
        <w:trPr>
          <w:jc w:val="center"/>
        </w:trPr>
        <w:tc>
          <w:tcPr>
            <w:tcW w:w="1135" w:type="dxa"/>
            <w:vAlign w:val="center"/>
          </w:tcPr>
          <w:p w14:paraId="64EE4788" w14:textId="77777777" w:rsidR="00163AE7" w:rsidRDefault="006920A9">
            <w:pPr>
              <w:spacing w:beforeLines="50" w:before="156" w:afterLines="50" w:after="156"/>
              <w:jc w:val="center"/>
              <w:rPr>
                <w:rFonts w:ascii="宋体" w:eastAsia="宋体" w:hAnsi="宋体" w:cs="黑体"/>
                <w:b/>
                <w:bCs/>
              </w:rPr>
            </w:pPr>
            <w:r>
              <w:rPr>
                <w:rFonts w:ascii="宋体" w:eastAsia="宋体" w:hAnsi="宋体" w:cs="黑体" w:hint="eastAsia"/>
                <w:b/>
                <w:bCs/>
              </w:rPr>
              <w:t>指定教材</w:t>
            </w:r>
          </w:p>
        </w:tc>
        <w:tc>
          <w:tcPr>
            <w:tcW w:w="7563" w:type="dxa"/>
            <w:gridSpan w:val="3"/>
            <w:vAlign w:val="center"/>
          </w:tcPr>
          <w:p w14:paraId="243B12E9" w14:textId="77777777" w:rsidR="00163AE7" w:rsidRDefault="006920A9">
            <w:pPr>
              <w:spacing w:beforeLines="50" w:before="156" w:afterLines="50" w:after="156"/>
              <w:rPr>
                <w:rFonts w:ascii="宋体" w:eastAsia="宋体" w:hAnsi="宋体"/>
              </w:rPr>
            </w:pPr>
            <w:r>
              <w:rPr>
                <w:rFonts w:ascii="宋体" w:eastAsia="宋体" w:hAnsi="宋体"/>
              </w:rPr>
              <w:t>《</w:t>
            </w:r>
            <w:r>
              <w:rPr>
                <w:rFonts w:ascii="宋体" w:eastAsia="宋体" w:hAnsi="宋体" w:hint="eastAsia"/>
                <w:lang w:eastAsia="zh-Hans"/>
              </w:rPr>
              <w:t>插花艺术双语教程</w:t>
            </w:r>
            <w:r>
              <w:rPr>
                <w:rFonts w:ascii="宋体" w:eastAsia="宋体" w:hAnsi="宋体"/>
              </w:rPr>
              <w:t>》</w:t>
            </w:r>
          </w:p>
        </w:tc>
      </w:tr>
    </w:tbl>
    <w:p w14:paraId="0C45DEDD" w14:textId="77777777" w:rsidR="00163AE7" w:rsidRDefault="006920A9" w:rsidP="0000605B">
      <w:pPr>
        <w:pStyle w:val="a3"/>
        <w:spacing w:beforeLines="50" w:before="156" w:afterLines="50" w:after="156"/>
        <w:ind w:firstLineChars="200" w:firstLine="606"/>
        <w:rPr>
          <w:rFonts w:hAnsi="宋体" w:cs="宋体"/>
        </w:rPr>
      </w:pPr>
      <w:r>
        <w:rPr>
          <w:rFonts w:ascii="黑体" w:eastAsia="黑体" w:hAnsi="黑体" w:cs="宋体" w:hint="eastAsia"/>
          <w:b/>
          <w:sz w:val="28"/>
          <w:szCs w:val="28"/>
        </w:rPr>
        <w:t>二、课程目标</w:t>
      </w:r>
      <w:r>
        <w:rPr>
          <w:rFonts w:hAnsi="宋体" w:cs="宋体" w:hint="eastAsia"/>
        </w:rPr>
        <w:t>（四号黑体）</w:t>
      </w:r>
    </w:p>
    <w:p w14:paraId="6F838518" w14:textId="77777777" w:rsidR="00163AE7" w:rsidRDefault="006920A9">
      <w:pPr>
        <w:pStyle w:val="a3"/>
        <w:spacing w:beforeLines="50" w:before="156" w:afterLines="50" w:after="156"/>
        <w:ind w:firstLineChars="200" w:firstLine="480"/>
        <w:rPr>
          <w:rFonts w:ascii="黑体" w:eastAsia="黑体" w:hAnsi="黑体" w:cs="宋体"/>
          <w:b/>
          <w:sz w:val="24"/>
          <w:szCs w:val="24"/>
        </w:rPr>
      </w:pPr>
      <w:r>
        <w:rPr>
          <w:rFonts w:ascii="黑体" w:eastAsia="黑体" w:hAnsi="黑体" w:cs="宋体" w:hint="eastAsia"/>
          <w:sz w:val="24"/>
          <w:szCs w:val="24"/>
        </w:rPr>
        <w:t>（一）</w:t>
      </w:r>
      <w:r>
        <w:rPr>
          <w:rFonts w:ascii="黑体" w:eastAsia="黑体" w:hAnsi="黑体" w:cs="宋体" w:hint="eastAsia"/>
          <w:b/>
          <w:sz w:val="24"/>
          <w:szCs w:val="24"/>
        </w:rPr>
        <w:t>总体目标：</w:t>
      </w:r>
      <w:r>
        <w:rPr>
          <w:rFonts w:hAnsi="宋体" w:cs="宋体" w:hint="eastAsia"/>
          <w:szCs w:val="21"/>
        </w:rPr>
        <w:t>（小四号黑体）</w:t>
      </w:r>
    </w:p>
    <w:p w14:paraId="2395EE7E" w14:textId="77777777" w:rsidR="00163AE7" w:rsidRDefault="006920A9">
      <w:pPr>
        <w:pStyle w:val="a3"/>
        <w:spacing w:beforeLines="50" w:before="156" w:afterLines="50" w:after="156"/>
        <w:ind w:firstLineChars="200" w:firstLine="420"/>
        <w:rPr>
          <w:rFonts w:hAnsi="宋体" w:cs="宋体"/>
        </w:rPr>
      </w:pPr>
      <w:r>
        <w:rPr>
          <w:rFonts w:hAnsi="宋体" w:cs="宋体" w:hint="eastAsia"/>
        </w:rPr>
        <w:t>我国享有“世界园林之母”的美誉,花卉与我国悠久而灿烂的历史文化有着密切的关系。古人云:养花,修身养性也。自古以来插花与闻香、品茗、挂画并称为“四般闲事”,这些都是中国人怡情养性的优雅生活</w:t>
      </w:r>
      <w:r w:rsidR="0000605B">
        <w:rPr>
          <w:rFonts w:hAnsi="宋体" w:cs="宋体" w:hint="eastAsia"/>
        </w:rPr>
        <w:t>和优秀文化结晶</w:t>
      </w:r>
      <w:r>
        <w:rPr>
          <w:rFonts w:hAnsi="宋体" w:cs="宋体" w:hint="eastAsia"/>
        </w:rPr>
        <w:t xml:space="preserve">; </w:t>
      </w:r>
      <w:r w:rsidR="0000605B">
        <w:rPr>
          <w:rFonts w:hAnsi="宋体" w:cs="宋体" w:hint="eastAsia"/>
        </w:rPr>
        <w:t>随着一带一路战略的推进，中国这些优秀的园林文化也必将更为广阔地传播到世界各地，</w:t>
      </w:r>
      <w:r>
        <w:rPr>
          <w:rFonts w:hAnsi="宋体" w:cs="宋体" w:hint="eastAsia"/>
        </w:rPr>
        <w:t>越来越多的</w:t>
      </w:r>
      <w:r w:rsidR="0000605B">
        <w:rPr>
          <w:rFonts w:hAnsi="宋体" w:cs="宋体" w:hint="eastAsia"/>
        </w:rPr>
        <w:t>国际友人</w:t>
      </w:r>
      <w:r>
        <w:rPr>
          <w:rFonts w:hAnsi="宋体" w:cs="宋体" w:hint="eastAsia"/>
        </w:rPr>
        <w:t>,希望学习插花;通过《</w:t>
      </w:r>
      <w:r>
        <w:rPr>
          <w:rFonts w:hAnsi="宋体" w:cs="宋体" w:hint="eastAsia"/>
          <w:lang w:eastAsia="zh-Hans"/>
        </w:rPr>
        <w:t>专业英语</w:t>
      </w:r>
      <w:r>
        <w:rPr>
          <w:rFonts w:hAnsi="宋体" w:cs="宋体" w:hint="eastAsia"/>
        </w:rPr>
        <w:t xml:space="preserve">》课程的学习, </w:t>
      </w:r>
      <w:r w:rsidR="0000605B">
        <w:rPr>
          <w:rFonts w:hAnsi="宋体" w:cs="宋体" w:hint="eastAsia"/>
        </w:rPr>
        <w:t>不仅能</w:t>
      </w:r>
      <w:r>
        <w:rPr>
          <w:rFonts w:hAnsi="宋体" w:cs="宋体" w:hint="eastAsia"/>
        </w:rPr>
        <w:t>培养学生在专业英语方面的</w:t>
      </w:r>
      <w:r w:rsidR="0000605B">
        <w:rPr>
          <w:rFonts w:hAnsi="宋体" w:cs="宋体" w:hint="eastAsia"/>
        </w:rPr>
        <w:t>听说</w:t>
      </w:r>
      <w:r>
        <w:rPr>
          <w:rFonts w:hAnsi="宋体" w:cs="宋体" w:hint="eastAsia"/>
        </w:rPr>
        <w:t>读写能力</w:t>
      </w:r>
      <w:r>
        <w:rPr>
          <w:rFonts w:hAnsi="宋体" w:cs="宋体"/>
        </w:rPr>
        <w:t>，</w:t>
      </w:r>
      <w:r>
        <w:rPr>
          <w:rFonts w:hAnsi="宋体" w:cs="宋体" w:hint="eastAsia"/>
          <w:lang w:eastAsia="zh-Hans"/>
        </w:rPr>
        <w:t>同时</w:t>
      </w:r>
      <w:r>
        <w:rPr>
          <w:rFonts w:hAnsi="宋体" w:cs="宋体" w:hint="eastAsia"/>
        </w:rPr>
        <w:t>学生能够掌握插花艺术基础知识，学会插花制作基础及常用手法，具备插花的礼仪应用及花卉文化鉴赏的素养</w:t>
      </w:r>
      <w:r w:rsidR="0000605B">
        <w:rPr>
          <w:rFonts w:hAnsi="宋体" w:cs="宋体" w:hint="eastAsia"/>
        </w:rPr>
        <w:t>，为传播中国优秀传统园林花艺文化奠定基础</w:t>
      </w:r>
      <w:r>
        <w:rPr>
          <w:rFonts w:hAnsi="宋体" w:cs="宋体" w:hint="eastAsia"/>
        </w:rPr>
        <w:t>。</w:t>
      </w:r>
    </w:p>
    <w:p w14:paraId="49EB2C84" w14:textId="77777777" w:rsidR="00163AE7" w:rsidRDefault="006920A9">
      <w:pPr>
        <w:pStyle w:val="a3"/>
        <w:spacing w:beforeLines="50" w:before="156" w:afterLines="50" w:after="156"/>
        <w:ind w:firstLineChars="200" w:firstLine="480"/>
        <w:rPr>
          <w:rFonts w:hAnsi="宋体" w:cs="宋体"/>
        </w:rPr>
      </w:pPr>
      <w:r>
        <w:rPr>
          <w:rFonts w:ascii="黑体" w:eastAsia="黑体" w:hAnsi="黑体" w:cs="宋体" w:hint="eastAsia"/>
          <w:sz w:val="24"/>
          <w:szCs w:val="24"/>
        </w:rPr>
        <w:t>（二）课程目标：</w:t>
      </w:r>
      <w:r>
        <w:rPr>
          <w:rFonts w:hAnsi="宋体" w:cs="宋体" w:hint="eastAsia"/>
        </w:rPr>
        <w:t>（小四号黑体）</w:t>
      </w:r>
    </w:p>
    <w:p w14:paraId="5E17AE80" w14:textId="77777777" w:rsidR="00163AE7" w:rsidRDefault="0000605B">
      <w:pPr>
        <w:pStyle w:val="a3"/>
        <w:spacing w:beforeLines="50" w:before="156" w:afterLines="50" w:after="156"/>
        <w:ind w:firstLineChars="200" w:firstLine="420"/>
        <w:rPr>
          <w:rFonts w:hAnsi="宋体" w:cs="宋体"/>
        </w:rPr>
      </w:pPr>
      <w:r>
        <w:rPr>
          <w:rFonts w:hAnsi="宋体" w:cs="宋体" w:hint="eastAsia"/>
          <w:lang w:eastAsia="zh-Hans"/>
        </w:rPr>
        <w:t>本课程旨在通过英文教学帮助学生掌握特</w:t>
      </w:r>
      <w:r w:rsidR="006920A9">
        <w:rPr>
          <w:rFonts w:hAnsi="宋体" w:cs="宋体" w:hint="eastAsia"/>
          <w:lang w:eastAsia="zh-Hans"/>
        </w:rPr>
        <w:t>定的专业术语</w:t>
      </w:r>
      <w:r w:rsidR="006920A9">
        <w:rPr>
          <w:rFonts w:hAnsi="宋体" w:cs="宋体"/>
          <w:lang w:eastAsia="zh-Hans"/>
        </w:rPr>
        <w:t>，</w:t>
      </w:r>
      <w:r w:rsidR="006920A9">
        <w:rPr>
          <w:rFonts w:hAnsi="宋体" w:cs="宋体" w:hint="eastAsia"/>
          <w:lang w:eastAsia="zh-Hans"/>
        </w:rPr>
        <w:t>提高英语听说读写方面的能力</w:t>
      </w:r>
      <w:r w:rsidR="006920A9">
        <w:rPr>
          <w:rFonts w:hAnsi="宋体" w:cs="宋体"/>
          <w:lang w:eastAsia="zh-Hans"/>
        </w:rPr>
        <w:t>，</w:t>
      </w:r>
      <w:r w:rsidR="006920A9">
        <w:rPr>
          <w:rFonts w:hAnsi="宋体" w:cs="宋体" w:hint="eastAsia"/>
          <w:lang w:eastAsia="zh-Hans"/>
        </w:rPr>
        <w:t>从而更好适应现代化社会对园林专业人员的要求</w:t>
      </w:r>
      <w:r w:rsidR="006920A9">
        <w:rPr>
          <w:rFonts w:hAnsi="宋体" w:cs="宋体"/>
          <w:lang w:eastAsia="zh-Hans"/>
        </w:rPr>
        <w:t>，</w:t>
      </w:r>
      <w:r w:rsidR="006920A9">
        <w:rPr>
          <w:rFonts w:hAnsi="宋体" w:cs="宋体" w:hint="eastAsia"/>
          <w:lang w:eastAsia="zh-Hans"/>
        </w:rPr>
        <w:t>同时</w:t>
      </w:r>
      <w:r w:rsidR="006920A9">
        <w:rPr>
          <w:rFonts w:hAnsi="宋体" w:hint="eastAsia"/>
          <w:szCs w:val="21"/>
        </w:rPr>
        <w:t>掌握</w:t>
      </w:r>
      <w:r w:rsidR="006920A9">
        <w:rPr>
          <w:rFonts w:hAnsi="宋体"/>
          <w:szCs w:val="21"/>
        </w:rPr>
        <w:t>插花艺术基础知识</w:t>
      </w:r>
      <w:r w:rsidR="006920A9">
        <w:rPr>
          <w:rFonts w:hAnsi="宋体" w:hint="eastAsia"/>
          <w:szCs w:val="21"/>
        </w:rPr>
        <w:t>，包括</w:t>
      </w:r>
      <w:r w:rsidR="006920A9">
        <w:rPr>
          <w:rFonts w:hAnsi="宋体"/>
          <w:szCs w:val="21"/>
        </w:rPr>
        <w:t>插花艺术的定义、历史、分类和作用</w:t>
      </w:r>
      <w:r w:rsidR="006920A9">
        <w:rPr>
          <w:rFonts w:hAnsi="宋体" w:hint="eastAsia"/>
          <w:szCs w:val="21"/>
        </w:rPr>
        <w:t>、</w:t>
      </w:r>
      <w:r w:rsidR="006920A9">
        <w:rPr>
          <w:rFonts w:hAnsi="宋体"/>
          <w:szCs w:val="21"/>
        </w:rPr>
        <w:t>插花制作基础及常用手法</w:t>
      </w:r>
      <w:r w:rsidR="006920A9">
        <w:rPr>
          <w:rFonts w:hAnsi="宋体" w:hint="eastAsia"/>
          <w:szCs w:val="21"/>
        </w:rPr>
        <w:t>、</w:t>
      </w:r>
      <w:r w:rsidR="006920A9">
        <w:rPr>
          <w:rFonts w:hAnsi="宋体"/>
          <w:szCs w:val="21"/>
        </w:rPr>
        <w:t>花材保鲜知识和花卉包装材料应用知识</w:t>
      </w:r>
      <w:r w:rsidR="006920A9">
        <w:rPr>
          <w:rFonts w:hAnsi="宋体" w:cs="宋体"/>
          <w:lang w:eastAsia="zh-Hans"/>
        </w:rPr>
        <w:t>。</w:t>
      </w:r>
      <w:r w:rsidR="006920A9">
        <w:rPr>
          <w:rFonts w:hAnsi="宋体" w:cs="宋体" w:hint="eastAsia"/>
          <w:lang w:eastAsia="zh-Hans"/>
        </w:rPr>
        <w:t>通过学习本课程</w:t>
      </w:r>
      <w:r w:rsidR="006920A9">
        <w:rPr>
          <w:rFonts w:hAnsi="宋体" w:cs="宋体"/>
          <w:lang w:eastAsia="zh-Hans"/>
        </w:rPr>
        <w:t>，</w:t>
      </w:r>
      <w:r w:rsidR="006920A9">
        <w:rPr>
          <w:rFonts w:hAnsi="宋体" w:cs="宋体" w:hint="eastAsia"/>
          <w:lang w:eastAsia="zh-Hans"/>
        </w:rPr>
        <w:t>学生可</w:t>
      </w:r>
      <w:r w:rsidR="006920A9">
        <w:rPr>
          <w:rFonts w:hAnsi="宋体" w:hint="eastAsia"/>
          <w:szCs w:val="21"/>
        </w:rPr>
        <w:t>具备识别</w:t>
      </w:r>
      <w:r w:rsidR="006920A9">
        <w:rPr>
          <w:rFonts w:hAnsi="宋体"/>
          <w:szCs w:val="21"/>
        </w:rPr>
        <w:t>插花的花材</w:t>
      </w:r>
      <w:r w:rsidR="006920A9">
        <w:rPr>
          <w:rFonts w:hAnsi="宋体" w:hint="eastAsia"/>
          <w:szCs w:val="21"/>
        </w:rPr>
        <w:t>、合理选择</w:t>
      </w:r>
      <w:r w:rsidR="006920A9">
        <w:rPr>
          <w:rFonts w:hAnsi="宋体"/>
          <w:szCs w:val="21"/>
        </w:rPr>
        <w:t>花器</w:t>
      </w:r>
      <w:r w:rsidR="006920A9">
        <w:rPr>
          <w:rFonts w:hAnsi="宋体" w:hint="eastAsia"/>
          <w:szCs w:val="21"/>
        </w:rPr>
        <w:t>搭配、制作</w:t>
      </w:r>
      <w:r w:rsidR="006920A9">
        <w:rPr>
          <w:rFonts w:hAnsi="宋体"/>
          <w:szCs w:val="21"/>
        </w:rPr>
        <w:t>常见礼仪插花</w:t>
      </w:r>
      <w:r w:rsidR="006920A9">
        <w:rPr>
          <w:rFonts w:hAnsi="宋体" w:hint="eastAsia"/>
          <w:szCs w:val="21"/>
        </w:rPr>
        <w:t>的能力</w:t>
      </w:r>
      <w:r w:rsidR="006920A9">
        <w:rPr>
          <w:rFonts w:hAnsi="宋体"/>
          <w:szCs w:val="21"/>
        </w:rPr>
        <w:t>，</w:t>
      </w:r>
      <w:r w:rsidR="006920A9">
        <w:rPr>
          <w:rFonts w:hAnsi="宋体" w:hint="eastAsia"/>
          <w:szCs w:val="21"/>
          <w:lang w:eastAsia="zh-Hans"/>
        </w:rPr>
        <w:t>以及与外国插花艺术的同行交流合作的能力</w:t>
      </w:r>
      <w:r w:rsidR="006920A9">
        <w:rPr>
          <w:rFonts w:hAnsi="宋体"/>
          <w:szCs w:val="21"/>
        </w:rPr>
        <w:t>。通过作品分析插花</w:t>
      </w:r>
      <w:r w:rsidR="006920A9">
        <w:rPr>
          <w:rFonts w:hAnsi="宋体" w:hint="eastAsia"/>
          <w:szCs w:val="21"/>
        </w:rPr>
        <w:t>艺术的</w:t>
      </w:r>
      <w:r w:rsidR="006920A9">
        <w:rPr>
          <w:rFonts w:hAnsi="宋体"/>
          <w:szCs w:val="21"/>
        </w:rPr>
        <w:t>花文化内涵</w:t>
      </w:r>
      <w:r w:rsidR="006920A9">
        <w:rPr>
          <w:rFonts w:hAnsi="宋体" w:hint="eastAsia"/>
          <w:szCs w:val="21"/>
        </w:rPr>
        <w:t>与内在精神的素质</w:t>
      </w:r>
      <w:r w:rsidR="006920A9">
        <w:rPr>
          <w:rFonts w:hAnsi="宋体" w:cs="宋体"/>
          <w:lang w:eastAsia="zh-Hans"/>
        </w:rPr>
        <w:t>。</w:t>
      </w:r>
    </w:p>
    <w:p w14:paraId="4D8E4994" w14:textId="6948105C" w:rsidR="00163AE7" w:rsidRDefault="006920A9" w:rsidP="0000605B">
      <w:pPr>
        <w:pStyle w:val="a3"/>
        <w:spacing w:beforeLines="50" w:before="156" w:afterLines="50" w:after="156"/>
        <w:ind w:firstLineChars="200" w:firstLine="454"/>
        <w:rPr>
          <w:rFonts w:hAnsi="宋体" w:cs="宋体"/>
          <w:b/>
        </w:rPr>
      </w:pPr>
      <w:r>
        <w:rPr>
          <w:rFonts w:hAnsi="宋体" w:cs="宋体" w:hint="eastAsia"/>
          <w:b/>
        </w:rPr>
        <w:t>课程目标1：</w:t>
      </w:r>
      <w:r>
        <w:rPr>
          <w:rFonts w:hAnsi="宋体" w:cs="宋体" w:hint="eastAsia"/>
          <w:lang w:eastAsia="zh-Hans"/>
        </w:rPr>
        <w:t>以插花艺术为基础</w:t>
      </w:r>
      <w:r>
        <w:rPr>
          <w:rFonts w:hAnsi="宋体" w:cs="宋体"/>
          <w:lang w:eastAsia="zh-Hans"/>
        </w:rPr>
        <w:t>，</w:t>
      </w:r>
      <w:r>
        <w:rPr>
          <w:rFonts w:hAnsi="宋体" w:cs="宋体" w:hint="eastAsia"/>
          <w:lang w:eastAsia="zh-Hans"/>
        </w:rPr>
        <w:t>利用双语教学</w:t>
      </w:r>
      <w:r>
        <w:rPr>
          <w:rFonts w:hAnsi="宋体" w:cs="宋体"/>
          <w:lang w:eastAsia="zh-Hans"/>
        </w:rPr>
        <w:t>，</w:t>
      </w:r>
      <w:r>
        <w:rPr>
          <w:rFonts w:hAnsi="宋体" w:cs="宋体" w:hint="eastAsia"/>
          <w:lang w:eastAsia="zh-Hans"/>
        </w:rPr>
        <w:t>培养学生在课程中专业英语的听说读写译的能力。</w:t>
      </w:r>
    </w:p>
    <w:p w14:paraId="66A98DE0" w14:textId="77777777" w:rsidR="00163AE7" w:rsidRDefault="006920A9">
      <w:pPr>
        <w:pStyle w:val="a3"/>
        <w:spacing w:beforeLines="50" w:before="156" w:afterLines="50" w:after="156"/>
        <w:ind w:firstLineChars="200" w:firstLine="420"/>
        <w:rPr>
          <w:rFonts w:hAnsi="宋体" w:cs="宋体"/>
        </w:rPr>
      </w:pPr>
      <w:r>
        <w:rPr>
          <w:rFonts w:hAnsi="宋体" w:cs="宋体" w:hint="eastAsia"/>
        </w:rPr>
        <w:t>1．1</w:t>
      </w:r>
      <w:r>
        <w:rPr>
          <w:rFonts w:hAnsi="宋体" w:cs="宋体"/>
        </w:rPr>
        <w:t xml:space="preserve"> </w:t>
      </w:r>
      <w:r>
        <w:rPr>
          <w:rFonts w:hAnsi="宋体" w:cs="宋体" w:hint="eastAsia"/>
          <w:lang w:eastAsia="zh-Hans"/>
        </w:rPr>
        <w:t>培养学生的英语听说读写能力</w:t>
      </w:r>
      <w:r>
        <w:rPr>
          <w:rFonts w:hAnsi="宋体" w:cs="宋体"/>
          <w:lang w:eastAsia="zh-Hans"/>
        </w:rPr>
        <w:t>，</w:t>
      </w:r>
      <w:r>
        <w:rPr>
          <w:rFonts w:hAnsi="宋体" w:cs="宋体" w:hint="eastAsia"/>
          <w:lang w:eastAsia="zh-Hans"/>
        </w:rPr>
        <w:t>能与国际上专业的同行们交流合作</w:t>
      </w:r>
      <w:r>
        <w:rPr>
          <w:rFonts w:hAnsi="宋体" w:cs="宋体"/>
          <w:lang w:eastAsia="zh-Hans"/>
        </w:rPr>
        <w:t>；</w:t>
      </w:r>
    </w:p>
    <w:p w14:paraId="11B4C5C9" w14:textId="77777777" w:rsidR="00163AE7" w:rsidRDefault="006920A9">
      <w:pPr>
        <w:pStyle w:val="a3"/>
        <w:spacing w:beforeLines="50" w:before="156" w:afterLines="50" w:after="156"/>
        <w:ind w:firstLineChars="200" w:firstLine="420"/>
        <w:rPr>
          <w:rFonts w:hAnsi="宋体" w:cs="宋体"/>
        </w:rPr>
      </w:pPr>
      <w:r>
        <w:rPr>
          <w:rFonts w:hAnsi="宋体" w:cs="宋体"/>
        </w:rPr>
        <w:t>1</w:t>
      </w:r>
      <w:r>
        <w:rPr>
          <w:rFonts w:hAnsi="宋体" w:cs="宋体" w:hint="eastAsia"/>
        </w:rPr>
        <w:t>．2</w:t>
      </w:r>
      <w:r>
        <w:rPr>
          <w:rFonts w:hAnsi="宋体" w:cs="宋体"/>
        </w:rPr>
        <w:t xml:space="preserve"> </w:t>
      </w:r>
      <w:r>
        <w:rPr>
          <w:rFonts w:hAnsi="宋体" w:cs="宋体" w:hint="eastAsia"/>
          <w:lang w:eastAsia="zh-Hans"/>
        </w:rPr>
        <w:t>学生可掌握插花艺术的基础知识</w:t>
      </w:r>
      <w:r>
        <w:rPr>
          <w:rFonts w:hAnsi="宋体" w:cs="宋体"/>
          <w:lang w:eastAsia="zh-Hans"/>
        </w:rPr>
        <w:t>，</w:t>
      </w:r>
      <w:r>
        <w:rPr>
          <w:rFonts w:hAnsi="宋体" w:cs="宋体" w:hint="eastAsia"/>
          <w:lang w:eastAsia="zh-Hans"/>
        </w:rPr>
        <w:t>成为园艺领域专业的技术人才</w:t>
      </w:r>
      <w:r>
        <w:rPr>
          <w:rFonts w:hAnsi="宋体" w:cs="宋体"/>
          <w:lang w:eastAsia="zh-Hans"/>
        </w:rPr>
        <w:t>。</w:t>
      </w:r>
    </w:p>
    <w:p w14:paraId="5F1469B6" w14:textId="77777777" w:rsidR="00163AE7" w:rsidRDefault="006920A9" w:rsidP="0000605B">
      <w:pPr>
        <w:pStyle w:val="a3"/>
        <w:spacing w:beforeLines="50" w:before="156" w:afterLines="50" w:after="156"/>
        <w:ind w:firstLineChars="200" w:firstLine="454"/>
        <w:rPr>
          <w:rFonts w:hAnsi="宋体" w:cs="宋体"/>
          <w:b/>
        </w:rPr>
      </w:pPr>
      <w:r>
        <w:rPr>
          <w:rFonts w:hAnsi="宋体" w:cs="宋体" w:hint="eastAsia"/>
          <w:b/>
        </w:rPr>
        <w:t>课程目标2：</w:t>
      </w:r>
      <w:r>
        <w:rPr>
          <w:rFonts w:hAnsi="宋体" w:cs="仿宋" w:hint="eastAsia"/>
          <w:color w:val="000000" w:themeColor="text1"/>
          <w:szCs w:val="21"/>
        </w:rPr>
        <w:t>培养符合我国工程教育认证要求的合格人才，符合苏州大学“卓越工程师”培养目标的高素质工程技术人才。</w:t>
      </w:r>
    </w:p>
    <w:p w14:paraId="2D286613" w14:textId="77777777" w:rsidR="00163AE7" w:rsidRDefault="006920A9">
      <w:pPr>
        <w:pStyle w:val="a3"/>
        <w:spacing w:beforeLines="50" w:before="156" w:afterLines="50" w:after="156"/>
        <w:ind w:firstLineChars="200" w:firstLine="420"/>
        <w:rPr>
          <w:rFonts w:hAnsi="宋体" w:cs="宋体"/>
        </w:rPr>
      </w:pPr>
      <w:r>
        <w:rPr>
          <w:rFonts w:hAnsi="宋体" w:cs="宋体" w:hint="eastAsia"/>
        </w:rPr>
        <w:t>2．1</w:t>
      </w:r>
      <w:r>
        <w:rPr>
          <w:rFonts w:hAnsi="宋体" w:cs="宋体"/>
        </w:rPr>
        <w:t xml:space="preserve"> </w:t>
      </w:r>
      <w:r>
        <w:rPr>
          <w:rFonts w:hAnsi="宋体" w:cs="宋体" w:hint="eastAsia"/>
          <w:lang w:eastAsia="zh-Hans"/>
        </w:rPr>
        <w:t>以插花艺术为基础</w:t>
      </w:r>
      <w:r>
        <w:rPr>
          <w:rFonts w:hAnsi="宋体" w:cs="宋体"/>
          <w:lang w:eastAsia="zh-Hans"/>
        </w:rPr>
        <w:t>，</w:t>
      </w:r>
      <w:r>
        <w:rPr>
          <w:rFonts w:hAnsi="宋体" w:cs="宋体" w:hint="eastAsia"/>
          <w:lang w:eastAsia="zh-Hans"/>
        </w:rPr>
        <w:t>提升学生对花卉文化鉴赏的素养</w:t>
      </w:r>
      <w:r>
        <w:rPr>
          <w:rFonts w:hAnsi="宋体" w:cs="宋体"/>
          <w:lang w:eastAsia="zh-Hans"/>
        </w:rPr>
        <w:t>；</w:t>
      </w:r>
    </w:p>
    <w:p w14:paraId="01E0C385" w14:textId="77777777" w:rsidR="00163AE7" w:rsidRDefault="006920A9">
      <w:pPr>
        <w:pStyle w:val="a3"/>
        <w:spacing w:beforeLines="50" w:before="156" w:afterLines="50" w:after="156"/>
        <w:ind w:firstLineChars="200" w:firstLine="420"/>
        <w:rPr>
          <w:rFonts w:hAnsi="宋体" w:cs="宋体"/>
        </w:rPr>
      </w:pPr>
      <w:r>
        <w:rPr>
          <w:rFonts w:hAnsi="宋体" w:cs="宋体"/>
        </w:rPr>
        <w:lastRenderedPageBreak/>
        <w:t>2</w:t>
      </w:r>
      <w:r>
        <w:rPr>
          <w:rFonts w:hAnsi="宋体" w:cs="宋体" w:hint="eastAsia"/>
        </w:rPr>
        <w:t>．2</w:t>
      </w:r>
      <w:r>
        <w:rPr>
          <w:rFonts w:hAnsi="宋体" w:cs="宋体"/>
        </w:rPr>
        <w:t xml:space="preserve"> </w:t>
      </w:r>
      <w:r>
        <w:rPr>
          <w:rFonts w:hAnsi="宋体" w:cs="宋体" w:hint="eastAsia"/>
          <w:lang w:eastAsia="zh-Hans"/>
        </w:rPr>
        <w:t>掌握插花技术</w:t>
      </w:r>
      <w:r>
        <w:rPr>
          <w:rFonts w:hAnsi="宋体" w:cs="宋体"/>
          <w:lang w:eastAsia="zh-Hans"/>
        </w:rPr>
        <w:t>，</w:t>
      </w:r>
      <w:r>
        <w:rPr>
          <w:rFonts w:hAnsi="宋体" w:cs="宋体"/>
        </w:rPr>
        <w:t>理解</w:t>
      </w:r>
      <w:r>
        <w:rPr>
          <w:rFonts w:hAnsi="宋体" w:cs="宋体" w:hint="eastAsia"/>
          <w:lang w:eastAsia="zh-Hans"/>
        </w:rPr>
        <w:t>插花文化</w:t>
      </w:r>
      <w:r>
        <w:rPr>
          <w:rFonts w:hAnsi="宋体" w:cs="宋体"/>
        </w:rPr>
        <w:t>的重要意义与价值，从而对</w:t>
      </w:r>
      <w:r>
        <w:rPr>
          <w:rFonts w:hAnsi="宋体" w:cs="宋体" w:hint="eastAsia"/>
          <w:lang w:eastAsia="zh-Hans"/>
        </w:rPr>
        <w:t>园艺事业</w:t>
      </w:r>
      <w:r>
        <w:rPr>
          <w:rFonts w:hAnsi="宋体" w:cs="宋体"/>
        </w:rPr>
        <w:t>产生认同感，愿意进一步探究</w:t>
      </w:r>
      <w:r>
        <w:rPr>
          <w:rFonts w:hAnsi="宋体" w:cs="宋体" w:hint="eastAsia"/>
          <w:lang w:eastAsia="zh-Hans"/>
        </w:rPr>
        <w:t>插花艺术和国际交流的相关</w:t>
      </w:r>
      <w:r>
        <w:rPr>
          <w:rFonts w:hAnsi="宋体" w:cs="宋体"/>
        </w:rPr>
        <w:t>工作。</w:t>
      </w:r>
    </w:p>
    <w:p w14:paraId="26B965E9" w14:textId="77777777" w:rsidR="00163AE7" w:rsidRDefault="006920A9" w:rsidP="0000605B">
      <w:pPr>
        <w:spacing w:line="312" w:lineRule="auto"/>
        <w:ind w:firstLineChars="200" w:firstLine="455"/>
        <w:rPr>
          <w:rFonts w:ascii="宋体" w:eastAsia="宋体" w:hAnsi="宋体" w:cs="宋体"/>
          <w:szCs w:val="20"/>
        </w:rPr>
      </w:pPr>
      <w:r>
        <w:rPr>
          <w:rFonts w:hAnsi="宋体" w:cs="宋体" w:hint="eastAsia"/>
          <w:b/>
        </w:rPr>
        <w:t>课程目标3：</w:t>
      </w:r>
      <w:r>
        <w:rPr>
          <w:rFonts w:ascii="宋体" w:eastAsia="宋体" w:hAnsi="宋体" w:cs="宋体" w:hint="eastAsia"/>
          <w:szCs w:val="20"/>
          <w:lang w:eastAsia="zh-Hans"/>
        </w:rPr>
        <w:t>具备专业英语</w:t>
      </w:r>
      <w:r>
        <w:rPr>
          <w:rFonts w:ascii="宋体" w:eastAsia="宋体" w:hAnsi="宋体" w:cs="宋体"/>
          <w:szCs w:val="20"/>
          <w:lang w:eastAsia="zh-Hans"/>
        </w:rPr>
        <w:t>、</w:t>
      </w:r>
      <w:r>
        <w:rPr>
          <w:rFonts w:ascii="宋体" w:eastAsia="宋体" w:hAnsi="宋体" w:cs="宋体" w:hint="eastAsia"/>
          <w:szCs w:val="20"/>
          <w:lang w:eastAsia="zh-Hans"/>
        </w:rPr>
        <w:t>艺术插花等方面的知识和实践技能。</w:t>
      </w:r>
    </w:p>
    <w:p w14:paraId="31877603" w14:textId="77777777" w:rsidR="00163AE7" w:rsidRDefault="006920A9">
      <w:pPr>
        <w:pStyle w:val="a3"/>
        <w:spacing w:beforeLines="50" w:before="156" w:afterLines="50" w:after="156"/>
        <w:ind w:firstLineChars="200" w:firstLine="420"/>
        <w:rPr>
          <w:rFonts w:hAnsi="宋体" w:cs="宋体"/>
          <w:lang w:eastAsia="zh-Hans"/>
        </w:rPr>
      </w:pPr>
      <w:r>
        <w:rPr>
          <w:rFonts w:hAnsi="宋体" w:cs="宋体"/>
        </w:rPr>
        <w:t>3</w:t>
      </w:r>
      <w:r>
        <w:rPr>
          <w:rFonts w:hAnsi="宋体" w:cs="宋体" w:hint="eastAsia"/>
        </w:rPr>
        <w:t>．1</w:t>
      </w:r>
      <w:r>
        <w:rPr>
          <w:rFonts w:hAnsi="宋体" w:cs="宋体"/>
        </w:rPr>
        <w:t xml:space="preserve"> </w:t>
      </w:r>
      <w:r>
        <w:rPr>
          <w:rFonts w:hAnsi="宋体" w:cs="宋体" w:hint="eastAsia"/>
          <w:lang w:eastAsia="zh-Hans"/>
        </w:rPr>
        <w:t>利用实验环节</w:t>
      </w:r>
      <w:r>
        <w:rPr>
          <w:rFonts w:hAnsi="宋体" w:cs="宋体"/>
          <w:lang w:eastAsia="zh-Hans"/>
        </w:rPr>
        <w:t>，</w:t>
      </w:r>
      <w:r>
        <w:rPr>
          <w:rFonts w:hAnsi="宋体" w:cs="宋体" w:hint="eastAsia"/>
          <w:lang w:eastAsia="zh-Hans"/>
        </w:rPr>
        <w:t>对理论知识进行实践和巩固</w:t>
      </w:r>
      <w:r>
        <w:rPr>
          <w:rFonts w:hAnsi="宋体" w:cs="宋体"/>
          <w:lang w:eastAsia="zh-Hans"/>
        </w:rPr>
        <w:t>，</w:t>
      </w:r>
      <w:r>
        <w:rPr>
          <w:rFonts w:hAnsi="宋体" w:cs="宋体" w:hint="eastAsia"/>
          <w:lang w:eastAsia="zh-Hans"/>
        </w:rPr>
        <w:t>提高团队合作能力</w:t>
      </w:r>
      <w:r>
        <w:rPr>
          <w:rFonts w:hAnsi="宋体" w:cs="宋体"/>
          <w:lang w:eastAsia="zh-Hans"/>
        </w:rPr>
        <w:t>；</w:t>
      </w:r>
    </w:p>
    <w:p w14:paraId="34C71DD1" w14:textId="77777777" w:rsidR="00163AE7" w:rsidRDefault="006920A9">
      <w:pPr>
        <w:pStyle w:val="a3"/>
        <w:spacing w:beforeLines="50" w:before="156" w:afterLines="50" w:after="156"/>
        <w:ind w:firstLineChars="200" w:firstLine="420"/>
        <w:rPr>
          <w:rFonts w:hAnsi="宋体" w:cs="宋体"/>
          <w:lang w:eastAsia="zh-Hans"/>
        </w:rPr>
      </w:pPr>
      <w:r>
        <w:rPr>
          <w:rFonts w:hAnsi="宋体" w:cs="宋体"/>
        </w:rPr>
        <w:t>3</w:t>
      </w:r>
      <w:r>
        <w:rPr>
          <w:rFonts w:hAnsi="宋体" w:cs="宋体" w:hint="eastAsia"/>
        </w:rPr>
        <w:t>．</w:t>
      </w:r>
      <w:r>
        <w:rPr>
          <w:rFonts w:hAnsi="宋体" w:cs="宋体"/>
        </w:rPr>
        <w:t xml:space="preserve">2 </w:t>
      </w:r>
      <w:r>
        <w:rPr>
          <w:rFonts w:hAnsi="宋体" w:cs="宋体" w:hint="eastAsia"/>
          <w:lang w:eastAsia="zh-Hans"/>
        </w:rPr>
        <w:t>利用讨论环节</w:t>
      </w:r>
      <w:r>
        <w:rPr>
          <w:rFonts w:hAnsi="宋体" w:cs="宋体"/>
          <w:lang w:eastAsia="zh-Hans"/>
        </w:rPr>
        <w:t>，</w:t>
      </w:r>
      <w:r>
        <w:rPr>
          <w:rFonts w:hAnsi="宋体" w:cs="宋体" w:hint="eastAsia"/>
          <w:lang w:eastAsia="zh-Hans"/>
        </w:rPr>
        <w:t>培养学生独立思考能力</w:t>
      </w:r>
      <w:r>
        <w:rPr>
          <w:rFonts w:hAnsi="宋体" w:cs="宋体"/>
          <w:lang w:eastAsia="zh-Hans"/>
        </w:rPr>
        <w:t>、</w:t>
      </w:r>
      <w:r>
        <w:rPr>
          <w:rFonts w:hAnsi="宋体" w:cs="宋体" w:hint="eastAsia"/>
          <w:lang w:eastAsia="zh-Hans"/>
        </w:rPr>
        <w:t>英文交流能力</w:t>
      </w:r>
      <w:r>
        <w:rPr>
          <w:rFonts w:hAnsi="宋体" w:cs="宋体"/>
          <w:lang w:eastAsia="zh-Hans"/>
        </w:rPr>
        <w:t>、</w:t>
      </w:r>
      <w:r>
        <w:rPr>
          <w:rFonts w:hAnsi="宋体" w:cs="宋体" w:hint="eastAsia"/>
          <w:lang w:eastAsia="zh-Hans"/>
        </w:rPr>
        <w:t>创新意识</w:t>
      </w:r>
      <w:r>
        <w:rPr>
          <w:rFonts w:hAnsi="宋体" w:cs="宋体"/>
          <w:lang w:eastAsia="zh-Hans"/>
        </w:rPr>
        <w:t>。</w:t>
      </w:r>
    </w:p>
    <w:p w14:paraId="55CFB4C4" w14:textId="77777777" w:rsidR="00163AE7" w:rsidRDefault="00163AE7">
      <w:pPr>
        <w:pStyle w:val="a3"/>
        <w:spacing w:beforeLines="50" w:before="156" w:afterLines="50" w:after="156"/>
        <w:ind w:firstLineChars="200" w:firstLine="480"/>
        <w:rPr>
          <w:rFonts w:ascii="黑体" w:eastAsia="黑体" w:hAnsi="黑体" w:cs="宋体"/>
          <w:sz w:val="24"/>
          <w:szCs w:val="24"/>
        </w:rPr>
      </w:pPr>
    </w:p>
    <w:p w14:paraId="1C5694E1" w14:textId="77777777" w:rsidR="00163AE7" w:rsidRDefault="006920A9">
      <w:pPr>
        <w:pStyle w:val="a3"/>
        <w:spacing w:beforeLines="50" w:before="156" w:afterLines="50" w:after="156"/>
        <w:ind w:firstLineChars="200" w:firstLine="480"/>
        <w:rPr>
          <w:rFonts w:hAnsi="宋体" w:cs="宋体"/>
        </w:rPr>
      </w:pPr>
      <w:r>
        <w:rPr>
          <w:rFonts w:ascii="黑体" w:eastAsia="黑体" w:hAnsi="黑体" w:cs="宋体" w:hint="eastAsia"/>
          <w:sz w:val="24"/>
          <w:szCs w:val="24"/>
        </w:rPr>
        <w:t>（三）课程目标与毕业要求、课程内容的对应关系</w:t>
      </w:r>
      <w:r>
        <w:rPr>
          <w:rFonts w:hAnsi="宋体" w:cs="宋体" w:hint="eastAsia"/>
        </w:rPr>
        <w:t>（小四号黑体）</w:t>
      </w:r>
    </w:p>
    <w:p w14:paraId="409A2EC4" w14:textId="77777777" w:rsidR="00163AE7" w:rsidRDefault="006920A9" w:rsidP="0000605B">
      <w:pPr>
        <w:pStyle w:val="a3"/>
        <w:spacing w:beforeLines="50" w:before="156" w:afterLines="50" w:after="156"/>
        <w:ind w:firstLineChars="200" w:firstLine="454"/>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：课程目标与课程内容、毕业要求的对应关系表</w:t>
      </w:r>
      <w:r>
        <w:rPr>
          <w:rFonts w:ascii="黑体" w:hAnsi="宋体" w:hint="eastAsia"/>
          <w:b/>
          <w:bCs/>
          <w:szCs w:val="21"/>
        </w:rPr>
        <w:t xml:space="preserve"> </w:t>
      </w:r>
      <w:r>
        <w:rPr>
          <w:rFonts w:ascii="黑体" w:hAnsi="宋体" w:hint="eastAsia"/>
          <w:bCs/>
          <w:szCs w:val="21"/>
        </w:rPr>
        <w:t>（五号宋体）</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959"/>
        <w:gridCol w:w="3118"/>
        <w:gridCol w:w="2688"/>
      </w:tblGrid>
      <w:tr w:rsidR="00163AE7" w14:paraId="3108E787" w14:textId="77777777">
        <w:trPr>
          <w:jc w:val="center"/>
        </w:trPr>
        <w:tc>
          <w:tcPr>
            <w:tcW w:w="1302" w:type="dxa"/>
            <w:vAlign w:val="center"/>
          </w:tcPr>
          <w:p w14:paraId="7600E36D" w14:textId="77777777" w:rsidR="00163AE7" w:rsidRDefault="006920A9">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14:paraId="1B21BEB7" w14:textId="77777777" w:rsidR="00163AE7" w:rsidRDefault="006920A9">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14:paraId="789E3E88" w14:textId="77777777" w:rsidR="00163AE7" w:rsidRDefault="006920A9">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69D1CF41" w14:textId="77777777" w:rsidR="00163AE7" w:rsidRDefault="006920A9">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163AE7" w14:paraId="0101FA2C" w14:textId="77777777">
        <w:trPr>
          <w:jc w:val="center"/>
        </w:trPr>
        <w:tc>
          <w:tcPr>
            <w:tcW w:w="1302" w:type="dxa"/>
            <w:vMerge w:val="restart"/>
            <w:vAlign w:val="center"/>
          </w:tcPr>
          <w:p w14:paraId="3DA6E3A2" w14:textId="77777777" w:rsidR="00163AE7" w:rsidRDefault="006920A9">
            <w:pPr>
              <w:pStyle w:val="a3"/>
              <w:spacing w:beforeLines="50" w:before="156" w:afterLines="50" w:after="156"/>
              <w:jc w:val="center"/>
              <w:rPr>
                <w:rFonts w:hAnsi="宋体" w:cs="宋体"/>
                <w:szCs w:val="21"/>
              </w:rPr>
            </w:pPr>
            <w:r>
              <w:rPr>
                <w:rFonts w:hAnsi="宋体" w:cs="宋体" w:hint="eastAsia"/>
                <w:szCs w:val="21"/>
              </w:rPr>
              <w:t>课程目标1</w:t>
            </w:r>
          </w:p>
        </w:tc>
        <w:tc>
          <w:tcPr>
            <w:tcW w:w="1959" w:type="dxa"/>
            <w:vAlign w:val="center"/>
          </w:tcPr>
          <w:p w14:paraId="4677A387" w14:textId="77777777" w:rsidR="00163AE7" w:rsidRDefault="006920A9">
            <w:pPr>
              <w:pStyle w:val="a3"/>
              <w:spacing w:beforeLines="50" w:before="156" w:afterLines="50" w:after="156"/>
              <w:jc w:val="center"/>
              <w:rPr>
                <w:rFonts w:hAnsi="宋体" w:cs="宋体"/>
              </w:rPr>
            </w:pPr>
            <w:r>
              <w:rPr>
                <w:rFonts w:hAnsi="宋体" w:cs="宋体" w:hint="eastAsia"/>
              </w:rPr>
              <w:t>1.1</w:t>
            </w:r>
          </w:p>
        </w:tc>
        <w:tc>
          <w:tcPr>
            <w:tcW w:w="3118" w:type="dxa"/>
            <w:vAlign w:val="center"/>
          </w:tcPr>
          <w:p w14:paraId="76C95E89" w14:textId="77777777" w:rsidR="00163AE7" w:rsidRDefault="006920A9">
            <w:pPr>
              <w:pStyle w:val="a3"/>
              <w:spacing w:beforeLines="50" w:before="156" w:afterLines="50" w:after="156"/>
              <w:jc w:val="center"/>
              <w:rPr>
                <w:rFonts w:hAnsi="宋体" w:cs="宋体"/>
                <w:lang w:eastAsia="zh-Hans"/>
              </w:rPr>
            </w:pPr>
            <w:r>
              <w:rPr>
                <w:rFonts w:hAnsi="宋体" w:cs="宋体" w:hint="eastAsia"/>
                <w:lang w:eastAsia="zh-Hans"/>
              </w:rPr>
              <w:t>以插花艺术为基础</w:t>
            </w:r>
            <w:r>
              <w:rPr>
                <w:rFonts w:hAnsi="宋体" w:cs="宋体"/>
                <w:lang w:eastAsia="zh-Hans"/>
              </w:rPr>
              <w:t>，</w:t>
            </w:r>
            <w:r>
              <w:rPr>
                <w:rFonts w:hAnsi="宋体" w:cs="宋体" w:hint="eastAsia"/>
                <w:lang w:eastAsia="zh-Hans"/>
              </w:rPr>
              <w:t>利用双语教学</w:t>
            </w:r>
            <w:r>
              <w:rPr>
                <w:rFonts w:hAnsi="宋体" w:cs="宋体"/>
                <w:lang w:eastAsia="zh-Hans"/>
              </w:rPr>
              <w:t>，</w:t>
            </w:r>
            <w:r>
              <w:rPr>
                <w:rFonts w:hAnsi="宋体" w:cs="宋体" w:hint="eastAsia"/>
                <w:lang w:eastAsia="zh-Hans"/>
              </w:rPr>
              <w:t>培养学生在课程中专业英语的听说读写译的能力</w:t>
            </w:r>
          </w:p>
        </w:tc>
        <w:tc>
          <w:tcPr>
            <w:tcW w:w="2688" w:type="dxa"/>
            <w:vAlign w:val="center"/>
          </w:tcPr>
          <w:p w14:paraId="263CAE93" w14:textId="77777777" w:rsidR="00163AE7" w:rsidRDefault="006920A9">
            <w:pPr>
              <w:pStyle w:val="a3"/>
              <w:spacing w:beforeLines="50" w:before="156" w:afterLines="50" w:after="156"/>
              <w:jc w:val="center"/>
              <w:rPr>
                <w:rFonts w:hAnsi="宋体" w:cs="宋体"/>
                <w:lang w:eastAsia="zh-Hans"/>
              </w:rPr>
            </w:pPr>
            <w:r>
              <w:rPr>
                <w:rFonts w:hAnsi="宋体" w:cs="宋体" w:hint="eastAsia"/>
                <w:lang w:eastAsia="zh-Hans"/>
              </w:rPr>
              <w:t>符合经济型社会的需要</w:t>
            </w:r>
            <w:r>
              <w:rPr>
                <w:rFonts w:hAnsi="宋体" w:cs="宋体"/>
                <w:lang w:eastAsia="zh-Hans"/>
              </w:rPr>
              <w:t>，</w:t>
            </w:r>
            <w:r>
              <w:rPr>
                <w:rFonts w:hAnsi="宋体" w:cs="宋体" w:hint="eastAsia"/>
              </w:rPr>
              <w:t>并具备一定的国际视野，能够在跨文化背景下进行沟通和交流</w:t>
            </w:r>
          </w:p>
        </w:tc>
      </w:tr>
      <w:tr w:rsidR="00163AE7" w14:paraId="0C98E2FB" w14:textId="77777777">
        <w:trPr>
          <w:jc w:val="center"/>
        </w:trPr>
        <w:tc>
          <w:tcPr>
            <w:tcW w:w="1302" w:type="dxa"/>
            <w:vMerge/>
            <w:vAlign w:val="center"/>
          </w:tcPr>
          <w:p w14:paraId="43E72960" w14:textId="77777777" w:rsidR="00163AE7" w:rsidRDefault="00163AE7">
            <w:pPr>
              <w:pStyle w:val="a3"/>
              <w:spacing w:beforeLines="50" w:before="156" w:afterLines="50" w:after="156"/>
              <w:jc w:val="center"/>
              <w:rPr>
                <w:rFonts w:hAnsi="宋体" w:cs="宋体"/>
                <w:szCs w:val="21"/>
              </w:rPr>
            </w:pPr>
          </w:p>
        </w:tc>
        <w:tc>
          <w:tcPr>
            <w:tcW w:w="1959" w:type="dxa"/>
            <w:vAlign w:val="center"/>
          </w:tcPr>
          <w:p w14:paraId="162B14FB" w14:textId="77777777" w:rsidR="00163AE7" w:rsidRDefault="006920A9">
            <w:pPr>
              <w:pStyle w:val="a3"/>
              <w:spacing w:beforeLines="50" w:before="156" w:afterLines="50" w:after="156"/>
              <w:jc w:val="center"/>
              <w:rPr>
                <w:rFonts w:hAnsi="宋体" w:cs="宋体"/>
              </w:rPr>
            </w:pPr>
            <w:r>
              <w:rPr>
                <w:rFonts w:hAnsi="宋体" w:cs="宋体" w:hint="eastAsia"/>
              </w:rPr>
              <w:t>1.2</w:t>
            </w:r>
          </w:p>
        </w:tc>
        <w:tc>
          <w:tcPr>
            <w:tcW w:w="3118" w:type="dxa"/>
            <w:vAlign w:val="center"/>
          </w:tcPr>
          <w:p w14:paraId="0DD09C9B" w14:textId="378B29CB" w:rsidR="00163AE7" w:rsidRDefault="006920A9">
            <w:pPr>
              <w:jc w:val="center"/>
              <w:rPr>
                <w:rFonts w:hAnsi="宋体" w:cs="宋体"/>
              </w:rPr>
            </w:pPr>
            <w:r>
              <w:rPr>
                <w:rFonts w:ascii="宋体" w:eastAsia="宋体" w:hAnsi="宋体" w:cs="宋体" w:hint="eastAsia"/>
                <w:szCs w:val="20"/>
                <w:lang w:eastAsia="zh-Hans"/>
              </w:rPr>
              <w:t>插花艺术的基础知识</w:t>
            </w:r>
            <w:r>
              <w:rPr>
                <w:rFonts w:ascii="宋体" w:eastAsia="宋体" w:hAnsi="宋体" w:cs="宋体"/>
                <w:szCs w:val="20"/>
                <w:lang w:eastAsia="zh-Hans"/>
              </w:rPr>
              <w:t>、</w:t>
            </w:r>
            <w:r>
              <w:rPr>
                <w:rFonts w:ascii="宋体" w:eastAsia="宋体" w:hAnsi="宋体" w:cs="宋体" w:hint="eastAsia"/>
                <w:szCs w:val="20"/>
                <w:lang w:eastAsia="zh-Hans"/>
              </w:rPr>
              <w:t>构图原则和造型法则</w:t>
            </w:r>
            <w:r>
              <w:rPr>
                <w:rFonts w:ascii="宋体" w:eastAsia="宋体" w:hAnsi="宋体" w:cs="宋体"/>
                <w:szCs w:val="20"/>
                <w:lang w:eastAsia="zh-Hans"/>
              </w:rPr>
              <w:t>、</w:t>
            </w:r>
            <w:r>
              <w:rPr>
                <w:rFonts w:ascii="宋体" w:eastAsia="宋体" w:hAnsi="宋体" w:cs="宋体" w:hint="eastAsia"/>
                <w:szCs w:val="20"/>
                <w:lang w:eastAsia="zh-Hans"/>
              </w:rPr>
              <w:t>花材保鲜知识</w:t>
            </w:r>
            <w:r>
              <w:rPr>
                <w:rFonts w:ascii="宋体" w:eastAsia="宋体" w:hAnsi="宋体" w:cs="宋体"/>
                <w:szCs w:val="20"/>
                <w:lang w:eastAsia="zh-Hans"/>
              </w:rPr>
              <w:t>、</w:t>
            </w:r>
            <w:r>
              <w:rPr>
                <w:rFonts w:ascii="宋体" w:eastAsia="宋体" w:hAnsi="宋体" w:cs="宋体" w:hint="eastAsia"/>
                <w:szCs w:val="20"/>
                <w:lang w:eastAsia="zh-Hans"/>
              </w:rPr>
              <w:t>花艺在康健园艺中的应用等课程内容</w:t>
            </w:r>
          </w:p>
        </w:tc>
        <w:tc>
          <w:tcPr>
            <w:tcW w:w="2688" w:type="dxa"/>
            <w:vAlign w:val="center"/>
          </w:tcPr>
          <w:p w14:paraId="17149B5C" w14:textId="77777777" w:rsidR="00163AE7" w:rsidRDefault="006920A9">
            <w:pPr>
              <w:pStyle w:val="a3"/>
              <w:spacing w:beforeLines="50" w:before="156" w:afterLines="50" w:after="156"/>
              <w:jc w:val="center"/>
              <w:rPr>
                <w:rFonts w:hAnsi="宋体" w:cs="宋体"/>
                <w:lang w:eastAsia="zh-Hans"/>
              </w:rPr>
            </w:pPr>
            <w:r>
              <w:rPr>
                <w:rFonts w:ascii="Times New Roman" w:hAnsi="Times New Roman" w:hint="eastAsia"/>
                <w:color w:val="000000" w:themeColor="text1"/>
                <w:szCs w:val="21"/>
              </w:rPr>
              <w:t>训练学生通过艺术创作</w:t>
            </w:r>
            <w:r>
              <w:rPr>
                <w:rFonts w:ascii="Times New Roman" w:hAnsi="Times New Roman"/>
                <w:color w:val="000000" w:themeColor="text1"/>
                <w:szCs w:val="21"/>
              </w:rPr>
              <w:t>、</w:t>
            </w:r>
            <w:r>
              <w:rPr>
                <w:rFonts w:hAnsi="宋体" w:cs="宋体" w:hint="eastAsia"/>
                <w:lang w:eastAsia="zh-Hans"/>
              </w:rPr>
              <w:t>成为园林园艺领域的应用型技术人才</w:t>
            </w:r>
            <w:r>
              <w:rPr>
                <w:rFonts w:hAnsi="宋体" w:cs="宋体"/>
                <w:lang w:eastAsia="zh-Hans"/>
              </w:rPr>
              <w:t>，并能够在设计环节中体现创新意识，考虑社会、健康、安全、法律、文化以及环境等因素。</w:t>
            </w:r>
          </w:p>
        </w:tc>
      </w:tr>
      <w:tr w:rsidR="00163AE7" w14:paraId="53EA201E" w14:textId="77777777">
        <w:trPr>
          <w:jc w:val="center"/>
        </w:trPr>
        <w:tc>
          <w:tcPr>
            <w:tcW w:w="1302" w:type="dxa"/>
            <w:vMerge w:val="restart"/>
            <w:vAlign w:val="center"/>
          </w:tcPr>
          <w:p w14:paraId="60486064" w14:textId="77777777" w:rsidR="00163AE7" w:rsidRDefault="006920A9">
            <w:pPr>
              <w:pStyle w:val="a3"/>
              <w:spacing w:beforeLines="50" w:before="156" w:afterLines="50" w:after="156"/>
              <w:jc w:val="center"/>
              <w:rPr>
                <w:rFonts w:hAnsi="宋体" w:cs="宋体"/>
                <w:szCs w:val="21"/>
              </w:rPr>
            </w:pPr>
            <w:r>
              <w:rPr>
                <w:rFonts w:hAnsi="宋体" w:cs="宋体" w:hint="eastAsia"/>
                <w:szCs w:val="21"/>
              </w:rPr>
              <w:t>课程目标2</w:t>
            </w:r>
          </w:p>
        </w:tc>
        <w:tc>
          <w:tcPr>
            <w:tcW w:w="1959" w:type="dxa"/>
            <w:vAlign w:val="center"/>
          </w:tcPr>
          <w:p w14:paraId="53A6D8C8" w14:textId="77777777" w:rsidR="00163AE7" w:rsidRDefault="006920A9">
            <w:pPr>
              <w:pStyle w:val="a3"/>
              <w:spacing w:beforeLines="50" w:before="156" w:afterLines="50" w:after="156"/>
              <w:jc w:val="center"/>
              <w:rPr>
                <w:rFonts w:hAnsi="宋体" w:cs="宋体"/>
              </w:rPr>
            </w:pPr>
            <w:r>
              <w:rPr>
                <w:rFonts w:hAnsi="宋体" w:cs="宋体" w:hint="eastAsia"/>
              </w:rPr>
              <w:t>2.1</w:t>
            </w:r>
          </w:p>
        </w:tc>
        <w:tc>
          <w:tcPr>
            <w:tcW w:w="3118" w:type="dxa"/>
            <w:vAlign w:val="center"/>
          </w:tcPr>
          <w:p w14:paraId="42D7658B" w14:textId="77777777" w:rsidR="00163AE7" w:rsidRDefault="006920A9">
            <w:pPr>
              <w:pStyle w:val="a3"/>
              <w:spacing w:beforeLines="50" w:before="156" w:afterLines="50" w:after="156"/>
              <w:jc w:val="center"/>
              <w:rPr>
                <w:rFonts w:hAnsi="宋体" w:cs="宋体"/>
              </w:rPr>
            </w:pPr>
            <w:r>
              <w:rPr>
                <w:rFonts w:hAnsi="宋体" w:cs="宋体" w:hint="eastAsia"/>
                <w:color w:val="000000"/>
                <w:kern w:val="0"/>
                <w:szCs w:val="21"/>
                <w:lang w:eastAsia="zh-Hans"/>
              </w:rPr>
              <w:t>通过学习插花艺术</w:t>
            </w:r>
            <w:r>
              <w:rPr>
                <w:rFonts w:hAnsi="宋体" w:cs="宋体"/>
                <w:color w:val="000000"/>
                <w:kern w:val="0"/>
                <w:szCs w:val="21"/>
              </w:rPr>
              <w:t>命题立意的特点、要求、方法及花卉文化的欣赏要点，</w:t>
            </w:r>
            <w:r>
              <w:rPr>
                <w:rFonts w:hAnsi="宋体" w:cs="宋体" w:hint="eastAsia"/>
                <w:lang w:eastAsia="zh-Hans"/>
              </w:rPr>
              <w:t>提升学生对花卉文化鉴赏的素养</w:t>
            </w:r>
          </w:p>
        </w:tc>
        <w:tc>
          <w:tcPr>
            <w:tcW w:w="2688" w:type="dxa"/>
            <w:vAlign w:val="center"/>
          </w:tcPr>
          <w:p w14:paraId="5C5F6D1F" w14:textId="77777777" w:rsidR="00163AE7" w:rsidRDefault="006920A9">
            <w:pPr>
              <w:pStyle w:val="a3"/>
              <w:spacing w:beforeLines="50" w:before="156" w:afterLines="50" w:after="156"/>
              <w:jc w:val="center"/>
              <w:rPr>
                <w:rFonts w:hAnsi="宋体" w:cs="宋体"/>
              </w:rPr>
            </w:pPr>
            <w:r>
              <w:rPr>
                <w:rFonts w:ascii="Times New Roman" w:hAnsi="Times New Roman" w:hint="eastAsia"/>
                <w:color w:val="000000" w:themeColor="text1"/>
                <w:szCs w:val="21"/>
              </w:rPr>
              <w:t>以社会主义核心价值观为引领，弘扬中华优秀传统文化，发展社会主义先进文化，实现美育教育与专业教育、课程实践、校园文化紧密结合。</w:t>
            </w:r>
          </w:p>
        </w:tc>
      </w:tr>
      <w:tr w:rsidR="00163AE7" w14:paraId="35315411" w14:textId="77777777">
        <w:trPr>
          <w:jc w:val="center"/>
        </w:trPr>
        <w:tc>
          <w:tcPr>
            <w:tcW w:w="1302" w:type="dxa"/>
            <w:vMerge/>
            <w:vAlign w:val="center"/>
          </w:tcPr>
          <w:p w14:paraId="57DF0147" w14:textId="77777777" w:rsidR="00163AE7" w:rsidRDefault="00163AE7">
            <w:pPr>
              <w:pStyle w:val="a3"/>
              <w:spacing w:beforeLines="50" w:before="156" w:afterLines="50" w:after="156"/>
              <w:jc w:val="center"/>
              <w:rPr>
                <w:rFonts w:hAnsi="宋体" w:cs="宋体"/>
                <w:szCs w:val="21"/>
              </w:rPr>
            </w:pPr>
          </w:p>
        </w:tc>
        <w:tc>
          <w:tcPr>
            <w:tcW w:w="1959" w:type="dxa"/>
            <w:vAlign w:val="center"/>
          </w:tcPr>
          <w:p w14:paraId="2140ED97" w14:textId="77777777" w:rsidR="00163AE7" w:rsidRDefault="006920A9">
            <w:pPr>
              <w:pStyle w:val="a3"/>
              <w:spacing w:beforeLines="50" w:before="156" w:afterLines="50" w:after="156"/>
              <w:jc w:val="center"/>
              <w:rPr>
                <w:rFonts w:hAnsi="宋体" w:cs="宋体"/>
              </w:rPr>
            </w:pPr>
            <w:r>
              <w:rPr>
                <w:rFonts w:hAnsi="宋体" w:cs="宋体" w:hint="eastAsia"/>
              </w:rPr>
              <w:t>2.2</w:t>
            </w:r>
          </w:p>
        </w:tc>
        <w:tc>
          <w:tcPr>
            <w:tcW w:w="3118" w:type="dxa"/>
            <w:vAlign w:val="center"/>
          </w:tcPr>
          <w:p w14:paraId="52E789CE" w14:textId="77777777" w:rsidR="00163AE7" w:rsidRDefault="006920A9">
            <w:pPr>
              <w:pStyle w:val="a3"/>
              <w:spacing w:beforeLines="50" w:before="156" w:afterLines="50" w:after="156"/>
              <w:jc w:val="center"/>
              <w:rPr>
                <w:rFonts w:ascii="黑体" w:hAnsi="宋体"/>
                <w:b/>
                <w:bCs/>
                <w:szCs w:val="21"/>
              </w:rPr>
            </w:pPr>
            <w:r>
              <w:rPr>
                <w:rFonts w:hAnsi="宋体" w:cs="宋体" w:hint="eastAsia"/>
                <w:lang w:eastAsia="zh-Hans"/>
              </w:rPr>
              <w:t>通过学习艺术插花的基础技术</w:t>
            </w:r>
            <w:r>
              <w:rPr>
                <w:rFonts w:hAnsi="宋体" w:cs="宋体"/>
                <w:lang w:eastAsia="zh-Hans"/>
              </w:rPr>
              <w:t>、</w:t>
            </w:r>
            <w:r>
              <w:rPr>
                <w:rFonts w:hAnsi="宋体" w:cs="宋体" w:hint="eastAsia"/>
                <w:lang w:eastAsia="zh-Hans"/>
              </w:rPr>
              <w:t>花卉文化</w:t>
            </w:r>
            <w:r>
              <w:rPr>
                <w:rFonts w:hAnsi="宋体" w:cs="宋体"/>
                <w:lang w:eastAsia="zh-Hans"/>
              </w:rPr>
              <w:t>、</w:t>
            </w:r>
            <w:r>
              <w:rPr>
                <w:rFonts w:hAnsi="宋体" w:cs="宋体" w:hint="eastAsia"/>
                <w:lang w:eastAsia="zh-Hans"/>
              </w:rPr>
              <w:t>花艺在康健园艺中的应用</w:t>
            </w:r>
            <w:r>
              <w:rPr>
                <w:rFonts w:hAnsi="宋体" w:cs="宋体"/>
                <w:lang w:eastAsia="zh-Hans"/>
              </w:rPr>
              <w:t>，</w:t>
            </w:r>
            <w:r>
              <w:rPr>
                <w:rFonts w:hAnsi="宋体" w:cs="宋体"/>
              </w:rPr>
              <w:t>理解</w:t>
            </w:r>
            <w:r>
              <w:rPr>
                <w:rFonts w:hAnsi="宋体" w:cs="宋体" w:hint="eastAsia"/>
                <w:lang w:eastAsia="zh-Hans"/>
              </w:rPr>
              <w:t>插花文化</w:t>
            </w:r>
            <w:r>
              <w:rPr>
                <w:rFonts w:hAnsi="宋体" w:cs="宋体"/>
              </w:rPr>
              <w:t>的重要意义与价值，从而对</w:t>
            </w:r>
            <w:r>
              <w:rPr>
                <w:rFonts w:hAnsi="宋体" w:cs="宋体" w:hint="eastAsia"/>
                <w:lang w:eastAsia="zh-Hans"/>
              </w:rPr>
              <w:t>园艺事业</w:t>
            </w:r>
            <w:r>
              <w:rPr>
                <w:rFonts w:hAnsi="宋体" w:cs="宋体"/>
              </w:rPr>
              <w:t>产生认同感</w:t>
            </w:r>
          </w:p>
        </w:tc>
        <w:tc>
          <w:tcPr>
            <w:tcW w:w="2688" w:type="dxa"/>
            <w:vAlign w:val="center"/>
          </w:tcPr>
          <w:p w14:paraId="179E7669" w14:textId="77777777" w:rsidR="00163AE7" w:rsidRDefault="006920A9">
            <w:pPr>
              <w:pStyle w:val="a3"/>
              <w:spacing w:beforeLines="50" w:before="156" w:afterLines="50" w:after="156"/>
              <w:jc w:val="center"/>
              <w:rPr>
                <w:rFonts w:hAnsi="宋体" w:cs="宋体"/>
              </w:rPr>
            </w:pPr>
            <w:r>
              <w:rPr>
                <w:rFonts w:ascii="Times New Roman" w:hAnsi="Times New Roman" w:hint="eastAsia"/>
                <w:color w:val="000000" w:themeColor="text1"/>
                <w:szCs w:val="21"/>
              </w:rPr>
              <w:t>具有正确的世界观、人生观、价值观和高尚的道德品质，遵纪守法</w:t>
            </w:r>
          </w:p>
        </w:tc>
      </w:tr>
      <w:tr w:rsidR="00163AE7" w14:paraId="446E0F3C" w14:textId="77777777">
        <w:trPr>
          <w:jc w:val="center"/>
        </w:trPr>
        <w:tc>
          <w:tcPr>
            <w:tcW w:w="1302" w:type="dxa"/>
            <w:vMerge w:val="restart"/>
            <w:vAlign w:val="center"/>
          </w:tcPr>
          <w:p w14:paraId="4072D350" w14:textId="77777777" w:rsidR="00163AE7" w:rsidRDefault="006920A9">
            <w:pPr>
              <w:pStyle w:val="a3"/>
              <w:spacing w:beforeLines="50" w:before="156" w:afterLines="50" w:after="156"/>
              <w:jc w:val="center"/>
              <w:rPr>
                <w:rFonts w:hAnsi="宋体" w:cs="宋体"/>
                <w:szCs w:val="21"/>
              </w:rPr>
            </w:pPr>
            <w:r>
              <w:rPr>
                <w:rFonts w:hAnsi="宋体" w:cs="宋体" w:hint="eastAsia"/>
                <w:szCs w:val="21"/>
              </w:rPr>
              <w:t>课程目标3</w:t>
            </w:r>
          </w:p>
        </w:tc>
        <w:tc>
          <w:tcPr>
            <w:tcW w:w="1959" w:type="dxa"/>
            <w:vAlign w:val="center"/>
          </w:tcPr>
          <w:p w14:paraId="10217450" w14:textId="77777777" w:rsidR="00163AE7" w:rsidRDefault="006920A9">
            <w:pPr>
              <w:pStyle w:val="a3"/>
              <w:spacing w:beforeLines="50" w:before="156" w:afterLines="50" w:after="156"/>
              <w:jc w:val="center"/>
              <w:rPr>
                <w:rFonts w:hAnsi="宋体" w:cs="宋体"/>
              </w:rPr>
            </w:pPr>
            <w:r>
              <w:rPr>
                <w:rFonts w:hAnsi="宋体" w:cs="宋体"/>
              </w:rPr>
              <w:t>3</w:t>
            </w:r>
            <w:r>
              <w:rPr>
                <w:rFonts w:hAnsi="宋体" w:cs="宋体" w:hint="eastAsia"/>
                <w:lang w:eastAsia="zh-Hans"/>
              </w:rPr>
              <w:t>.</w:t>
            </w:r>
            <w:r>
              <w:rPr>
                <w:rFonts w:hAnsi="宋体" w:cs="宋体"/>
                <w:lang w:eastAsia="zh-Hans"/>
              </w:rPr>
              <w:t>1</w:t>
            </w:r>
          </w:p>
        </w:tc>
        <w:tc>
          <w:tcPr>
            <w:tcW w:w="3118" w:type="dxa"/>
            <w:vAlign w:val="center"/>
          </w:tcPr>
          <w:p w14:paraId="6E77E924" w14:textId="77777777" w:rsidR="00163AE7" w:rsidRDefault="006920A9">
            <w:pPr>
              <w:pStyle w:val="a3"/>
              <w:spacing w:beforeLines="50" w:before="156" w:afterLines="50" w:after="156"/>
              <w:jc w:val="center"/>
              <w:rPr>
                <w:rFonts w:ascii="黑体" w:hAnsi="宋体"/>
                <w:b/>
                <w:bCs/>
                <w:szCs w:val="21"/>
                <w:lang w:eastAsia="zh-Hans"/>
              </w:rPr>
            </w:pPr>
            <w:r>
              <w:rPr>
                <w:rFonts w:hAnsi="宋体" w:cs="宋体" w:hint="eastAsia"/>
                <w:lang w:eastAsia="zh-Hans"/>
              </w:rPr>
              <w:t>根据不同的构图原则和造型法则</w:t>
            </w:r>
            <w:r>
              <w:rPr>
                <w:rFonts w:hAnsi="宋体" w:cs="宋体"/>
                <w:lang w:eastAsia="zh-Hans"/>
              </w:rPr>
              <w:t>、</w:t>
            </w:r>
            <w:r>
              <w:rPr>
                <w:rFonts w:hAnsi="宋体" w:cs="宋体" w:hint="eastAsia"/>
                <w:lang w:eastAsia="zh-Hans"/>
              </w:rPr>
              <w:t>不同的插花风格和不同场合的礼仪用花</w:t>
            </w:r>
            <w:r>
              <w:rPr>
                <w:rFonts w:hAnsi="宋体" w:cs="宋体"/>
                <w:lang w:eastAsia="zh-Hans"/>
              </w:rPr>
              <w:t>，</w:t>
            </w:r>
            <w:r>
              <w:rPr>
                <w:rFonts w:hAnsi="宋体" w:cs="宋体" w:hint="eastAsia"/>
                <w:lang w:eastAsia="zh-Hans"/>
              </w:rPr>
              <w:t>在课程中进行实际操作</w:t>
            </w:r>
            <w:r>
              <w:rPr>
                <w:rFonts w:hAnsi="宋体" w:cs="宋体"/>
                <w:lang w:eastAsia="zh-Hans"/>
              </w:rPr>
              <w:t>，</w:t>
            </w:r>
            <w:r>
              <w:rPr>
                <w:rFonts w:hAnsi="宋体" w:cs="宋体" w:hint="eastAsia"/>
                <w:lang w:eastAsia="zh-Hans"/>
              </w:rPr>
              <w:t>整个实验过程中强调英文</w:t>
            </w:r>
            <w:r>
              <w:rPr>
                <w:rFonts w:hAnsi="宋体" w:cs="宋体" w:hint="eastAsia"/>
                <w:lang w:eastAsia="zh-Hans"/>
              </w:rPr>
              <w:lastRenderedPageBreak/>
              <w:t>的听说能力</w:t>
            </w:r>
            <w:r>
              <w:rPr>
                <w:rFonts w:hAnsi="宋体" w:cs="宋体"/>
                <w:lang w:eastAsia="zh-Hans"/>
              </w:rPr>
              <w:t>，</w:t>
            </w:r>
            <w:r>
              <w:rPr>
                <w:rFonts w:hAnsi="宋体" w:cs="宋体" w:hint="eastAsia"/>
                <w:lang w:eastAsia="zh-Hans"/>
              </w:rPr>
              <w:t>团队合作精神</w:t>
            </w:r>
            <w:r>
              <w:rPr>
                <w:rFonts w:hAnsi="宋体" w:cs="宋体"/>
                <w:lang w:eastAsia="zh-Hans"/>
              </w:rPr>
              <w:t>。</w:t>
            </w:r>
          </w:p>
        </w:tc>
        <w:tc>
          <w:tcPr>
            <w:tcW w:w="2688" w:type="dxa"/>
            <w:vAlign w:val="center"/>
          </w:tcPr>
          <w:p w14:paraId="0938003E" w14:textId="77777777" w:rsidR="00163AE7" w:rsidRDefault="006920A9">
            <w:pPr>
              <w:pStyle w:val="a3"/>
              <w:spacing w:beforeLines="50" w:before="156" w:afterLines="50" w:after="156"/>
              <w:jc w:val="center"/>
              <w:rPr>
                <w:rFonts w:hAnsi="宋体" w:cs="宋体"/>
              </w:rPr>
            </w:pPr>
            <w:r>
              <w:rPr>
                <w:rFonts w:ascii="Times New Roman" w:hAnsi="Times New Roman" w:hint="eastAsia"/>
                <w:color w:val="000000" w:themeColor="text1"/>
                <w:szCs w:val="21"/>
              </w:rPr>
              <w:lastRenderedPageBreak/>
              <w:t>培养学生具有研究学问，求知识，寻真理的科学精神，学生应有目的、有计划、有组织地系统学习的风景园林科学知识和技能</w:t>
            </w:r>
            <w:r>
              <w:rPr>
                <w:rFonts w:ascii="Times New Roman" w:hAnsi="Times New Roman"/>
                <w:color w:val="000000" w:themeColor="text1"/>
                <w:szCs w:val="21"/>
              </w:rPr>
              <w:t>，</w:t>
            </w:r>
            <w:r>
              <w:rPr>
                <w:rFonts w:ascii="Times New Roman" w:hAnsi="Times New Roman" w:hint="eastAsia"/>
                <w:color w:val="000000" w:themeColor="text1"/>
                <w:szCs w:val="21"/>
              </w:rPr>
              <w:t>能够在</w:t>
            </w:r>
            <w:r>
              <w:rPr>
                <w:rFonts w:ascii="Times New Roman" w:hAnsi="Times New Roman" w:hint="eastAsia"/>
                <w:color w:val="000000" w:themeColor="text1"/>
                <w:szCs w:val="21"/>
              </w:rPr>
              <w:lastRenderedPageBreak/>
              <w:t>从事设计和施工、研究和开发的团队中承担个体、团队成员以及负责人的角色</w:t>
            </w:r>
            <w:r>
              <w:rPr>
                <w:rFonts w:ascii="Times New Roman" w:hAnsi="Times New Roman"/>
                <w:color w:val="000000" w:themeColor="text1"/>
                <w:szCs w:val="21"/>
              </w:rPr>
              <w:t>。</w:t>
            </w:r>
          </w:p>
        </w:tc>
      </w:tr>
      <w:tr w:rsidR="00163AE7" w14:paraId="2D983790" w14:textId="77777777">
        <w:trPr>
          <w:jc w:val="center"/>
        </w:trPr>
        <w:tc>
          <w:tcPr>
            <w:tcW w:w="1302" w:type="dxa"/>
            <w:vMerge/>
            <w:vAlign w:val="center"/>
          </w:tcPr>
          <w:p w14:paraId="4D4B39ED" w14:textId="77777777" w:rsidR="00163AE7" w:rsidRDefault="00163AE7">
            <w:pPr>
              <w:pStyle w:val="a3"/>
              <w:spacing w:beforeLines="50" w:before="156" w:afterLines="50" w:after="156"/>
              <w:jc w:val="center"/>
              <w:rPr>
                <w:rFonts w:hAnsi="宋体" w:cs="宋体"/>
                <w:szCs w:val="21"/>
              </w:rPr>
            </w:pPr>
          </w:p>
        </w:tc>
        <w:tc>
          <w:tcPr>
            <w:tcW w:w="1959" w:type="dxa"/>
            <w:tcBorders>
              <w:top w:val="single" w:sz="4" w:space="0" w:color="auto"/>
              <w:left w:val="single" w:sz="4" w:space="0" w:color="auto"/>
              <w:bottom w:val="single" w:sz="4" w:space="0" w:color="auto"/>
              <w:right w:val="single" w:sz="4" w:space="0" w:color="auto"/>
            </w:tcBorders>
            <w:vAlign w:val="center"/>
          </w:tcPr>
          <w:p w14:paraId="59FA1DBA" w14:textId="77777777" w:rsidR="00163AE7" w:rsidRDefault="006920A9">
            <w:pPr>
              <w:pStyle w:val="a3"/>
              <w:spacing w:beforeLines="50" w:before="156" w:afterLines="50" w:after="156"/>
              <w:jc w:val="center"/>
              <w:rPr>
                <w:rFonts w:hAnsi="宋体" w:cs="宋体"/>
              </w:rPr>
            </w:pPr>
            <w:r>
              <w:rPr>
                <w:rFonts w:hAnsi="宋体" w:cs="宋体"/>
              </w:rPr>
              <w:t>3</w:t>
            </w:r>
            <w:r>
              <w:rPr>
                <w:rFonts w:hAnsi="宋体" w:cs="宋体" w:hint="eastAsia"/>
                <w:lang w:eastAsia="zh-Hans"/>
              </w:rPr>
              <w:t>.</w:t>
            </w:r>
            <w:r>
              <w:rPr>
                <w:rFonts w:hAnsi="宋体" w:cs="宋体"/>
                <w:lang w:eastAsia="zh-Hans"/>
              </w:rPr>
              <w:t>2</w:t>
            </w:r>
          </w:p>
        </w:tc>
        <w:tc>
          <w:tcPr>
            <w:tcW w:w="3118" w:type="dxa"/>
            <w:vAlign w:val="center"/>
          </w:tcPr>
          <w:p w14:paraId="6B53403C" w14:textId="77777777" w:rsidR="00163AE7" w:rsidRDefault="006920A9">
            <w:pPr>
              <w:pStyle w:val="a3"/>
              <w:spacing w:beforeLines="50" w:before="156" w:afterLines="50" w:after="156"/>
              <w:jc w:val="center"/>
              <w:rPr>
                <w:rFonts w:ascii="黑体" w:hAnsi="宋体"/>
                <w:b/>
                <w:bCs/>
                <w:szCs w:val="21"/>
                <w:lang w:eastAsia="zh-Hans"/>
              </w:rPr>
            </w:pPr>
            <w:r>
              <w:rPr>
                <w:rFonts w:hAnsi="宋体" w:cs="宋体" w:hint="eastAsia"/>
                <w:lang w:eastAsia="zh-Hans"/>
              </w:rPr>
              <w:t>在课程中着重培养学生英文交流能力</w:t>
            </w:r>
            <w:r>
              <w:rPr>
                <w:rFonts w:hAnsi="宋体" w:cs="宋体"/>
                <w:lang w:eastAsia="zh-Hans"/>
              </w:rPr>
              <w:t>，</w:t>
            </w:r>
            <w:r>
              <w:rPr>
                <w:rFonts w:hAnsi="宋体" w:cs="宋体" w:hint="eastAsia"/>
                <w:lang w:eastAsia="zh-Hans"/>
              </w:rPr>
              <w:t>倡导独立思考</w:t>
            </w:r>
            <w:r>
              <w:rPr>
                <w:rFonts w:hAnsi="宋体" w:cs="宋体"/>
                <w:lang w:eastAsia="zh-Hans"/>
              </w:rPr>
              <w:t>、</w:t>
            </w:r>
            <w:r>
              <w:rPr>
                <w:rFonts w:hAnsi="宋体" w:cs="宋体" w:hint="eastAsia"/>
                <w:lang w:eastAsia="zh-Hans"/>
              </w:rPr>
              <w:t>提出问题</w:t>
            </w:r>
            <w:r>
              <w:rPr>
                <w:rFonts w:hAnsi="宋体" w:cs="宋体"/>
                <w:lang w:eastAsia="zh-Hans"/>
              </w:rPr>
              <w:t>、</w:t>
            </w:r>
            <w:r>
              <w:rPr>
                <w:rFonts w:hAnsi="宋体" w:cs="宋体" w:hint="eastAsia"/>
                <w:lang w:eastAsia="zh-Hans"/>
              </w:rPr>
              <w:t>团队解决问题</w:t>
            </w:r>
            <w:r>
              <w:rPr>
                <w:rFonts w:hAnsi="宋体" w:cs="宋体"/>
                <w:lang w:eastAsia="zh-Hans"/>
              </w:rPr>
              <w:t>，</w:t>
            </w:r>
            <w:r>
              <w:rPr>
                <w:rFonts w:hAnsi="宋体" w:cs="宋体" w:hint="eastAsia"/>
                <w:lang w:eastAsia="zh-Hans"/>
              </w:rPr>
              <w:t>主要运用小组讨论</w:t>
            </w:r>
            <w:r>
              <w:rPr>
                <w:rFonts w:hAnsi="宋体" w:cs="宋体"/>
                <w:lang w:eastAsia="zh-Hans"/>
              </w:rPr>
              <w:t>、</w:t>
            </w:r>
            <w:r>
              <w:rPr>
                <w:rFonts w:hAnsi="宋体" w:cs="宋体" w:hint="eastAsia"/>
                <w:lang w:eastAsia="zh-Hans"/>
              </w:rPr>
              <w:t>各组汇报</w:t>
            </w:r>
            <w:r>
              <w:rPr>
                <w:rFonts w:hAnsi="宋体" w:cs="宋体"/>
                <w:lang w:eastAsia="zh-Hans"/>
              </w:rPr>
              <w:t>、</w:t>
            </w:r>
            <w:r>
              <w:rPr>
                <w:rFonts w:hAnsi="宋体" w:cs="宋体" w:hint="eastAsia"/>
                <w:lang w:eastAsia="zh-Hans"/>
              </w:rPr>
              <w:t>老师总结的模式</w:t>
            </w:r>
            <w:r>
              <w:rPr>
                <w:rFonts w:hAnsi="宋体" w:cs="宋体"/>
                <w:lang w:eastAsia="zh-Hans"/>
              </w:rPr>
              <w:t>。</w:t>
            </w:r>
          </w:p>
        </w:tc>
        <w:tc>
          <w:tcPr>
            <w:tcW w:w="2688" w:type="dxa"/>
            <w:vAlign w:val="center"/>
          </w:tcPr>
          <w:p w14:paraId="73D42B90" w14:textId="77777777" w:rsidR="00163AE7" w:rsidRDefault="006920A9">
            <w:pPr>
              <w:pStyle w:val="a3"/>
              <w:spacing w:beforeLines="50" w:before="156" w:afterLines="50" w:after="156"/>
              <w:jc w:val="center"/>
              <w:rPr>
                <w:rFonts w:hAnsi="宋体" w:cs="宋体"/>
              </w:rPr>
            </w:pPr>
            <w:r>
              <w:rPr>
                <w:rFonts w:hAnsi="宋体" w:cs="宋体" w:hint="eastAsia"/>
              </w:rPr>
              <w:t>能够就设计和施工研究中的问题与业界同行及社会公众进行书面和口头的沟通和交流。并具备一定的国际视野，能够在跨文化背景下进行沟通和交流。</w:t>
            </w:r>
          </w:p>
        </w:tc>
      </w:tr>
    </w:tbl>
    <w:p w14:paraId="439859B7" w14:textId="77777777" w:rsidR="00163AE7" w:rsidRDefault="006920A9" w:rsidP="0000605B">
      <w:pPr>
        <w:spacing w:beforeLines="50" w:before="156" w:afterLines="50" w:after="156"/>
        <w:ind w:firstLineChars="200" w:firstLine="606"/>
        <w:rPr>
          <w:rFonts w:ascii="黑体" w:eastAsia="黑体" w:hAnsi="黑体"/>
          <w:b/>
          <w:sz w:val="28"/>
          <w:szCs w:val="28"/>
        </w:rPr>
      </w:pPr>
      <w:r>
        <w:rPr>
          <w:rFonts w:ascii="黑体" w:eastAsia="黑体" w:hAnsi="黑体" w:hint="eastAsia"/>
          <w:b/>
          <w:sz w:val="28"/>
          <w:szCs w:val="28"/>
        </w:rPr>
        <w:t>三、教学内容</w:t>
      </w:r>
    </w:p>
    <w:p w14:paraId="46B6A97B" w14:textId="77777777" w:rsidR="00163AE7" w:rsidRDefault="006920A9" w:rsidP="0000605B">
      <w:pPr>
        <w:widowControl/>
        <w:spacing w:beforeLines="50" w:before="156" w:afterLines="50" w:after="156"/>
        <w:ind w:firstLineChars="200" w:firstLine="519"/>
        <w:jc w:val="left"/>
      </w:pPr>
      <w:r>
        <w:rPr>
          <w:rFonts w:ascii="黑体" w:eastAsia="黑体" w:hAnsi="黑体" w:cs="Times New Roman" w:hint="eastAsia"/>
          <w:b/>
          <w:sz w:val="24"/>
          <w:szCs w:val="24"/>
        </w:rPr>
        <w:t>第一章 插花艺术概述</w:t>
      </w:r>
    </w:p>
    <w:p w14:paraId="6890B204"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p>
    <w:p w14:paraId="120A3798"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rPr>
        <w:t>（1）</w:t>
      </w:r>
      <w:r>
        <w:rPr>
          <w:rFonts w:ascii="宋体" w:eastAsia="宋体" w:hAnsi="宋体" w:cs="宋体" w:hint="eastAsia"/>
          <w:color w:val="000000"/>
          <w:kern w:val="0"/>
          <w:szCs w:val="21"/>
          <w:lang w:eastAsia="zh-Hans"/>
        </w:rPr>
        <w:t>要求学生掌握专业术语的英文单词</w:t>
      </w:r>
      <w:r>
        <w:rPr>
          <w:rFonts w:ascii="宋体" w:eastAsia="宋体" w:hAnsi="宋体" w:cs="宋体"/>
          <w:color w:val="000000"/>
          <w:kern w:val="0"/>
          <w:szCs w:val="21"/>
          <w:lang w:eastAsia="zh-Hans"/>
        </w:rPr>
        <w:t>、</w:t>
      </w:r>
      <w:r>
        <w:rPr>
          <w:rFonts w:ascii="宋体" w:eastAsia="宋体" w:hAnsi="宋体" w:cs="宋体" w:hint="eastAsia"/>
          <w:color w:val="000000"/>
          <w:kern w:val="0"/>
          <w:szCs w:val="21"/>
          <w:lang w:eastAsia="zh-Hans"/>
        </w:rPr>
        <w:t>短语等</w:t>
      </w:r>
      <w:r>
        <w:rPr>
          <w:rFonts w:ascii="宋体" w:eastAsia="宋体" w:hAnsi="宋体" w:cs="宋体"/>
          <w:color w:val="000000"/>
          <w:kern w:val="0"/>
          <w:szCs w:val="21"/>
          <w:lang w:eastAsia="zh-Hans"/>
        </w:rPr>
        <w:t>；</w:t>
      </w:r>
    </w:p>
    <w:p w14:paraId="2D038A87"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lang w:eastAsia="zh-Hans"/>
        </w:rPr>
        <w:t>（2）</w:t>
      </w:r>
      <w:r>
        <w:rPr>
          <w:rFonts w:ascii="宋体" w:eastAsia="宋体" w:hAnsi="宋体" w:cs="宋体" w:hint="eastAsia"/>
          <w:color w:val="000000"/>
          <w:kern w:val="0"/>
          <w:szCs w:val="21"/>
        </w:rPr>
        <w:t>要求学生掌</w:t>
      </w:r>
      <w:r>
        <w:rPr>
          <w:rFonts w:ascii="宋体" w:eastAsia="宋体" w:hAnsi="宋体" w:cs="宋体" w:hint="eastAsia"/>
          <w:color w:val="000000"/>
          <w:kern w:val="0"/>
          <w:szCs w:val="21"/>
          <w:lang w:eastAsia="zh-Hans"/>
        </w:rPr>
        <w:t>握</w:t>
      </w:r>
      <w:r>
        <w:rPr>
          <w:rFonts w:ascii="宋体" w:eastAsia="宋体" w:hAnsi="宋体" w:cs="宋体" w:hint="eastAsia"/>
          <w:color w:val="000000"/>
          <w:kern w:val="0"/>
          <w:szCs w:val="21"/>
        </w:rPr>
        <w:t>插花艺术的定义、中西方插花艺术的区别、插花艺术的作用及插花艺术的评判标准</w:t>
      </w:r>
      <w:r>
        <w:rPr>
          <w:rFonts w:ascii="宋体" w:eastAsia="宋体" w:hAnsi="宋体" w:cs="宋体"/>
          <w:color w:val="000000"/>
          <w:kern w:val="0"/>
          <w:szCs w:val="21"/>
        </w:rPr>
        <w:t>、</w:t>
      </w:r>
      <w:r>
        <w:rPr>
          <w:rFonts w:ascii="宋体" w:eastAsia="宋体" w:hAnsi="宋体" w:cs="宋体" w:hint="eastAsia"/>
          <w:color w:val="000000"/>
          <w:kern w:val="0"/>
          <w:szCs w:val="21"/>
          <w:lang w:eastAsia="zh-Hans"/>
        </w:rPr>
        <w:t>不同场合用花</w:t>
      </w:r>
      <w:r>
        <w:rPr>
          <w:rFonts w:ascii="宋体" w:eastAsia="宋体" w:hAnsi="宋体" w:cs="宋体" w:hint="eastAsia"/>
          <w:color w:val="000000"/>
          <w:kern w:val="0"/>
          <w:szCs w:val="21"/>
        </w:rPr>
        <w:t>。</w:t>
      </w:r>
    </w:p>
    <w:p w14:paraId="7BE61B61"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p>
    <w:p w14:paraId="45B55D3C"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（1）</w:t>
      </w:r>
      <w:r>
        <w:rPr>
          <w:rFonts w:ascii="宋体" w:eastAsia="宋体" w:hAnsi="宋体" w:cs="宋体" w:hint="eastAsia"/>
          <w:color w:val="000000"/>
          <w:kern w:val="0"/>
          <w:szCs w:val="21"/>
          <w:lang w:eastAsia="zh-Hans"/>
        </w:rPr>
        <w:t>若干专业术语的诠释</w:t>
      </w:r>
    </w:p>
    <w:p w14:paraId="59C6B085"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（2）插花艺术的评判</w:t>
      </w:r>
    </w:p>
    <w:p w14:paraId="366EC378"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p>
    <w:p w14:paraId="524DB4AD"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第一节  插花艺术的定义、历史、分类和作用</w:t>
      </w:r>
    </w:p>
    <w:p w14:paraId="0A1921C6"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一、插花艺术的定义</w:t>
      </w:r>
    </w:p>
    <w:p w14:paraId="01316301"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二、插花艺术的历史</w:t>
      </w:r>
    </w:p>
    <w:p w14:paraId="5EAFC812"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三、插花艺术的分类</w:t>
      </w:r>
    </w:p>
    <w:p w14:paraId="189B48EA"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四、插花艺术的作用</w:t>
      </w:r>
    </w:p>
    <w:p w14:paraId="1848E6F1"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第二节  插花艺术评判标准</w:t>
      </w:r>
    </w:p>
    <w:p w14:paraId="3FD06C4A"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lang w:eastAsia="zh-Hans"/>
        </w:rPr>
        <w:t>一</w:t>
      </w:r>
      <w:r>
        <w:rPr>
          <w:rFonts w:ascii="宋体" w:eastAsia="宋体" w:hAnsi="宋体" w:cs="宋体"/>
          <w:color w:val="000000"/>
          <w:kern w:val="0"/>
          <w:szCs w:val="21"/>
          <w:lang w:eastAsia="zh-Hans"/>
        </w:rPr>
        <w:t>、</w:t>
      </w:r>
      <w:r>
        <w:rPr>
          <w:rFonts w:ascii="宋体" w:eastAsia="宋体" w:hAnsi="宋体" w:cs="宋体"/>
          <w:color w:val="000000"/>
          <w:kern w:val="0"/>
          <w:szCs w:val="21"/>
        </w:rPr>
        <w:t>构图造型</w:t>
      </w:r>
    </w:p>
    <w:p w14:paraId="39D72A53"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lang w:eastAsia="zh-Hans"/>
        </w:rPr>
        <w:t>二</w:t>
      </w:r>
      <w:r>
        <w:rPr>
          <w:rFonts w:ascii="宋体" w:eastAsia="宋体" w:hAnsi="宋体" w:cs="宋体"/>
          <w:color w:val="000000"/>
          <w:kern w:val="0"/>
          <w:szCs w:val="21"/>
          <w:lang w:eastAsia="zh-Hans"/>
        </w:rPr>
        <w:t>、</w:t>
      </w:r>
      <w:r>
        <w:rPr>
          <w:rFonts w:ascii="宋体" w:eastAsia="宋体" w:hAnsi="宋体" w:cs="宋体"/>
          <w:color w:val="000000"/>
          <w:kern w:val="0"/>
          <w:szCs w:val="21"/>
        </w:rPr>
        <w:t>色彩配置</w:t>
      </w:r>
    </w:p>
    <w:p w14:paraId="0E7F8B05"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lang w:eastAsia="zh-Hans"/>
        </w:rPr>
        <w:t>三</w:t>
      </w:r>
      <w:r>
        <w:rPr>
          <w:rFonts w:ascii="宋体" w:eastAsia="宋体" w:hAnsi="宋体" w:cs="宋体"/>
          <w:color w:val="000000"/>
          <w:kern w:val="0"/>
          <w:szCs w:val="21"/>
          <w:lang w:eastAsia="zh-Hans"/>
        </w:rPr>
        <w:t>、</w:t>
      </w:r>
      <w:r>
        <w:rPr>
          <w:rFonts w:ascii="宋体" w:eastAsia="宋体" w:hAnsi="宋体" w:cs="宋体"/>
          <w:color w:val="000000"/>
          <w:kern w:val="0"/>
          <w:szCs w:val="21"/>
        </w:rPr>
        <w:t>主题意境</w:t>
      </w:r>
    </w:p>
    <w:p w14:paraId="4E0502A0"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lang w:eastAsia="zh-Hans"/>
        </w:rPr>
        <w:t>四</w:t>
      </w:r>
      <w:r>
        <w:rPr>
          <w:rFonts w:ascii="宋体" w:eastAsia="宋体" w:hAnsi="宋体" w:cs="宋体"/>
          <w:color w:val="000000"/>
          <w:kern w:val="0"/>
          <w:szCs w:val="21"/>
          <w:lang w:eastAsia="zh-Hans"/>
        </w:rPr>
        <w:t>、</w:t>
      </w:r>
      <w:r>
        <w:rPr>
          <w:rFonts w:ascii="宋体" w:eastAsia="宋体" w:hAnsi="宋体" w:cs="宋体"/>
          <w:color w:val="000000"/>
          <w:kern w:val="0"/>
          <w:szCs w:val="21"/>
        </w:rPr>
        <w:t>制作技巧</w:t>
      </w:r>
    </w:p>
    <w:p w14:paraId="31429CBA"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第三节 插花常用基本知识</w:t>
      </w:r>
    </w:p>
    <w:p w14:paraId="638354EC"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一、花卉的色彩和形状</w:t>
      </w:r>
    </w:p>
    <w:p w14:paraId="405DDB45"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lastRenderedPageBreak/>
        <w:t>二、常用草本花材及花语</w:t>
      </w:r>
    </w:p>
    <w:p w14:paraId="6BB1B15E"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三、常用木本花材及花语</w:t>
      </w:r>
    </w:p>
    <w:p w14:paraId="1AEE520B"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四、常用插花器具</w:t>
      </w:r>
    </w:p>
    <w:p w14:paraId="43CE433E"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五、 插花基本技巧</w:t>
      </w:r>
    </w:p>
    <w:p w14:paraId="5AF673CB"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第四节 不同场合用花</w:t>
      </w:r>
    </w:p>
    <w:p w14:paraId="3BC51D85"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一、婚庆用花</w:t>
      </w:r>
    </w:p>
    <w:p w14:paraId="140A4AF0"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二、庆典用花</w:t>
      </w:r>
    </w:p>
    <w:p w14:paraId="69E9A7EF"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三、丧事用花</w:t>
      </w:r>
    </w:p>
    <w:p w14:paraId="43DC785B"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四、会议和宴会用花</w:t>
      </w:r>
    </w:p>
    <w:p w14:paraId="7C02108C"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五、生日用花</w:t>
      </w:r>
    </w:p>
    <w:p w14:paraId="7641D4B9"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六、探望病人用花</w:t>
      </w:r>
    </w:p>
    <w:p w14:paraId="568AC5CD"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七、其他场合用花</w:t>
      </w:r>
    </w:p>
    <w:p w14:paraId="24D32869" w14:textId="77777777" w:rsidR="00163AE7" w:rsidRDefault="006920A9">
      <w:pPr>
        <w:widowControl/>
        <w:numPr>
          <w:ilvl w:val="0"/>
          <w:numId w:val="1"/>
        </w:numPr>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教学方法</w:t>
      </w:r>
    </w:p>
    <w:p w14:paraId="53C1FCF0"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课堂理论讲授</w:t>
      </w:r>
    </w:p>
    <w:p w14:paraId="54117740"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作品演示</w:t>
      </w:r>
    </w:p>
    <w:p w14:paraId="3D18B9F4"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color w:val="000000"/>
          <w:kern w:val="0"/>
          <w:szCs w:val="21"/>
        </w:rPr>
        <w:t>（3）</w:t>
      </w:r>
      <w:r>
        <w:rPr>
          <w:rFonts w:ascii="宋体" w:eastAsia="宋体" w:hAnsi="宋体" w:cs="宋体" w:hint="eastAsia"/>
          <w:color w:val="000000"/>
          <w:kern w:val="0"/>
          <w:szCs w:val="21"/>
          <w:lang w:eastAsia="zh-Hans"/>
        </w:rPr>
        <w:t>小组讨论实践</w:t>
      </w:r>
    </w:p>
    <w:p w14:paraId="78A28819" w14:textId="77777777" w:rsidR="00163AE7" w:rsidRDefault="006920A9">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p>
    <w:p w14:paraId="0E4C2BB5" w14:textId="77777777" w:rsidR="00163AE7" w:rsidRDefault="006920A9">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lang w:eastAsia="zh-Hans"/>
        </w:rPr>
        <w:t>实践</w:t>
      </w:r>
      <w:r>
        <w:rPr>
          <w:rFonts w:ascii="宋体" w:eastAsia="宋体" w:hAnsi="宋体" w:cs="TimesNewRomanPSMT" w:hint="eastAsia"/>
          <w:color w:val="000000"/>
          <w:kern w:val="0"/>
          <w:szCs w:val="21"/>
        </w:rPr>
        <w:t>：东方式插花制作演示</w:t>
      </w:r>
    </w:p>
    <w:p w14:paraId="1B3585B7" w14:textId="77777777" w:rsidR="00163AE7" w:rsidRDefault="006920A9">
      <w:pPr>
        <w:widowControl/>
        <w:spacing w:beforeLines="50" w:before="156" w:afterLines="50" w:after="156"/>
        <w:ind w:firstLineChars="200" w:firstLine="420"/>
        <w:jc w:val="left"/>
        <w:rPr>
          <w:rFonts w:ascii="宋体" w:eastAsia="宋体" w:hAnsi="宋体" w:cs="TimesNewRomanPSMT"/>
          <w:color w:val="000000"/>
          <w:kern w:val="0"/>
          <w:szCs w:val="21"/>
          <w:lang w:eastAsia="zh-Hans"/>
        </w:rPr>
      </w:pPr>
      <w:r>
        <w:rPr>
          <w:rFonts w:ascii="宋体" w:eastAsia="宋体" w:hAnsi="宋体" w:cs="TimesNewRomanPSMT" w:hint="eastAsia"/>
          <w:color w:val="000000"/>
          <w:kern w:val="0"/>
          <w:szCs w:val="21"/>
          <w:lang w:eastAsia="zh-Hans"/>
        </w:rPr>
        <w:t>作业</w:t>
      </w:r>
      <w:r>
        <w:rPr>
          <w:rFonts w:ascii="宋体" w:eastAsia="宋体" w:hAnsi="宋体" w:cs="TimesNewRomanPSMT"/>
          <w:color w:val="000000"/>
          <w:kern w:val="0"/>
          <w:szCs w:val="21"/>
          <w:lang w:eastAsia="zh-Hans"/>
        </w:rPr>
        <w:t>：</w:t>
      </w:r>
      <w:r>
        <w:rPr>
          <w:rFonts w:ascii="宋体" w:eastAsia="宋体" w:hAnsi="宋体" w:cs="TimesNewRomanPSMT" w:hint="eastAsia"/>
          <w:color w:val="000000"/>
          <w:kern w:val="0"/>
          <w:szCs w:val="21"/>
          <w:lang w:eastAsia="zh-Hans"/>
        </w:rPr>
        <w:t>翻译段落</w:t>
      </w:r>
    </w:p>
    <w:p w14:paraId="6F57717A" w14:textId="77777777" w:rsidR="00163AE7" w:rsidRDefault="006920A9" w:rsidP="0000605B">
      <w:pPr>
        <w:widowControl/>
        <w:spacing w:beforeLines="50" w:before="156" w:afterLines="50" w:after="156"/>
        <w:ind w:firstLineChars="200" w:firstLine="519"/>
        <w:jc w:val="left"/>
        <w:rPr>
          <w:rFonts w:ascii="TimesNewRomanPSMT" w:hAnsi="TimesNewRomanPSMT" w:cs="TimesNewRomanPSMT"/>
          <w:color w:val="000000"/>
          <w:kern w:val="0"/>
          <w:sz w:val="20"/>
          <w:szCs w:val="20"/>
        </w:rPr>
      </w:pPr>
      <w:r>
        <w:rPr>
          <w:rFonts w:ascii="黑体" w:eastAsia="黑体" w:hAnsi="黑体" w:cs="Times New Roman" w:hint="eastAsia"/>
          <w:b/>
          <w:sz w:val="24"/>
          <w:szCs w:val="24"/>
        </w:rPr>
        <w:t xml:space="preserve">第二章 艺术插花的构图原理和造型法则 </w:t>
      </w:r>
    </w:p>
    <w:p w14:paraId="08A957C6"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p>
    <w:p w14:paraId="6399038B"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lang w:eastAsia="zh-Hans"/>
        </w:rPr>
        <w:t>（1）</w:t>
      </w:r>
      <w:r>
        <w:rPr>
          <w:rFonts w:ascii="宋体" w:eastAsia="宋体" w:hAnsi="宋体" w:cs="宋体" w:hint="eastAsia"/>
          <w:color w:val="000000"/>
          <w:kern w:val="0"/>
          <w:szCs w:val="21"/>
          <w:lang w:eastAsia="zh-Hans"/>
        </w:rPr>
        <w:t>要求学生掌握专业术语的英文单词</w:t>
      </w:r>
      <w:r>
        <w:rPr>
          <w:rFonts w:ascii="宋体" w:eastAsia="宋体" w:hAnsi="宋体" w:cs="宋体"/>
          <w:color w:val="000000"/>
          <w:kern w:val="0"/>
          <w:szCs w:val="21"/>
          <w:lang w:eastAsia="zh-Hans"/>
        </w:rPr>
        <w:t>、</w:t>
      </w:r>
      <w:r>
        <w:rPr>
          <w:rFonts w:ascii="宋体" w:eastAsia="宋体" w:hAnsi="宋体" w:cs="宋体" w:hint="eastAsia"/>
          <w:color w:val="000000"/>
          <w:kern w:val="0"/>
          <w:szCs w:val="21"/>
          <w:lang w:eastAsia="zh-Hans"/>
        </w:rPr>
        <w:t>短语等</w:t>
      </w:r>
      <w:r>
        <w:rPr>
          <w:rFonts w:ascii="宋体" w:eastAsia="宋体" w:hAnsi="宋体" w:cs="宋体"/>
          <w:color w:val="000000"/>
          <w:kern w:val="0"/>
          <w:szCs w:val="21"/>
          <w:lang w:eastAsia="zh-Hans"/>
        </w:rPr>
        <w:t>；</w:t>
      </w:r>
    </w:p>
    <w:p w14:paraId="0029E9AE"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lang w:eastAsia="zh-Hans"/>
        </w:rPr>
        <w:t>（2）要求学生</w:t>
      </w:r>
      <w:r>
        <w:rPr>
          <w:rFonts w:ascii="宋体" w:eastAsia="宋体" w:hAnsi="宋体" w:cs="宋体" w:hint="eastAsia"/>
          <w:color w:val="000000"/>
          <w:kern w:val="0"/>
          <w:szCs w:val="21"/>
          <w:lang w:eastAsia="zh-Hans"/>
        </w:rPr>
        <w:t>学习</w:t>
      </w:r>
      <w:r>
        <w:rPr>
          <w:rFonts w:ascii="宋体" w:eastAsia="宋体" w:hAnsi="宋体" w:cs="宋体"/>
          <w:color w:val="000000"/>
          <w:kern w:val="0"/>
          <w:szCs w:val="21"/>
          <w:lang w:eastAsia="zh-Hans"/>
        </w:rPr>
        <w:t>掌握</w:t>
      </w:r>
      <w:r>
        <w:rPr>
          <w:rFonts w:ascii="宋体" w:eastAsia="宋体" w:hAnsi="宋体" w:cs="宋体" w:hint="eastAsia"/>
          <w:color w:val="000000"/>
          <w:kern w:val="0"/>
          <w:szCs w:val="21"/>
          <w:lang w:eastAsia="zh-Hans"/>
        </w:rPr>
        <w:t>艺术插花的构图原则和造型法则</w:t>
      </w:r>
      <w:r>
        <w:rPr>
          <w:rFonts w:ascii="宋体" w:eastAsia="宋体" w:hAnsi="宋体" w:cs="宋体"/>
          <w:color w:val="000000"/>
          <w:kern w:val="0"/>
          <w:szCs w:val="21"/>
          <w:lang w:eastAsia="zh-Hans"/>
        </w:rPr>
        <w:t>；</w:t>
      </w:r>
    </w:p>
    <w:p w14:paraId="62F66730"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p>
    <w:p w14:paraId="21E1985F"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lang w:eastAsia="zh-Hans"/>
        </w:rPr>
        <w:t>（1）</w:t>
      </w:r>
      <w:r>
        <w:rPr>
          <w:rFonts w:ascii="宋体" w:eastAsia="宋体" w:hAnsi="宋体" w:cs="宋体" w:hint="eastAsia"/>
          <w:color w:val="000000"/>
          <w:kern w:val="0"/>
          <w:szCs w:val="21"/>
          <w:lang w:eastAsia="zh-Hans"/>
        </w:rPr>
        <w:t>若干专业术语的诠释</w:t>
      </w:r>
    </w:p>
    <w:p w14:paraId="669F4701"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lang w:eastAsia="zh-Hans"/>
        </w:rPr>
        <w:t>（2）</w:t>
      </w:r>
      <w:r>
        <w:rPr>
          <w:rFonts w:ascii="宋体" w:eastAsia="宋体" w:hAnsi="宋体" w:cs="宋体" w:hint="eastAsia"/>
          <w:color w:val="000000"/>
          <w:kern w:val="0"/>
          <w:szCs w:val="21"/>
          <w:lang w:eastAsia="zh-Hans"/>
        </w:rPr>
        <w:t>艺术插花的造型法则</w:t>
      </w:r>
    </w:p>
    <w:p w14:paraId="0773F10B"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p>
    <w:p w14:paraId="05F2FA42"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lang w:eastAsia="zh-Hans"/>
        </w:rPr>
        <w:t>第一节 艺术插花的构图原理</w:t>
      </w:r>
    </w:p>
    <w:p w14:paraId="55775F7C"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lang w:eastAsia="zh-Hans"/>
        </w:rPr>
        <w:t>一、统一</w:t>
      </w:r>
    </w:p>
    <w:p w14:paraId="5F970A03"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lang w:eastAsia="zh-Hans"/>
        </w:rPr>
        <w:t>二、均衡</w:t>
      </w:r>
    </w:p>
    <w:p w14:paraId="4067F97E"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lang w:eastAsia="zh-Hans"/>
        </w:rPr>
        <w:lastRenderedPageBreak/>
        <w:t>三、对比</w:t>
      </w:r>
    </w:p>
    <w:p w14:paraId="6FDB3FE5"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lang w:eastAsia="zh-Hans"/>
        </w:rPr>
        <w:t>四、比例</w:t>
      </w:r>
    </w:p>
    <w:p w14:paraId="492F2E53"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lang w:eastAsia="zh-Hans"/>
        </w:rPr>
        <w:t>第二节 艺术插花的造型法则五、韵律</w:t>
      </w:r>
    </w:p>
    <w:p w14:paraId="321102FD"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lang w:eastAsia="zh-Hans"/>
        </w:rPr>
        <w:t>一、高低错落</w:t>
      </w:r>
    </w:p>
    <w:p w14:paraId="51AC7FC6"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lang w:eastAsia="zh-Hans"/>
        </w:rPr>
        <w:t>二、疏密有致</w:t>
      </w:r>
    </w:p>
    <w:p w14:paraId="61AE9CEE"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lang w:eastAsia="zh-Hans"/>
        </w:rPr>
        <w:t>三、虚实结合</w:t>
      </w:r>
    </w:p>
    <w:p w14:paraId="02C733AD"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lang w:eastAsia="zh-Hans"/>
        </w:rPr>
        <w:t>四、俯仰呼应</w:t>
      </w:r>
    </w:p>
    <w:p w14:paraId="2F1625D4"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lang w:eastAsia="zh-Hans"/>
        </w:rPr>
        <w:t>五、上轻下重</w:t>
      </w:r>
    </w:p>
    <w:p w14:paraId="7FB5EF69"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lang w:eastAsia="zh-Hans"/>
        </w:rPr>
        <w:t>六、上散下聚</w:t>
      </w:r>
    </w:p>
    <w:p w14:paraId="01AE853C" w14:textId="77777777" w:rsidR="00163AE7" w:rsidRDefault="006920A9">
      <w:pPr>
        <w:widowControl/>
        <w:spacing w:beforeLines="50" w:before="156" w:afterLines="50" w:after="156"/>
        <w:ind w:firstLineChars="150" w:firstLine="315"/>
        <w:jc w:val="left"/>
        <w:rPr>
          <w:rFonts w:ascii="宋体" w:eastAsia="宋体" w:hAnsi="宋体" w:cs="宋体"/>
          <w:color w:val="000000"/>
          <w:kern w:val="0"/>
          <w:szCs w:val="21"/>
        </w:rPr>
      </w:pPr>
      <w:r>
        <w:rPr>
          <w:rFonts w:ascii="宋体" w:eastAsia="宋体" w:hAnsi="宋体" w:cs="宋体"/>
          <w:color w:val="000000"/>
          <w:kern w:val="0"/>
          <w:szCs w:val="21"/>
        </w:rPr>
        <w:t>4</w:t>
      </w:r>
      <w:r>
        <w:rPr>
          <w:rFonts w:ascii="宋体" w:eastAsia="宋体" w:hAnsi="宋体" w:cs="宋体" w:hint="eastAsia"/>
          <w:color w:val="000000"/>
          <w:kern w:val="0"/>
          <w:szCs w:val="21"/>
          <w:lang w:eastAsia="zh-Hans"/>
        </w:rPr>
        <w:t>.</w:t>
      </w:r>
      <w:r>
        <w:rPr>
          <w:rFonts w:ascii="宋体" w:eastAsia="宋体" w:hAnsi="宋体" w:cs="宋体" w:hint="eastAsia"/>
          <w:color w:val="000000"/>
          <w:kern w:val="0"/>
          <w:szCs w:val="21"/>
        </w:rPr>
        <w:t>教学方法</w:t>
      </w:r>
    </w:p>
    <w:p w14:paraId="1F3A0C77"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课堂理论讲授</w:t>
      </w:r>
    </w:p>
    <w:p w14:paraId="10FCF785"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作品演示</w:t>
      </w:r>
    </w:p>
    <w:p w14:paraId="53B05BF8" w14:textId="77777777" w:rsidR="00163AE7" w:rsidRDefault="006920A9">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p>
    <w:p w14:paraId="2FC50AD8" w14:textId="77777777" w:rsidR="00163AE7" w:rsidRDefault="006920A9">
      <w:pPr>
        <w:widowControl/>
        <w:spacing w:beforeLines="50" w:before="156" w:afterLines="50" w:after="156"/>
        <w:ind w:firstLineChars="200" w:firstLine="420"/>
        <w:jc w:val="left"/>
        <w:rPr>
          <w:rFonts w:ascii="宋体" w:eastAsia="宋体" w:hAnsi="宋体" w:cs="TimesNewRomanPSMT"/>
          <w:color w:val="000000"/>
          <w:kern w:val="0"/>
          <w:szCs w:val="21"/>
          <w:lang w:eastAsia="zh-Hans"/>
        </w:rPr>
      </w:pPr>
      <w:r>
        <w:rPr>
          <w:rFonts w:ascii="宋体" w:eastAsia="宋体" w:hAnsi="宋体" w:cs="TimesNewRomanPSMT" w:hint="eastAsia"/>
          <w:color w:val="000000"/>
          <w:kern w:val="0"/>
          <w:szCs w:val="21"/>
          <w:lang w:eastAsia="zh-Hans"/>
        </w:rPr>
        <w:t>作业</w:t>
      </w:r>
      <w:r>
        <w:rPr>
          <w:rFonts w:ascii="宋体" w:eastAsia="宋体" w:hAnsi="宋体" w:cs="TimesNewRomanPSMT"/>
          <w:color w:val="000000"/>
          <w:kern w:val="0"/>
          <w:szCs w:val="21"/>
          <w:lang w:eastAsia="zh-Hans"/>
        </w:rPr>
        <w:t>：</w:t>
      </w:r>
      <w:r>
        <w:rPr>
          <w:rFonts w:ascii="宋体" w:eastAsia="宋体" w:hAnsi="宋体" w:cs="TimesNewRomanPSMT" w:hint="eastAsia"/>
          <w:color w:val="000000"/>
          <w:kern w:val="0"/>
          <w:szCs w:val="21"/>
          <w:lang w:eastAsia="zh-Hans"/>
        </w:rPr>
        <w:t>翻译段落</w:t>
      </w:r>
    </w:p>
    <w:p w14:paraId="353DBA77" w14:textId="77777777" w:rsidR="00163AE7" w:rsidRDefault="006920A9" w:rsidP="0000605B">
      <w:pPr>
        <w:widowControl/>
        <w:spacing w:beforeLines="50" w:before="156" w:afterLines="50" w:after="156"/>
        <w:ind w:firstLineChars="200" w:firstLine="519"/>
        <w:jc w:val="left"/>
        <w:rPr>
          <w:rFonts w:ascii="宋体" w:eastAsia="宋体" w:hAnsi="宋体" w:cs="TimesNewRomanPSMT"/>
          <w:color w:val="000000"/>
          <w:kern w:val="0"/>
          <w:szCs w:val="21"/>
          <w:lang w:eastAsia="zh-Hans"/>
        </w:rPr>
      </w:pPr>
      <w:r>
        <w:rPr>
          <w:rFonts w:ascii="黑体" w:eastAsia="黑体" w:hAnsi="黑体" w:cs="Times New Roman" w:hint="eastAsia"/>
          <w:b/>
          <w:sz w:val="24"/>
          <w:szCs w:val="24"/>
        </w:rPr>
        <w:t>第</w:t>
      </w:r>
      <w:r>
        <w:rPr>
          <w:rFonts w:ascii="黑体" w:eastAsia="黑体" w:hAnsi="黑体" w:cs="Times New Roman" w:hint="eastAsia"/>
          <w:b/>
          <w:sz w:val="24"/>
          <w:szCs w:val="24"/>
          <w:lang w:eastAsia="zh-Hans"/>
        </w:rPr>
        <w:t>三</w:t>
      </w:r>
      <w:r>
        <w:rPr>
          <w:rFonts w:ascii="黑体" w:eastAsia="黑体" w:hAnsi="黑体" w:cs="Times New Roman" w:hint="eastAsia"/>
          <w:b/>
          <w:sz w:val="24"/>
          <w:szCs w:val="24"/>
        </w:rPr>
        <w:t>章</w:t>
      </w:r>
      <w:r>
        <w:rPr>
          <w:rFonts w:ascii="黑体" w:eastAsia="黑体" w:hAnsi="黑体" w:cs="Times New Roman"/>
          <w:b/>
          <w:sz w:val="24"/>
          <w:szCs w:val="24"/>
        </w:rPr>
        <w:t xml:space="preserve"> 艺术插花命题及花文化内涵</w:t>
      </w:r>
    </w:p>
    <w:p w14:paraId="1C273156"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p>
    <w:p w14:paraId="269C7C5F"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color w:val="000000"/>
          <w:kern w:val="0"/>
          <w:szCs w:val="21"/>
        </w:rPr>
        <w:t>（1）</w:t>
      </w:r>
      <w:r>
        <w:rPr>
          <w:rFonts w:ascii="宋体" w:eastAsia="宋体" w:hAnsi="宋体" w:cs="宋体" w:hint="eastAsia"/>
          <w:color w:val="000000"/>
          <w:kern w:val="0"/>
          <w:szCs w:val="21"/>
          <w:lang w:eastAsia="zh-Hans"/>
        </w:rPr>
        <w:t>要求学生掌握专业术语的英文单词</w:t>
      </w:r>
      <w:r>
        <w:rPr>
          <w:rFonts w:ascii="宋体" w:eastAsia="宋体" w:hAnsi="宋体" w:cs="宋体"/>
          <w:color w:val="000000"/>
          <w:kern w:val="0"/>
          <w:szCs w:val="21"/>
          <w:lang w:eastAsia="zh-Hans"/>
        </w:rPr>
        <w:t>、</w:t>
      </w:r>
      <w:r>
        <w:rPr>
          <w:rFonts w:ascii="宋体" w:eastAsia="宋体" w:hAnsi="宋体" w:cs="宋体" w:hint="eastAsia"/>
          <w:color w:val="000000"/>
          <w:kern w:val="0"/>
          <w:szCs w:val="21"/>
          <w:lang w:eastAsia="zh-Hans"/>
        </w:rPr>
        <w:t>短语等</w:t>
      </w:r>
      <w:r>
        <w:rPr>
          <w:rFonts w:ascii="宋体" w:eastAsia="宋体" w:hAnsi="宋体" w:cs="宋体"/>
          <w:color w:val="000000"/>
          <w:kern w:val="0"/>
          <w:szCs w:val="21"/>
          <w:lang w:eastAsia="zh-Hans"/>
        </w:rPr>
        <w:t>；</w:t>
      </w:r>
    </w:p>
    <w:p w14:paraId="5C5C10F7" w14:textId="77777777" w:rsidR="00163AE7" w:rsidRDefault="006920A9">
      <w:pPr>
        <w:widowControl/>
        <w:spacing w:beforeLines="50" w:before="156" w:afterLines="50" w:after="156"/>
        <w:ind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rPr>
        <w:t>（2）主要学习并掌握</w:t>
      </w:r>
      <w:r>
        <w:rPr>
          <w:rFonts w:ascii="宋体" w:eastAsia="宋体" w:hAnsi="宋体" w:cs="宋体" w:hint="eastAsia"/>
          <w:color w:val="000000"/>
          <w:kern w:val="0"/>
          <w:szCs w:val="21"/>
          <w:lang w:eastAsia="zh-Hans"/>
        </w:rPr>
        <w:t>插花艺术</w:t>
      </w:r>
      <w:r>
        <w:rPr>
          <w:rFonts w:ascii="宋体" w:eastAsia="宋体" w:hAnsi="宋体" w:cs="宋体"/>
          <w:color w:val="000000"/>
          <w:kern w:val="0"/>
          <w:szCs w:val="21"/>
        </w:rPr>
        <w:t>命题立意的特点、要求、方法及花卉文化的欣赏要点</w:t>
      </w:r>
      <w:r>
        <w:rPr>
          <w:rFonts w:ascii="宋体" w:eastAsia="宋体" w:hAnsi="宋体" w:cs="宋体"/>
          <w:color w:val="000000"/>
          <w:kern w:val="0"/>
          <w:szCs w:val="21"/>
          <w:lang w:eastAsia="zh-Hans"/>
        </w:rPr>
        <w:t>。</w:t>
      </w:r>
    </w:p>
    <w:p w14:paraId="5303C65F"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p>
    <w:p w14:paraId="52DE00E7"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lang w:eastAsia="zh-Hans"/>
        </w:rPr>
        <w:t>（1）</w:t>
      </w:r>
      <w:r>
        <w:rPr>
          <w:rFonts w:ascii="宋体" w:eastAsia="宋体" w:hAnsi="宋体" w:cs="宋体" w:hint="eastAsia"/>
          <w:color w:val="000000"/>
          <w:kern w:val="0"/>
          <w:szCs w:val="21"/>
          <w:lang w:eastAsia="zh-Hans"/>
        </w:rPr>
        <w:t>若干专业术语的诠释</w:t>
      </w:r>
    </w:p>
    <w:p w14:paraId="29D58851"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lang w:eastAsia="zh-Hans"/>
        </w:rPr>
        <w:t>（2）</w:t>
      </w:r>
      <w:r>
        <w:rPr>
          <w:rFonts w:ascii="宋体" w:eastAsia="宋体" w:hAnsi="宋体" w:cs="宋体" w:hint="eastAsia"/>
          <w:color w:val="000000"/>
          <w:kern w:val="0"/>
          <w:szCs w:val="21"/>
          <w:lang w:eastAsia="zh-Hans"/>
        </w:rPr>
        <w:t>插花的命题立意的具体方法</w:t>
      </w:r>
    </w:p>
    <w:p w14:paraId="7FDB6290"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p>
    <w:p w14:paraId="1E613808"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第一节 艺术插花的命题立意</w:t>
      </w:r>
    </w:p>
    <w:p w14:paraId="12AF5F5B"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一、命题立意的特点</w:t>
      </w:r>
    </w:p>
    <w:p w14:paraId="6CE9CE5E"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二、命题立意的要求</w:t>
      </w:r>
    </w:p>
    <w:p w14:paraId="609EE1B6"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三、命题立意的基本方法</w:t>
      </w:r>
    </w:p>
    <w:p w14:paraId="4A45DCCE"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四、命题立意的具体方法</w:t>
      </w:r>
    </w:p>
    <w:p w14:paraId="7534B4EE"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五、提高命题立意素养的方法</w:t>
      </w:r>
    </w:p>
    <w:p w14:paraId="020E1676"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第二节 艺术插花的欣赏与花文化</w:t>
      </w:r>
    </w:p>
    <w:p w14:paraId="7180540D"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一、花卉欣赏与花文化</w:t>
      </w:r>
    </w:p>
    <w:p w14:paraId="632576DA"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二、花卉欣赏要点</w:t>
      </w:r>
    </w:p>
    <w:p w14:paraId="2F4D6AFA"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三、花卉文化内涵在作品中的表现</w:t>
      </w:r>
    </w:p>
    <w:p w14:paraId="480DD43C" w14:textId="77777777" w:rsidR="00163AE7" w:rsidRDefault="006920A9">
      <w:pPr>
        <w:widowControl/>
        <w:spacing w:beforeLines="50" w:before="156" w:afterLines="50" w:after="156"/>
        <w:ind w:firstLineChars="150" w:firstLine="315"/>
        <w:jc w:val="left"/>
        <w:rPr>
          <w:rFonts w:ascii="宋体" w:eastAsia="宋体" w:hAnsi="宋体" w:cs="宋体"/>
          <w:color w:val="000000"/>
          <w:kern w:val="0"/>
          <w:szCs w:val="21"/>
        </w:rPr>
      </w:pPr>
      <w:r>
        <w:rPr>
          <w:rFonts w:ascii="宋体" w:eastAsia="宋体" w:hAnsi="宋体" w:cs="宋体"/>
          <w:color w:val="000000"/>
          <w:kern w:val="0"/>
          <w:szCs w:val="21"/>
        </w:rPr>
        <w:t>4</w:t>
      </w:r>
      <w:r>
        <w:rPr>
          <w:rFonts w:ascii="宋体" w:eastAsia="宋体" w:hAnsi="宋体" w:cs="宋体" w:hint="eastAsia"/>
          <w:color w:val="000000"/>
          <w:kern w:val="0"/>
          <w:szCs w:val="21"/>
          <w:lang w:eastAsia="zh-Hans"/>
        </w:rPr>
        <w:t>.</w:t>
      </w:r>
      <w:r>
        <w:rPr>
          <w:rFonts w:ascii="宋体" w:eastAsia="宋体" w:hAnsi="宋体" w:cs="宋体" w:hint="eastAsia"/>
          <w:color w:val="000000"/>
          <w:kern w:val="0"/>
          <w:szCs w:val="21"/>
        </w:rPr>
        <w:t>教学方法</w:t>
      </w:r>
    </w:p>
    <w:p w14:paraId="5593CC59"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课堂理论讲授</w:t>
      </w:r>
    </w:p>
    <w:p w14:paraId="22136845"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作品演示</w:t>
      </w:r>
    </w:p>
    <w:p w14:paraId="5D93F528" w14:textId="77777777" w:rsidR="00163AE7" w:rsidRDefault="006920A9">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p>
    <w:p w14:paraId="1030F46C" w14:textId="77777777" w:rsidR="00163AE7" w:rsidRDefault="006920A9">
      <w:pPr>
        <w:widowControl/>
        <w:spacing w:beforeLines="50" w:before="156" w:afterLines="50" w:after="156"/>
        <w:ind w:firstLineChars="200" w:firstLine="420"/>
        <w:jc w:val="left"/>
        <w:rPr>
          <w:rFonts w:ascii="宋体" w:eastAsia="宋体" w:hAnsi="宋体" w:cs="TimesNewRomanPSMT"/>
          <w:color w:val="000000"/>
          <w:kern w:val="0"/>
          <w:szCs w:val="21"/>
          <w:lang w:eastAsia="zh-Hans"/>
        </w:rPr>
      </w:pPr>
      <w:r>
        <w:rPr>
          <w:rFonts w:ascii="宋体" w:eastAsia="宋体" w:hAnsi="宋体" w:cs="TimesNewRomanPSMT" w:hint="eastAsia"/>
          <w:color w:val="000000"/>
          <w:kern w:val="0"/>
          <w:szCs w:val="21"/>
          <w:lang w:eastAsia="zh-Hans"/>
        </w:rPr>
        <w:t>作业</w:t>
      </w:r>
      <w:r>
        <w:rPr>
          <w:rFonts w:ascii="宋体" w:eastAsia="宋体" w:hAnsi="宋体" w:cs="TimesNewRomanPSMT"/>
          <w:color w:val="000000"/>
          <w:kern w:val="0"/>
          <w:szCs w:val="21"/>
          <w:lang w:eastAsia="zh-Hans"/>
        </w:rPr>
        <w:t>：</w:t>
      </w:r>
      <w:r>
        <w:rPr>
          <w:rFonts w:ascii="宋体" w:eastAsia="宋体" w:hAnsi="宋体" w:cs="TimesNewRomanPSMT" w:hint="eastAsia"/>
          <w:color w:val="000000"/>
          <w:kern w:val="0"/>
          <w:szCs w:val="21"/>
          <w:lang w:eastAsia="zh-Hans"/>
        </w:rPr>
        <w:t>翻译段落</w:t>
      </w:r>
    </w:p>
    <w:p w14:paraId="411D947F" w14:textId="77777777" w:rsidR="00163AE7" w:rsidRDefault="006920A9">
      <w:pPr>
        <w:widowControl/>
        <w:spacing w:beforeLines="50" w:before="156" w:afterLines="50" w:after="156"/>
        <w:ind w:firstLine="420"/>
        <w:jc w:val="left"/>
        <w:rPr>
          <w:rFonts w:ascii="黑体" w:eastAsia="黑体" w:hAnsi="黑体" w:cs="Times New Roman"/>
          <w:b/>
          <w:sz w:val="24"/>
          <w:szCs w:val="24"/>
        </w:rPr>
      </w:pPr>
      <w:r>
        <w:rPr>
          <w:rFonts w:ascii="黑体" w:eastAsia="黑体" w:hAnsi="黑体" w:cs="Times New Roman" w:hint="eastAsia"/>
          <w:b/>
          <w:sz w:val="24"/>
          <w:szCs w:val="24"/>
        </w:rPr>
        <w:t>第</w:t>
      </w:r>
      <w:r>
        <w:rPr>
          <w:rFonts w:ascii="黑体" w:eastAsia="黑体" w:hAnsi="黑体" w:cs="Times New Roman" w:hint="eastAsia"/>
          <w:b/>
          <w:sz w:val="24"/>
          <w:szCs w:val="24"/>
          <w:lang w:eastAsia="zh-Hans"/>
        </w:rPr>
        <w:t>四</w:t>
      </w:r>
      <w:r>
        <w:rPr>
          <w:rFonts w:ascii="黑体" w:eastAsia="黑体" w:hAnsi="黑体" w:cs="Times New Roman" w:hint="eastAsia"/>
          <w:b/>
          <w:sz w:val="24"/>
          <w:szCs w:val="24"/>
        </w:rPr>
        <w:t>章</w:t>
      </w:r>
      <w:r>
        <w:rPr>
          <w:rFonts w:ascii="黑体" w:eastAsia="黑体" w:hAnsi="黑体" w:cs="Times New Roman"/>
          <w:b/>
          <w:sz w:val="24"/>
          <w:szCs w:val="24"/>
        </w:rPr>
        <w:t xml:space="preserve">  艺术插花制作基础及常用手法</w:t>
      </w:r>
    </w:p>
    <w:p w14:paraId="26D6ADFF"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p>
    <w:p w14:paraId="14DDCBA8"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color w:val="000000"/>
          <w:kern w:val="0"/>
          <w:szCs w:val="21"/>
        </w:rPr>
        <w:t>（1）</w:t>
      </w:r>
      <w:r>
        <w:rPr>
          <w:rFonts w:ascii="宋体" w:eastAsia="宋体" w:hAnsi="宋体" w:cs="宋体" w:hint="eastAsia"/>
          <w:color w:val="000000"/>
          <w:kern w:val="0"/>
          <w:szCs w:val="21"/>
          <w:lang w:eastAsia="zh-Hans"/>
        </w:rPr>
        <w:t>要求学生掌握专业术语的英文单词</w:t>
      </w:r>
      <w:r>
        <w:rPr>
          <w:rFonts w:ascii="宋体" w:eastAsia="宋体" w:hAnsi="宋体" w:cs="宋体"/>
          <w:color w:val="000000"/>
          <w:kern w:val="0"/>
          <w:szCs w:val="21"/>
          <w:lang w:eastAsia="zh-Hans"/>
        </w:rPr>
        <w:t>、</w:t>
      </w:r>
      <w:r>
        <w:rPr>
          <w:rFonts w:ascii="宋体" w:eastAsia="宋体" w:hAnsi="宋体" w:cs="宋体" w:hint="eastAsia"/>
          <w:color w:val="000000"/>
          <w:kern w:val="0"/>
          <w:szCs w:val="21"/>
          <w:lang w:eastAsia="zh-Hans"/>
        </w:rPr>
        <w:t>短语等</w:t>
      </w:r>
      <w:r>
        <w:rPr>
          <w:rFonts w:ascii="宋体" w:eastAsia="宋体" w:hAnsi="宋体" w:cs="宋体"/>
          <w:color w:val="000000"/>
          <w:kern w:val="0"/>
          <w:szCs w:val="21"/>
          <w:lang w:eastAsia="zh-Hans"/>
        </w:rPr>
        <w:t>；</w:t>
      </w:r>
    </w:p>
    <w:p w14:paraId="1BDAB277"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color w:val="000000"/>
          <w:kern w:val="0"/>
          <w:szCs w:val="21"/>
        </w:rPr>
        <w:t>（2）主要学习并掌握</w:t>
      </w:r>
      <w:r>
        <w:rPr>
          <w:rFonts w:ascii="宋体" w:eastAsia="宋体" w:hAnsi="宋体" w:cs="宋体" w:hint="eastAsia"/>
          <w:color w:val="000000"/>
          <w:kern w:val="0"/>
          <w:szCs w:val="21"/>
          <w:lang w:eastAsia="zh-Hans"/>
        </w:rPr>
        <w:t>花艺材料加工、花艺结构、不同表现手法、花材修理固定、作品整理等要点</w:t>
      </w:r>
      <w:r>
        <w:rPr>
          <w:rFonts w:ascii="宋体" w:eastAsia="宋体" w:hAnsi="宋体" w:cs="宋体"/>
          <w:color w:val="000000"/>
          <w:kern w:val="0"/>
          <w:szCs w:val="21"/>
        </w:rPr>
        <w:t>。</w:t>
      </w:r>
    </w:p>
    <w:p w14:paraId="2FFD4F2E"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p>
    <w:p w14:paraId="23D36A49"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lang w:eastAsia="zh-Hans"/>
        </w:rPr>
        <w:t>（1）</w:t>
      </w:r>
      <w:r>
        <w:rPr>
          <w:rFonts w:ascii="宋体" w:eastAsia="宋体" w:hAnsi="宋体" w:cs="宋体" w:hint="eastAsia"/>
          <w:color w:val="000000"/>
          <w:kern w:val="0"/>
          <w:szCs w:val="21"/>
          <w:lang w:eastAsia="zh-Hans"/>
        </w:rPr>
        <w:t>若干专业术语的诠释</w:t>
      </w:r>
    </w:p>
    <w:p w14:paraId="00A12C71"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lang w:eastAsia="zh-Hans"/>
        </w:rPr>
        <w:t>（2）</w:t>
      </w:r>
      <w:r>
        <w:rPr>
          <w:rFonts w:ascii="宋体" w:eastAsia="宋体" w:hAnsi="宋体" w:cs="宋体" w:hint="eastAsia"/>
          <w:color w:val="000000"/>
          <w:kern w:val="0"/>
          <w:szCs w:val="21"/>
          <w:lang w:eastAsia="zh-Hans"/>
        </w:rPr>
        <w:t>花艺的不同表现手法</w:t>
      </w:r>
    </w:p>
    <w:p w14:paraId="4232AE30"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p>
    <w:p w14:paraId="2D5137B0"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第一节  花艺制作技法概述</w:t>
      </w:r>
    </w:p>
    <w:p w14:paraId="1FD22E7C"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一、花艺材料加工</w:t>
      </w:r>
    </w:p>
    <w:p w14:paraId="5D4E12D4"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二、花艺结构构成</w:t>
      </w:r>
    </w:p>
    <w:p w14:paraId="1735294F"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第二节  常用表现手法</w:t>
      </w:r>
    </w:p>
    <w:p w14:paraId="6D7E6A74"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一、立体构成法</w:t>
      </w:r>
    </w:p>
    <w:p w14:paraId="25C6CB2B"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二、一枝突出法</w:t>
      </w:r>
    </w:p>
    <w:p w14:paraId="566D012B"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三、斜角呼应法</w:t>
      </w:r>
    </w:p>
    <w:p w14:paraId="2ED2B294"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四、分组组合法</w:t>
      </w:r>
    </w:p>
    <w:p w14:paraId="64199714" w14:textId="77777777" w:rsidR="00163AE7" w:rsidRDefault="006920A9">
      <w:pPr>
        <w:widowControl/>
        <w:spacing w:beforeLines="50" w:before="156" w:afterLines="50" w:after="156"/>
        <w:ind w:firstLineChars="150" w:firstLine="315"/>
        <w:jc w:val="left"/>
        <w:rPr>
          <w:rFonts w:ascii="宋体" w:eastAsia="宋体" w:hAnsi="宋体" w:cs="宋体"/>
          <w:color w:val="000000"/>
          <w:kern w:val="0"/>
          <w:szCs w:val="21"/>
        </w:rPr>
      </w:pPr>
      <w:r>
        <w:rPr>
          <w:rFonts w:ascii="宋体" w:eastAsia="宋体" w:hAnsi="宋体" w:cs="宋体"/>
          <w:color w:val="000000"/>
          <w:kern w:val="0"/>
          <w:szCs w:val="21"/>
        </w:rPr>
        <w:t>4</w:t>
      </w:r>
      <w:r>
        <w:rPr>
          <w:rFonts w:ascii="宋体" w:eastAsia="宋体" w:hAnsi="宋体" w:cs="宋体" w:hint="eastAsia"/>
          <w:color w:val="000000"/>
          <w:kern w:val="0"/>
          <w:szCs w:val="21"/>
          <w:lang w:eastAsia="zh-Hans"/>
        </w:rPr>
        <w:t>.</w:t>
      </w:r>
      <w:r>
        <w:rPr>
          <w:rFonts w:ascii="宋体" w:eastAsia="宋体" w:hAnsi="宋体" w:cs="宋体" w:hint="eastAsia"/>
          <w:color w:val="000000"/>
          <w:kern w:val="0"/>
          <w:szCs w:val="21"/>
        </w:rPr>
        <w:t>教学方法</w:t>
      </w:r>
    </w:p>
    <w:p w14:paraId="44C5C6C3"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课堂理论讲授</w:t>
      </w:r>
    </w:p>
    <w:p w14:paraId="72670147"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作品演示</w:t>
      </w:r>
    </w:p>
    <w:p w14:paraId="74A8E3D8" w14:textId="77777777" w:rsidR="00163AE7" w:rsidRDefault="006920A9">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p>
    <w:p w14:paraId="0E39DAC5" w14:textId="77777777" w:rsidR="00163AE7" w:rsidRDefault="006920A9">
      <w:pPr>
        <w:widowControl/>
        <w:spacing w:beforeLines="50" w:before="156" w:afterLines="50" w:after="156"/>
        <w:ind w:firstLineChars="200" w:firstLine="420"/>
        <w:jc w:val="left"/>
        <w:rPr>
          <w:rFonts w:ascii="宋体" w:eastAsia="宋体" w:hAnsi="宋体" w:cs="TimesNewRomanPSMT"/>
          <w:color w:val="000000"/>
          <w:kern w:val="0"/>
          <w:szCs w:val="21"/>
          <w:lang w:eastAsia="zh-Hans"/>
        </w:rPr>
      </w:pPr>
      <w:r>
        <w:rPr>
          <w:rFonts w:ascii="宋体" w:eastAsia="宋体" w:hAnsi="宋体" w:cs="TimesNewRomanPSMT" w:hint="eastAsia"/>
          <w:color w:val="000000"/>
          <w:kern w:val="0"/>
          <w:szCs w:val="21"/>
          <w:lang w:eastAsia="zh-Hans"/>
        </w:rPr>
        <w:t>实践</w:t>
      </w:r>
      <w:r>
        <w:rPr>
          <w:rFonts w:ascii="宋体" w:eastAsia="宋体" w:hAnsi="宋体" w:cs="TimesNewRomanPSMT"/>
          <w:color w:val="000000"/>
          <w:kern w:val="0"/>
          <w:szCs w:val="21"/>
          <w:lang w:eastAsia="zh-Hans"/>
        </w:rPr>
        <w:t>：</w:t>
      </w:r>
      <w:r>
        <w:rPr>
          <w:rFonts w:ascii="宋体" w:eastAsia="宋体" w:hAnsi="宋体" w:cs="TimesNewRomanPSMT" w:hint="eastAsia"/>
          <w:color w:val="000000"/>
          <w:kern w:val="0"/>
          <w:szCs w:val="21"/>
          <w:lang w:eastAsia="zh-Hans"/>
        </w:rPr>
        <w:t>选用一种表现手法进行插花实践</w:t>
      </w:r>
    </w:p>
    <w:p w14:paraId="5C8A7070" w14:textId="77777777" w:rsidR="00163AE7" w:rsidRDefault="006920A9">
      <w:pPr>
        <w:widowControl/>
        <w:spacing w:beforeLines="50" w:before="156" w:afterLines="50" w:after="156"/>
        <w:ind w:firstLineChars="200" w:firstLine="420"/>
        <w:jc w:val="left"/>
        <w:rPr>
          <w:rFonts w:ascii="宋体" w:eastAsia="宋体" w:hAnsi="宋体" w:cs="TimesNewRomanPSMT"/>
          <w:color w:val="000000"/>
          <w:kern w:val="0"/>
          <w:szCs w:val="21"/>
          <w:lang w:eastAsia="zh-Hans"/>
        </w:rPr>
      </w:pPr>
      <w:r>
        <w:rPr>
          <w:rFonts w:ascii="宋体" w:eastAsia="宋体" w:hAnsi="宋体" w:cs="TimesNewRomanPSMT" w:hint="eastAsia"/>
          <w:color w:val="000000"/>
          <w:kern w:val="0"/>
          <w:szCs w:val="21"/>
          <w:lang w:eastAsia="zh-Hans"/>
        </w:rPr>
        <w:t>作业</w:t>
      </w:r>
      <w:r>
        <w:rPr>
          <w:rFonts w:ascii="宋体" w:eastAsia="宋体" w:hAnsi="宋体" w:cs="TimesNewRomanPSMT"/>
          <w:color w:val="000000"/>
          <w:kern w:val="0"/>
          <w:szCs w:val="21"/>
          <w:lang w:eastAsia="zh-Hans"/>
        </w:rPr>
        <w:t>：</w:t>
      </w:r>
      <w:r>
        <w:rPr>
          <w:rFonts w:ascii="宋体" w:eastAsia="宋体" w:hAnsi="宋体" w:cs="TimesNewRomanPSMT" w:hint="eastAsia"/>
          <w:color w:val="000000"/>
          <w:kern w:val="0"/>
          <w:szCs w:val="21"/>
          <w:lang w:eastAsia="zh-Hans"/>
        </w:rPr>
        <w:t>翻译段落</w:t>
      </w:r>
    </w:p>
    <w:p w14:paraId="46084D5B" w14:textId="77777777" w:rsidR="00163AE7" w:rsidRDefault="006920A9" w:rsidP="0000605B">
      <w:pPr>
        <w:widowControl/>
        <w:spacing w:beforeLines="50" w:before="156" w:afterLines="50" w:after="156"/>
        <w:ind w:firstLineChars="150" w:firstLine="390"/>
        <w:jc w:val="left"/>
        <w:rPr>
          <w:rFonts w:ascii="宋体" w:eastAsia="宋体" w:hAnsi="宋体" w:cs="宋体"/>
          <w:color w:val="000000"/>
          <w:kern w:val="0"/>
          <w:szCs w:val="21"/>
        </w:rPr>
      </w:pPr>
      <w:r>
        <w:rPr>
          <w:rFonts w:ascii="黑体" w:eastAsia="黑体" w:hAnsi="黑体" w:cs="Times New Roman" w:hint="eastAsia"/>
          <w:b/>
          <w:sz w:val="24"/>
          <w:szCs w:val="24"/>
          <w:lang w:eastAsia="zh-Hans"/>
        </w:rPr>
        <w:lastRenderedPageBreak/>
        <w:t>第五章</w:t>
      </w:r>
      <w:r>
        <w:rPr>
          <w:rFonts w:ascii="黑体" w:eastAsia="黑体" w:hAnsi="黑体" w:cs="Times New Roman"/>
          <w:b/>
          <w:sz w:val="24"/>
          <w:szCs w:val="24"/>
          <w:lang w:eastAsia="zh-Hans"/>
        </w:rPr>
        <w:t xml:space="preserve"> </w:t>
      </w:r>
      <w:r>
        <w:rPr>
          <w:rFonts w:ascii="黑体" w:eastAsia="黑体" w:hAnsi="黑体" w:cs="Times New Roman"/>
          <w:b/>
          <w:sz w:val="24"/>
          <w:szCs w:val="24"/>
        </w:rPr>
        <w:t>花材保鲜知识</w:t>
      </w:r>
    </w:p>
    <w:p w14:paraId="478C7FA3"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p>
    <w:p w14:paraId="74097969"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color w:val="000000"/>
          <w:kern w:val="0"/>
          <w:szCs w:val="21"/>
        </w:rPr>
        <w:t>（1）</w:t>
      </w:r>
      <w:r>
        <w:rPr>
          <w:rFonts w:ascii="宋体" w:eastAsia="宋体" w:hAnsi="宋体" w:cs="宋体" w:hint="eastAsia"/>
          <w:color w:val="000000"/>
          <w:kern w:val="0"/>
          <w:szCs w:val="21"/>
          <w:lang w:eastAsia="zh-Hans"/>
        </w:rPr>
        <w:t>要求学生掌握专业术语的英文单词</w:t>
      </w:r>
      <w:r>
        <w:rPr>
          <w:rFonts w:ascii="宋体" w:eastAsia="宋体" w:hAnsi="宋体" w:cs="宋体"/>
          <w:color w:val="000000"/>
          <w:kern w:val="0"/>
          <w:szCs w:val="21"/>
          <w:lang w:eastAsia="zh-Hans"/>
        </w:rPr>
        <w:t>、</w:t>
      </w:r>
      <w:r>
        <w:rPr>
          <w:rFonts w:ascii="宋体" w:eastAsia="宋体" w:hAnsi="宋体" w:cs="宋体" w:hint="eastAsia"/>
          <w:color w:val="000000"/>
          <w:kern w:val="0"/>
          <w:szCs w:val="21"/>
          <w:lang w:eastAsia="zh-Hans"/>
        </w:rPr>
        <w:t>短语等</w:t>
      </w:r>
      <w:r>
        <w:rPr>
          <w:rFonts w:ascii="宋体" w:eastAsia="宋体" w:hAnsi="宋体" w:cs="宋体"/>
          <w:color w:val="000000"/>
          <w:kern w:val="0"/>
          <w:szCs w:val="21"/>
          <w:lang w:eastAsia="zh-Hans"/>
        </w:rPr>
        <w:t>；</w:t>
      </w:r>
    </w:p>
    <w:p w14:paraId="2A83B23F"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color w:val="000000"/>
          <w:kern w:val="0"/>
          <w:szCs w:val="21"/>
        </w:rPr>
        <w:t>（2）主要学习并掌握花材</w:t>
      </w:r>
      <w:r>
        <w:rPr>
          <w:rFonts w:ascii="宋体" w:eastAsia="宋体" w:hAnsi="宋体" w:cs="宋体" w:hint="eastAsia"/>
          <w:color w:val="000000"/>
          <w:kern w:val="0"/>
          <w:szCs w:val="21"/>
          <w:lang w:eastAsia="zh-Hans"/>
        </w:rPr>
        <w:t>萎蔫的原因</w:t>
      </w:r>
      <w:r>
        <w:rPr>
          <w:rFonts w:ascii="宋体" w:eastAsia="宋体" w:hAnsi="宋体" w:cs="宋体"/>
          <w:color w:val="000000"/>
          <w:kern w:val="0"/>
          <w:szCs w:val="21"/>
          <w:lang w:eastAsia="zh-Hans"/>
        </w:rPr>
        <w:t>、</w:t>
      </w:r>
      <w:r>
        <w:rPr>
          <w:rFonts w:ascii="宋体" w:eastAsia="宋体" w:hAnsi="宋体" w:cs="宋体" w:hint="eastAsia"/>
          <w:color w:val="000000"/>
          <w:kern w:val="0"/>
          <w:szCs w:val="21"/>
          <w:lang w:eastAsia="zh-Hans"/>
        </w:rPr>
        <w:t>花材</w:t>
      </w:r>
      <w:r>
        <w:rPr>
          <w:rFonts w:ascii="宋体" w:eastAsia="宋体" w:hAnsi="宋体" w:cs="宋体"/>
          <w:color w:val="000000"/>
          <w:kern w:val="0"/>
          <w:szCs w:val="21"/>
        </w:rPr>
        <w:t>保鲜原理、</w:t>
      </w:r>
      <w:r>
        <w:rPr>
          <w:rFonts w:ascii="宋体" w:eastAsia="宋体" w:hAnsi="宋体" w:cs="宋体" w:hint="eastAsia"/>
          <w:color w:val="000000"/>
          <w:kern w:val="0"/>
          <w:szCs w:val="21"/>
          <w:lang w:eastAsia="zh-Hans"/>
        </w:rPr>
        <w:t>花材保鲜方法</w:t>
      </w:r>
      <w:r>
        <w:rPr>
          <w:rFonts w:ascii="宋体" w:eastAsia="宋体" w:hAnsi="宋体" w:cs="宋体"/>
          <w:color w:val="000000"/>
          <w:kern w:val="0"/>
          <w:szCs w:val="21"/>
        </w:rPr>
        <w:t>。</w:t>
      </w:r>
    </w:p>
    <w:p w14:paraId="1959F388"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p>
    <w:p w14:paraId="2AE05750"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lang w:eastAsia="zh-Hans"/>
        </w:rPr>
        <w:t>（1）</w:t>
      </w:r>
      <w:r>
        <w:rPr>
          <w:rFonts w:ascii="宋体" w:eastAsia="宋体" w:hAnsi="宋体" w:cs="宋体" w:hint="eastAsia"/>
          <w:color w:val="000000"/>
          <w:kern w:val="0"/>
          <w:szCs w:val="21"/>
          <w:lang w:eastAsia="zh-Hans"/>
        </w:rPr>
        <w:t>若干专业术语的诠释</w:t>
      </w:r>
    </w:p>
    <w:p w14:paraId="7B8266A9"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lang w:eastAsia="zh-Hans"/>
        </w:rPr>
        <w:t>（2）</w:t>
      </w:r>
      <w:r>
        <w:rPr>
          <w:rFonts w:ascii="宋体" w:eastAsia="宋体" w:hAnsi="宋体" w:cs="宋体" w:hint="eastAsia"/>
          <w:color w:val="000000"/>
          <w:kern w:val="0"/>
          <w:szCs w:val="21"/>
          <w:lang w:eastAsia="zh-Hans"/>
        </w:rPr>
        <w:t>花材保鲜的原理及方法</w:t>
      </w:r>
    </w:p>
    <w:p w14:paraId="54A94FFD"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p>
    <w:p w14:paraId="7E6E7AA4"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lang w:eastAsia="zh-Hans"/>
        </w:rPr>
        <w:t>第一节 花材萎蔫的原因</w:t>
      </w:r>
    </w:p>
    <w:p w14:paraId="6F63EEB2"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lang w:eastAsia="zh-Hans"/>
        </w:rPr>
        <w:t>一．水分供应入不敷出</w:t>
      </w:r>
    </w:p>
    <w:p w14:paraId="67C90C16"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lang w:eastAsia="zh-Hans"/>
        </w:rPr>
        <w:t>二．储藏养分消耗殆尽</w:t>
      </w:r>
    </w:p>
    <w:p w14:paraId="26E197B6"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lang w:eastAsia="zh-Hans"/>
        </w:rPr>
        <w:t>三．产生有害物质加速其衰败</w:t>
      </w:r>
    </w:p>
    <w:p w14:paraId="3785F44A"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lang w:eastAsia="zh-Hans"/>
        </w:rPr>
        <w:t>四．浸泡鲜花的水质不纯</w:t>
      </w:r>
    </w:p>
    <w:p w14:paraId="28F98630"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lang w:eastAsia="zh-Hans"/>
        </w:rPr>
        <w:t>五．储运过程中温度过高</w:t>
      </w:r>
    </w:p>
    <w:p w14:paraId="079DA7F9"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lang w:eastAsia="zh-Hans"/>
        </w:rPr>
        <w:t>第二节 花材的保鲜原理</w:t>
      </w:r>
    </w:p>
    <w:p w14:paraId="4641A857"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lang w:eastAsia="zh-Hans"/>
        </w:rPr>
        <w:t>一．存放于低温环境</w:t>
      </w:r>
    </w:p>
    <w:p w14:paraId="5FE3E3E0"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lang w:eastAsia="zh-Hans"/>
        </w:rPr>
        <w:t>二．在保鲜液中放入杀菌剂</w:t>
      </w:r>
    </w:p>
    <w:p w14:paraId="44A9F326"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lang w:eastAsia="zh-Hans"/>
        </w:rPr>
        <w:t>三．在保鲜液中放入酸性物质</w:t>
      </w:r>
    </w:p>
    <w:p w14:paraId="46E1CC6D"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lang w:eastAsia="zh-Hans"/>
        </w:rPr>
        <w:t>四．抑制乙烯产生</w:t>
      </w:r>
    </w:p>
    <w:p w14:paraId="5F6C4058"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lang w:eastAsia="zh-Hans"/>
        </w:rPr>
        <w:t>五．保鲜液中加入糖</w:t>
      </w:r>
    </w:p>
    <w:p w14:paraId="56ED6C80"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lang w:eastAsia="zh-Hans"/>
        </w:rPr>
        <w:t>第三节 花材的保鲜方法</w:t>
      </w:r>
    </w:p>
    <w:p w14:paraId="6D683FFE"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lang w:eastAsia="zh-Hans"/>
        </w:rPr>
        <w:t>一．物理法</w:t>
      </w:r>
    </w:p>
    <w:p w14:paraId="536BD6C7"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lang w:eastAsia="zh-Hans"/>
        </w:rPr>
        <w:t>二．化学保鲜方法</w:t>
      </w:r>
    </w:p>
    <w:p w14:paraId="6B1B7286"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4</w:t>
      </w:r>
      <w:r>
        <w:rPr>
          <w:rFonts w:ascii="宋体" w:eastAsia="宋体" w:hAnsi="宋体" w:cs="宋体" w:hint="eastAsia"/>
          <w:color w:val="000000"/>
          <w:kern w:val="0"/>
          <w:szCs w:val="21"/>
          <w:lang w:eastAsia="zh-Hans"/>
        </w:rPr>
        <w:t>.</w:t>
      </w:r>
      <w:r>
        <w:rPr>
          <w:rFonts w:ascii="宋体" w:eastAsia="宋体" w:hAnsi="宋体" w:cs="宋体" w:hint="eastAsia"/>
          <w:color w:val="000000"/>
          <w:kern w:val="0"/>
          <w:szCs w:val="21"/>
        </w:rPr>
        <w:t>教学方法</w:t>
      </w:r>
    </w:p>
    <w:p w14:paraId="17055D8B"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课堂理论讲授</w:t>
      </w:r>
    </w:p>
    <w:p w14:paraId="43E24F79"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作品演示</w:t>
      </w:r>
    </w:p>
    <w:p w14:paraId="5C0FB4B7" w14:textId="77777777" w:rsidR="00163AE7" w:rsidRDefault="006920A9">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p>
    <w:p w14:paraId="6194AF90" w14:textId="77777777" w:rsidR="00163AE7" w:rsidRDefault="006920A9">
      <w:pPr>
        <w:widowControl/>
        <w:spacing w:beforeLines="50" w:before="156" w:afterLines="50" w:after="156"/>
        <w:ind w:firstLineChars="200" w:firstLine="420"/>
        <w:jc w:val="left"/>
        <w:rPr>
          <w:rFonts w:ascii="宋体" w:eastAsia="宋体" w:hAnsi="宋体" w:cs="TimesNewRomanPSMT"/>
          <w:color w:val="000000"/>
          <w:kern w:val="0"/>
          <w:szCs w:val="21"/>
          <w:lang w:eastAsia="zh-Hans"/>
        </w:rPr>
      </w:pPr>
      <w:r>
        <w:rPr>
          <w:rFonts w:ascii="宋体" w:eastAsia="宋体" w:hAnsi="宋体" w:cs="TimesNewRomanPSMT" w:hint="eastAsia"/>
          <w:color w:val="000000"/>
          <w:kern w:val="0"/>
          <w:szCs w:val="21"/>
          <w:lang w:eastAsia="zh-Hans"/>
        </w:rPr>
        <w:t>实践</w:t>
      </w:r>
      <w:r>
        <w:rPr>
          <w:rFonts w:ascii="宋体" w:eastAsia="宋体" w:hAnsi="宋体" w:cs="TimesNewRomanPSMT"/>
          <w:color w:val="000000"/>
          <w:kern w:val="0"/>
          <w:szCs w:val="21"/>
          <w:lang w:eastAsia="zh-Hans"/>
        </w:rPr>
        <w:t>：</w:t>
      </w:r>
      <w:r>
        <w:rPr>
          <w:rFonts w:ascii="宋体" w:eastAsia="宋体" w:hAnsi="宋体" w:cs="TimesNewRomanPSMT" w:hint="eastAsia"/>
          <w:color w:val="000000"/>
          <w:kern w:val="0"/>
          <w:szCs w:val="21"/>
          <w:lang w:eastAsia="zh-Hans"/>
        </w:rPr>
        <w:t>自由命题插花训练</w:t>
      </w:r>
    </w:p>
    <w:p w14:paraId="20201469"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TimesNewRomanPSMT" w:hint="eastAsia"/>
          <w:color w:val="000000"/>
          <w:kern w:val="0"/>
          <w:szCs w:val="21"/>
          <w:lang w:eastAsia="zh-Hans"/>
        </w:rPr>
        <w:t>作业</w:t>
      </w:r>
      <w:r>
        <w:rPr>
          <w:rFonts w:ascii="宋体" w:eastAsia="宋体" w:hAnsi="宋体" w:cs="TimesNewRomanPSMT"/>
          <w:color w:val="000000"/>
          <w:kern w:val="0"/>
          <w:szCs w:val="21"/>
          <w:lang w:eastAsia="zh-Hans"/>
        </w:rPr>
        <w:t>：</w:t>
      </w:r>
      <w:r>
        <w:rPr>
          <w:rFonts w:ascii="宋体" w:eastAsia="宋体" w:hAnsi="宋体" w:cs="TimesNewRomanPSMT" w:hint="eastAsia"/>
          <w:color w:val="000000"/>
          <w:kern w:val="0"/>
          <w:szCs w:val="21"/>
          <w:lang w:eastAsia="zh-Hans"/>
        </w:rPr>
        <w:t>翻译段落</w:t>
      </w:r>
    </w:p>
    <w:p w14:paraId="09BBC59B" w14:textId="77777777" w:rsidR="00163AE7" w:rsidRDefault="006920A9">
      <w:pPr>
        <w:widowControl/>
        <w:spacing w:beforeLines="50" w:before="156" w:afterLines="50" w:after="156"/>
        <w:ind w:firstLine="420"/>
        <w:jc w:val="left"/>
        <w:rPr>
          <w:rFonts w:ascii="宋体" w:eastAsia="宋体" w:hAnsi="宋体" w:cs="宋体"/>
          <w:color w:val="000000"/>
          <w:kern w:val="0"/>
          <w:szCs w:val="21"/>
          <w:lang w:eastAsia="zh-Hans"/>
        </w:rPr>
      </w:pPr>
      <w:r>
        <w:rPr>
          <w:rFonts w:ascii="黑体" w:eastAsia="黑体" w:hAnsi="黑体" w:cs="Times New Roman" w:hint="eastAsia"/>
          <w:b/>
          <w:sz w:val="24"/>
          <w:szCs w:val="24"/>
          <w:lang w:eastAsia="zh-Hans"/>
        </w:rPr>
        <w:t>第六章 花卉包装材料应用知识</w:t>
      </w:r>
    </w:p>
    <w:p w14:paraId="03988D66"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lastRenderedPageBreak/>
        <w:t>1.</w:t>
      </w:r>
      <w:r>
        <w:rPr>
          <w:rFonts w:ascii="宋体" w:eastAsia="宋体" w:hAnsi="宋体" w:cs="宋体" w:hint="eastAsia"/>
          <w:color w:val="000000"/>
          <w:kern w:val="0"/>
          <w:szCs w:val="21"/>
        </w:rPr>
        <w:t>教学目标</w:t>
      </w:r>
    </w:p>
    <w:p w14:paraId="0E753D7A"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color w:val="000000"/>
          <w:kern w:val="0"/>
          <w:szCs w:val="21"/>
        </w:rPr>
        <w:t>（1）</w:t>
      </w:r>
      <w:r>
        <w:rPr>
          <w:rFonts w:ascii="宋体" w:eastAsia="宋体" w:hAnsi="宋体" w:cs="宋体" w:hint="eastAsia"/>
          <w:color w:val="000000"/>
          <w:kern w:val="0"/>
          <w:szCs w:val="21"/>
          <w:lang w:eastAsia="zh-Hans"/>
        </w:rPr>
        <w:t>要求学生掌握专业术语的英文单词</w:t>
      </w:r>
      <w:r>
        <w:rPr>
          <w:rFonts w:ascii="宋体" w:eastAsia="宋体" w:hAnsi="宋体" w:cs="宋体"/>
          <w:color w:val="000000"/>
          <w:kern w:val="0"/>
          <w:szCs w:val="21"/>
          <w:lang w:eastAsia="zh-Hans"/>
        </w:rPr>
        <w:t>、</w:t>
      </w:r>
      <w:r>
        <w:rPr>
          <w:rFonts w:ascii="宋体" w:eastAsia="宋体" w:hAnsi="宋体" w:cs="宋体" w:hint="eastAsia"/>
          <w:color w:val="000000"/>
          <w:kern w:val="0"/>
          <w:szCs w:val="21"/>
          <w:lang w:eastAsia="zh-Hans"/>
        </w:rPr>
        <w:t>短语等</w:t>
      </w:r>
      <w:r>
        <w:rPr>
          <w:rFonts w:ascii="宋体" w:eastAsia="宋体" w:hAnsi="宋体" w:cs="宋体"/>
          <w:color w:val="000000"/>
          <w:kern w:val="0"/>
          <w:szCs w:val="21"/>
          <w:lang w:eastAsia="zh-Hans"/>
        </w:rPr>
        <w:t>；</w:t>
      </w:r>
    </w:p>
    <w:p w14:paraId="42C4265F"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color w:val="000000"/>
          <w:kern w:val="0"/>
          <w:szCs w:val="21"/>
        </w:rPr>
        <w:t>（2）主要学习并掌握花卉包装与顾客心理。</w:t>
      </w:r>
    </w:p>
    <w:p w14:paraId="7A00D510"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p>
    <w:p w14:paraId="0CFABCC1"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lang w:eastAsia="zh-Hans"/>
        </w:rPr>
        <w:t>（1）</w:t>
      </w:r>
      <w:r>
        <w:rPr>
          <w:rFonts w:ascii="宋体" w:eastAsia="宋体" w:hAnsi="宋体" w:cs="宋体" w:hint="eastAsia"/>
          <w:color w:val="000000"/>
          <w:kern w:val="0"/>
          <w:szCs w:val="21"/>
          <w:lang w:eastAsia="zh-Hans"/>
        </w:rPr>
        <w:t>若干专业术语的诠释</w:t>
      </w:r>
    </w:p>
    <w:p w14:paraId="0A27E7FF" w14:textId="77777777" w:rsidR="00163AE7" w:rsidRDefault="006920A9">
      <w:pPr>
        <w:widowControl/>
        <w:spacing w:beforeLines="50" w:before="156" w:afterLines="50" w:after="156"/>
        <w:ind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lang w:eastAsia="zh-Hans"/>
        </w:rPr>
        <w:t>（2）</w:t>
      </w:r>
      <w:r>
        <w:rPr>
          <w:rFonts w:ascii="宋体" w:eastAsia="宋体" w:hAnsi="宋体" w:cs="宋体" w:hint="eastAsia"/>
          <w:color w:val="000000"/>
          <w:kern w:val="0"/>
          <w:szCs w:val="21"/>
          <w:lang w:eastAsia="zh-Hans"/>
        </w:rPr>
        <w:t>花卉包装中的顾客心理需求</w:t>
      </w:r>
    </w:p>
    <w:p w14:paraId="37FBD7BC"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p>
    <w:p w14:paraId="539026AE" w14:textId="77777777" w:rsidR="00163AE7" w:rsidRDefault="006920A9">
      <w:pPr>
        <w:widowControl/>
        <w:spacing w:beforeLines="50" w:before="156" w:afterLines="50" w:after="156"/>
        <w:ind w:firstLine="420"/>
        <w:jc w:val="left"/>
        <w:rPr>
          <w:rFonts w:ascii="宋体" w:eastAsia="宋体" w:hAnsi="宋体" w:cs="宋体"/>
          <w:color w:val="000000"/>
          <w:kern w:val="0"/>
          <w:szCs w:val="21"/>
          <w:lang w:eastAsia="zh-Hans"/>
        </w:rPr>
      </w:pPr>
      <w:r>
        <w:rPr>
          <w:rFonts w:ascii="宋体" w:eastAsia="宋体" w:hAnsi="宋体" w:cs="宋体" w:hint="eastAsia"/>
          <w:color w:val="000000"/>
          <w:kern w:val="0"/>
          <w:szCs w:val="21"/>
          <w:lang w:eastAsia="zh-Hans"/>
        </w:rPr>
        <w:t>第一节 花卉包装与顾客心理</w:t>
      </w:r>
    </w:p>
    <w:p w14:paraId="5C28C3D1" w14:textId="77777777" w:rsidR="00163AE7" w:rsidRDefault="006920A9">
      <w:pPr>
        <w:widowControl/>
        <w:spacing w:beforeLines="50" w:before="156" w:afterLines="50" w:after="156"/>
        <w:ind w:firstLine="420"/>
        <w:jc w:val="left"/>
        <w:rPr>
          <w:rFonts w:ascii="宋体" w:eastAsia="宋体" w:hAnsi="宋体" w:cs="宋体"/>
          <w:color w:val="000000"/>
          <w:kern w:val="0"/>
          <w:szCs w:val="21"/>
          <w:lang w:eastAsia="zh-Hans"/>
        </w:rPr>
      </w:pPr>
      <w:r>
        <w:rPr>
          <w:rFonts w:ascii="宋体" w:eastAsia="宋体" w:hAnsi="宋体" w:cs="宋体" w:hint="eastAsia"/>
          <w:color w:val="000000"/>
          <w:kern w:val="0"/>
          <w:szCs w:val="21"/>
          <w:lang w:eastAsia="zh-Hans"/>
        </w:rPr>
        <w:t>一．花卉包装的功能</w:t>
      </w:r>
    </w:p>
    <w:p w14:paraId="22ED0444" w14:textId="77777777" w:rsidR="00163AE7" w:rsidRDefault="006920A9">
      <w:pPr>
        <w:widowControl/>
        <w:spacing w:beforeLines="50" w:before="156" w:afterLines="50" w:after="156"/>
        <w:ind w:firstLine="420"/>
        <w:jc w:val="left"/>
        <w:rPr>
          <w:rFonts w:ascii="宋体" w:eastAsia="宋体" w:hAnsi="宋体" w:cs="宋体"/>
          <w:color w:val="000000"/>
          <w:kern w:val="0"/>
          <w:szCs w:val="21"/>
          <w:lang w:eastAsia="zh-Hans"/>
        </w:rPr>
      </w:pPr>
      <w:r>
        <w:rPr>
          <w:rFonts w:ascii="宋体" w:eastAsia="宋体" w:hAnsi="宋体" w:cs="宋体" w:hint="eastAsia"/>
          <w:color w:val="000000"/>
          <w:kern w:val="0"/>
          <w:szCs w:val="21"/>
          <w:lang w:eastAsia="zh-Hans"/>
        </w:rPr>
        <w:t>二．花卉商品包装对顾客心理的作用过程</w:t>
      </w:r>
    </w:p>
    <w:p w14:paraId="79C96849" w14:textId="77777777" w:rsidR="00163AE7" w:rsidRDefault="006920A9">
      <w:pPr>
        <w:widowControl/>
        <w:spacing w:beforeLines="50" w:before="156" w:afterLines="50" w:after="156"/>
        <w:ind w:firstLine="420"/>
        <w:jc w:val="left"/>
        <w:rPr>
          <w:rFonts w:ascii="宋体" w:eastAsia="宋体" w:hAnsi="宋体" w:cs="宋体"/>
          <w:color w:val="000000"/>
          <w:kern w:val="0"/>
          <w:szCs w:val="21"/>
          <w:lang w:eastAsia="zh-Hans"/>
        </w:rPr>
      </w:pPr>
      <w:r>
        <w:rPr>
          <w:rFonts w:ascii="宋体" w:eastAsia="宋体" w:hAnsi="宋体" w:cs="宋体" w:hint="eastAsia"/>
          <w:color w:val="000000"/>
          <w:kern w:val="0"/>
          <w:szCs w:val="21"/>
          <w:lang w:eastAsia="zh-Hans"/>
        </w:rPr>
        <w:t>三．花卉商品包装设计中的心理要求</w:t>
      </w:r>
    </w:p>
    <w:p w14:paraId="3EB2B294" w14:textId="77777777" w:rsidR="00163AE7" w:rsidRDefault="006920A9">
      <w:pPr>
        <w:widowControl/>
        <w:spacing w:beforeLines="50" w:before="156" w:afterLines="50" w:after="156"/>
        <w:ind w:firstLine="420"/>
        <w:jc w:val="left"/>
        <w:rPr>
          <w:rFonts w:ascii="宋体" w:eastAsia="宋体" w:hAnsi="宋体" w:cs="宋体"/>
          <w:color w:val="000000"/>
          <w:kern w:val="0"/>
          <w:szCs w:val="21"/>
          <w:lang w:eastAsia="zh-Hans"/>
        </w:rPr>
      </w:pPr>
      <w:r>
        <w:rPr>
          <w:rFonts w:ascii="宋体" w:eastAsia="宋体" w:hAnsi="宋体" w:cs="宋体" w:hint="eastAsia"/>
          <w:color w:val="000000"/>
          <w:kern w:val="0"/>
          <w:szCs w:val="21"/>
          <w:lang w:eastAsia="zh-Hans"/>
        </w:rPr>
        <w:t>第二节 现代包装材料应用知识</w:t>
      </w:r>
    </w:p>
    <w:p w14:paraId="6879AD8E" w14:textId="77777777" w:rsidR="00163AE7" w:rsidRDefault="006920A9">
      <w:pPr>
        <w:widowControl/>
        <w:spacing w:beforeLines="50" w:before="156" w:afterLines="50" w:after="156"/>
        <w:ind w:firstLine="420"/>
        <w:jc w:val="left"/>
        <w:rPr>
          <w:rFonts w:ascii="宋体" w:eastAsia="宋体" w:hAnsi="宋体" w:cs="宋体"/>
          <w:color w:val="000000"/>
          <w:kern w:val="0"/>
          <w:szCs w:val="21"/>
          <w:lang w:eastAsia="zh-Hans"/>
        </w:rPr>
      </w:pPr>
      <w:r>
        <w:rPr>
          <w:rFonts w:ascii="宋体" w:eastAsia="宋体" w:hAnsi="宋体" w:cs="宋体" w:hint="eastAsia"/>
          <w:color w:val="000000"/>
          <w:kern w:val="0"/>
          <w:szCs w:val="21"/>
          <w:lang w:eastAsia="zh-Hans"/>
        </w:rPr>
        <w:t>一．礼盒包装</w:t>
      </w:r>
    </w:p>
    <w:p w14:paraId="1F041FF7" w14:textId="77777777" w:rsidR="00163AE7" w:rsidRDefault="006920A9">
      <w:pPr>
        <w:widowControl/>
        <w:spacing w:beforeLines="50" w:before="156" w:afterLines="50" w:after="156"/>
        <w:ind w:firstLine="420"/>
        <w:jc w:val="left"/>
        <w:rPr>
          <w:rFonts w:ascii="宋体" w:eastAsia="宋体" w:hAnsi="宋体" w:cs="宋体"/>
          <w:color w:val="000000"/>
          <w:kern w:val="0"/>
          <w:szCs w:val="21"/>
          <w:lang w:eastAsia="zh-Hans"/>
        </w:rPr>
      </w:pPr>
      <w:r>
        <w:rPr>
          <w:rFonts w:ascii="宋体" w:eastAsia="宋体" w:hAnsi="宋体" w:cs="宋体" w:hint="eastAsia"/>
          <w:color w:val="000000"/>
          <w:kern w:val="0"/>
          <w:szCs w:val="21"/>
          <w:lang w:eastAsia="zh-Hans"/>
        </w:rPr>
        <w:t>二．纸包装</w:t>
      </w:r>
    </w:p>
    <w:p w14:paraId="7C4B1879" w14:textId="77777777" w:rsidR="00163AE7" w:rsidRDefault="006920A9">
      <w:pPr>
        <w:widowControl/>
        <w:spacing w:beforeLines="50" w:before="156" w:afterLines="50" w:after="156"/>
        <w:ind w:firstLine="420"/>
        <w:jc w:val="left"/>
        <w:rPr>
          <w:rFonts w:ascii="宋体" w:eastAsia="宋体" w:hAnsi="宋体" w:cs="宋体"/>
          <w:color w:val="000000"/>
          <w:kern w:val="0"/>
          <w:szCs w:val="21"/>
          <w:lang w:eastAsia="zh-Hans"/>
        </w:rPr>
      </w:pPr>
      <w:r>
        <w:rPr>
          <w:rFonts w:ascii="宋体" w:eastAsia="宋体" w:hAnsi="宋体" w:cs="宋体" w:hint="eastAsia"/>
          <w:color w:val="000000"/>
          <w:kern w:val="0"/>
          <w:szCs w:val="21"/>
          <w:lang w:eastAsia="zh-Hans"/>
        </w:rPr>
        <w:t>三．网纱包装</w:t>
      </w:r>
    </w:p>
    <w:p w14:paraId="67F6E0AD" w14:textId="77777777" w:rsidR="00163AE7" w:rsidRDefault="006920A9">
      <w:pPr>
        <w:widowControl/>
        <w:spacing w:beforeLines="50" w:before="156" w:afterLines="50" w:after="156"/>
        <w:ind w:firstLine="420"/>
        <w:jc w:val="left"/>
        <w:rPr>
          <w:rFonts w:ascii="宋体" w:eastAsia="宋体" w:hAnsi="宋体" w:cs="宋体"/>
          <w:color w:val="000000"/>
          <w:kern w:val="0"/>
          <w:szCs w:val="21"/>
          <w:lang w:eastAsia="zh-Hans"/>
        </w:rPr>
      </w:pPr>
      <w:r>
        <w:rPr>
          <w:rFonts w:ascii="宋体" w:eastAsia="宋体" w:hAnsi="宋体" w:cs="宋体" w:hint="eastAsia"/>
          <w:color w:val="000000"/>
          <w:kern w:val="0"/>
          <w:szCs w:val="21"/>
          <w:lang w:eastAsia="zh-Hans"/>
        </w:rPr>
        <w:t>四．无纺布</w:t>
      </w:r>
    </w:p>
    <w:p w14:paraId="05163D78" w14:textId="77777777" w:rsidR="00163AE7" w:rsidRDefault="006920A9">
      <w:pPr>
        <w:widowControl/>
        <w:spacing w:beforeLines="50" w:before="156" w:afterLines="50" w:after="156"/>
        <w:ind w:firstLine="420"/>
        <w:jc w:val="left"/>
        <w:rPr>
          <w:rFonts w:ascii="宋体" w:eastAsia="宋体" w:hAnsi="宋体" w:cs="宋体"/>
          <w:color w:val="000000"/>
          <w:kern w:val="0"/>
          <w:szCs w:val="21"/>
          <w:lang w:eastAsia="zh-Hans"/>
        </w:rPr>
      </w:pPr>
      <w:r>
        <w:rPr>
          <w:rFonts w:ascii="宋体" w:eastAsia="宋体" w:hAnsi="宋体" w:cs="宋体" w:hint="eastAsia"/>
          <w:color w:val="000000"/>
          <w:kern w:val="0"/>
          <w:szCs w:val="21"/>
          <w:lang w:eastAsia="zh-Hans"/>
        </w:rPr>
        <w:t>五．捆扎材料</w:t>
      </w:r>
    </w:p>
    <w:p w14:paraId="4140D84B" w14:textId="77777777" w:rsidR="00163AE7" w:rsidRDefault="006920A9">
      <w:pPr>
        <w:widowControl/>
        <w:spacing w:beforeLines="50" w:before="156" w:afterLines="50" w:after="156"/>
        <w:ind w:firstLine="420"/>
        <w:jc w:val="left"/>
        <w:rPr>
          <w:rFonts w:ascii="宋体" w:eastAsia="宋体" w:hAnsi="宋体" w:cs="宋体"/>
          <w:color w:val="000000"/>
          <w:kern w:val="0"/>
          <w:szCs w:val="21"/>
          <w:lang w:eastAsia="zh-Hans"/>
        </w:rPr>
      </w:pPr>
      <w:r>
        <w:rPr>
          <w:rFonts w:ascii="宋体" w:eastAsia="宋体" w:hAnsi="宋体" w:cs="宋体" w:hint="eastAsia"/>
          <w:color w:val="000000"/>
          <w:kern w:val="0"/>
          <w:szCs w:val="21"/>
          <w:lang w:eastAsia="zh-Hans"/>
        </w:rPr>
        <w:t>六．其他包装辅助材料</w:t>
      </w:r>
    </w:p>
    <w:p w14:paraId="6FB69BD2"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4</w:t>
      </w:r>
      <w:r>
        <w:rPr>
          <w:rFonts w:ascii="宋体" w:eastAsia="宋体" w:hAnsi="宋体" w:cs="宋体" w:hint="eastAsia"/>
          <w:color w:val="000000"/>
          <w:kern w:val="0"/>
          <w:szCs w:val="21"/>
          <w:lang w:eastAsia="zh-Hans"/>
        </w:rPr>
        <w:t>.</w:t>
      </w:r>
      <w:r>
        <w:rPr>
          <w:rFonts w:ascii="宋体" w:eastAsia="宋体" w:hAnsi="宋体" w:cs="宋体" w:hint="eastAsia"/>
          <w:color w:val="000000"/>
          <w:kern w:val="0"/>
          <w:szCs w:val="21"/>
        </w:rPr>
        <w:t>教学方法</w:t>
      </w:r>
    </w:p>
    <w:p w14:paraId="4B84BAAE"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课堂理论讲授</w:t>
      </w:r>
    </w:p>
    <w:p w14:paraId="3DFA748F"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作品演示</w:t>
      </w:r>
    </w:p>
    <w:p w14:paraId="4C567980" w14:textId="77777777" w:rsidR="00163AE7" w:rsidRDefault="006920A9">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p>
    <w:p w14:paraId="2C7FFE64"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TimesNewRomanPSMT" w:hint="eastAsia"/>
          <w:color w:val="000000"/>
          <w:kern w:val="0"/>
          <w:szCs w:val="21"/>
          <w:lang w:eastAsia="zh-Hans"/>
        </w:rPr>
        <w:t>作业</w:t>
      </w:r>
      <w:r>
        <w:rPr>
          <w:rFonts w:ascii="宋体" w:eastAsia="宋体" w:hAnsi="宋体" w:cs="TimesNewRomanPSMT"/>
          <w:color w:val="000000"/>
          <w:kern w:val="0"/>
          <w:szCs w:val="21"/>
          <w:lang w:eastAsia="zh-Hans"/>
        </w:rPr>
        <w:t>：</w:t>
      </w:r>
      <w:r>
        <w:rPr>
          <w:rFonts w:ascii="宋体" w:eastAsia="宋体" w:hAnsi="宋体" w:cs="TimesNewRomanPSMT" w:hint="eastAsia"/>
          <w:color w:val="000000"/>
          <w:kern w:val="0"/>
          <w:szCs w:val="21"/>
          <w:lang w:eastAsia="zh-Hans"/>
        </w:rPr>
        <w:t>翻译段落</w:t>
      </w:r>
    </w:p>
    <w:p w14:paraId="454F0277" w14:textId="77777777" w:rsidR="00163AE7" w:rsidRDefault="006920A9">
      <w:pPr>
        <w:widowControl/>
        <w:spacing w:beforeLines="50" w:before="156" w:afterLines="50" w:after="156"/>
        <w:ind w:firstLine="420"/>
        <w:jc w:val="left"/>
        <w:rPr>
          <w:rFonts w:ascii="黑体" w:eastAsia="黑体" w:hAnsi="黑体" w:cs="Times New Roman"/>
          <w:b/>
          <w:sz w:val="24"/>
          <w:szCs w:val="24"/>
          <w:lang w:eastAsia="zh-Hans"/>
        </w:rPr>
      </w:pPr>
      <w:r>
        <w:rPr>
          <w:rFonts w:ascii="黑体" w:eastAsia="黑体" w:hAnsi="黑体" w:cs="Times New Roman" w:hint="eastAsia"/>
          <w:b/>
          <w:sz w:val="24"/>
          <w:szCs w:val="24"/>
          <w:lang w:eastAsia="zh-Hans"/>
        </w:rPr>
        <w:t>第七章  压花艺术概论</w:t>
      </w:r>
    </w:p>
    <w:p w14:paraId="031E7BA8"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p>
    <w:p w14:paraId="437A8923"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color w:val="000000"/>
          <w:kern w:val="0"/>
          <w:szCs w:val="21"/>
        </w:rPr>
        <w:t>（1）</w:t>
      </w:r>
      <w:r>
        <w:rPr>
          <w:rFonts w:ascii="宋体" w:eastAsia="宋体" w:hAnsi="宋体" w:cs="宋体" w:hint="eastAsia"/>
          <w:color w:val="000000"/>
          <w:kern w:val="0"/>
          <w:szCs w:val="21"/>
          <w:lang w:eastAsia="zh-Hans"/>
        </w:rPr>
        <w:t>要求学生掌握专业术语的英文单词</w:t>
      </w:r>
      <w:r>
        <w:rPr>
          <w:rFonts w:ascii="宋体" w:eastAsia="宋体" w:hAnsi="宋体" w:cs="宋体"/>
          <w:color w:val="000000"/>
          <w:kern w:val="0"/>
          <w:szCs w:val="21"/>
          <w:lang w:eastAsia="zh-Hans"/>
        </w:rPr>
        <w:t>、</w:t>
      </w:r>
      <w:r>
        <w:rPr>
          <w:rFonts w:ascii="宋体" w:eastAsia="宋体" w:hAnsi="宋体" w:cs="宋体" w:hint="eastAsia"/>
          <w:color w:val="000000"/>
          <w:kern w:val="0"/>
          <w:szCs w:val="21"/>
          <w:lang w:eastAsia="zh-Hans"/>
        </w:rPr>
        <w:t>短语等</w:t>
      </w:r>
      <w:r>
        <w:rPr>
          <w:rFonts w:ascii="宋体" w:eastAsia="宋体" w:hAnsi="宋体" w:cs="宋体"/>
          <w:color w:val="000000"/>
          <w:kern w:val="0"/>
          <w:szCs w:val="21"/>
          <w:lang w:eastAsia="zh-Hans"/>
        </w:rPr>
        <w:t>；</w:t>
      </w:r>
    </w:p>
    <w:p w14:paraId="4EEBEAE5"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color w:val="000000"/>
          <w:kern w:val="0"/>
          <w:szCs w:val="21"/>
        </w:rPr>
        <w:t>（2）主要学习并掌握</w:t>
      </w:r>
      <w:r>
        <w:rPr>
          <w:rFonts w:ascii="宋体" w:eastAsia="宋体" w:hAnsi="宋体" w:cs="宋体" w:hint="eastAsia"/>
          <w:color w:val="000000"/>
          <w:kern w:val="0"/>
          <w:szCs w:val="21"/>
          <w:lang w:eastAsia="zh-Hans"/>
        </w:rPr>
        <w:t>压花艺术的概念</w:t>
      </w:r>
      <w:r>
        <w:rPr>
          <w:rFonts w:ascii="宋体" w:eastAsia="宋体" w:hAnsi="宋体" w:cs="宋体"/>
          <w:color w:val="000000"/>
          <w:kern w:val="0"/>
          <w:szCs w:val="21"/>
          <w:lang w:eastAsia="zh-Hans"/>
        </w:rPr>
        <w:t>、</w:t>
      </w:r>
      <w:r>
        <w:rPr>
          <w:rFonts w:ascii="宋体" w:eastAsia="宋体" w:hAnsi="宋体" w:cs="宋体" w:hint="eastAsia"/>
          <w:color w:val="000000"/>
          <w:kern w:val="0"/>
          <w:szCs w:val="21"/>
          <w:lang w:eastAsia="zh-Hans"/>
        </w:rPr>
        <w:t>基础知识和制作方法</w:t>
      </w:r>
      <w:r>
        <w:rPr>
          <w:rFonts w:ascii="宋体" w:eastAsia="宋体" w:hAnsi="宋体" w:cs="宋体"/>
          <w:color w:val="000000"/>
          <w:kern w:val="0"/>
          <w:szCs w:val="21"/>
        </w:rPr>
        <w:t>。</w:t>
      </w:r>
    </w:p>
    <w:p w14:paraId="4B9F223E"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p>
    <w:p w14:paraId="32F17034"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lang w:eastAsia="zh-Hans"/>
        </w:rPr>
        <w:t>（1）</w:t>
      </w:r>
      <w:r>
        <w:rPr>
          <w:rFonts w:ascii="宋体" w:eastAsia="宋体" w:hAnsi="宋体" w:cs="宋体" w:hint="eastAsia"/>
          <w:color w:val="000000"/>
          <w:kern w:val="0"/>
          <w:szCs w:val="21"/>
          <w:lang w:eastAsia="zh-Hans"/>
        </w:rPr>
        <w:t>若干专业术语的诠释</w:t>
      </w:r>
    </w:p>
    <w:p w14:paraId="736A3FE6" w14:textId="77777777" w:rsidR="00163AE7" w:rsidRDefault="006920A9">
      <w:pPr>
        <w:widowControl/>
        <w:spacing w:beforeLines="50" w:before="156" w:afterLines="50" w:after="156"/>
        <w:ind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lang w:eastAsia="zh-Hans"/>
        </w:rPr>
        <w:t>（2）</w:t>
      </w:r>
      <w:r>
        <w:rPr>
          <w:rFonts w:ascii="宋体" w:eastAsia="宋体" w:hAnsi="宋体" w:cs="宋体" w:hint="eastAsia"/>
          <w:color w:val="000000"/>
          <w:kern w:val="0"/>
          <w:szCs w:val="21"/>
          <w:lang w:eastAsia="zh-Hans"/>
        </w:rPr>
        <w:t>压花艺术品的创意制作方法</w:t>
      </w:r>
    </w:p>
    <w:p w14:paraId="4E223F8F"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TimesNewRomanPSMT"/>
          <w:color w:val="000000"/>
          <w:kern w:val="0"/>
          <w:szCs w:val="21"/>
        </w:rPr>
        <w:lastRenderedPageBreak/>
        <w:t>3.</w:t>
      </w:r>
      <w:r>
        <w:rPr>
          <w:rFonts w:ascii="宋体" w:eastAsia="宋体" w:hAnsi="宋体" w:cs="宋体" w:hint="eastAsia"/>
          <w:color w:val="000000"/>
          <w:kern w:val="0"/>
          <w:szCs w:val="21"/>
        </w:rPr>
        <w:t>教学内容</w:t>
      </w:r>
    </w:p>
    <w:p w14:paraId="12ED2519" w14:textId="77777777" w:rsidR="00163AE7" w:rsidRDefault="006920A9">
      <w:pPr>
        <w:widowControl/>
        <w:spacing w:beforeLines="50" w:before="156" w:afterLines="50" w:after="156"/>
        <w:ind w:firstLine="420"/>
        <w:jc w:val="left"/>
        <w:rPr>
          <w:rFonts w:ascii="宋体" w:eastAsia="宋体" w:hAnsi="宋体" w:cs="宋体"/>
          <w:color w:val="000000"/>
          <w:kern w:val="0"/>
          <w:szCs w:val="21"/>
          <w:lang w:eastAsia="zh-Hans"/>
        </w:rPr>
      </w:pPr>
      <w:r>
        <w:rPr>
          <w:rFonts w:ascii="宋体" w:eastAsia="宋体" w:hAnsi="宋体" w:cs="宋体" w:hint="eastAsia"/>
          <w:color w:val="000000"/>
          <w:kern w:val="0"/>
          <w:szCs w:val="21"/>
          <w:lang w:eastAsia="zh-Hans"/>
        </w:rPr>
        <w:t>第一节  压花艺术概述</w:t>
      </w:r>
    </w:p>
    <w:p w14:paraId="2EB4E2E3" w14:textId="77777777" w:rsidR="00163AE7" w:rsidRDefault="006920A9">
      <w:pPr>
        <w:widowControl/>
        <w:spacing w:beforeLines="50" w:before="156" w:afterLines="50" w:after="156"/>
        <w:ind w:firstLine="420"/>
        <w:jc w:val="left"/>
        <w:rPr>
          <w:rFonts w:ascii="宋体" w:eastAsia="宋体" w:hAnsi="宋体" w:cs="宋体"/>
          <w:color w:val="000000"/>
          <w:kern w:val="0"/>
          <w:szCs w:val="21"/>
          <w:lang w:eastAsia="zh-Hans"/>
        </w:rPr>
      </w:pPr>
      <w:r>
        <w:rPr>
          <w:rFonts w:ascii="宋体" w:eastAsia="宋体" w:hAnsi="宋体" w:cs="宋体" w:hint="eastAsia"/>
          <w:color w:val="000000"/>
          <w:kern w:val="0"/>
          <w:szCs w:val="21"/>
          <w:lang w:eastAsia="zh-Hans"/>
        </w:rPr>
        <w:t>一．压花艺术的概念</w:t>
      </w:r>
    </w:p>
    <w:p w14:paraId="6C70D7C8" w14:textId="77777777" w:rsidR="00163AE7" w:rsidRDefault="006920A9">
      <w:pPr>
        <w:widowControl/>
        <w:spacing w:beforeLines="50" w:before="156" w:afterLines="50" w:after="156"/>
        <w:ind w:firstLine="420"/>
        <w:jc w:val="left"/>
        <w:rPr>
          <w:rFonts w:ascii="宋体" w:eastAsia="宋体" w:hAnsi="宋体" w:cs="宋体"/>
          <w:color w:val="000000"/>
          <w:kern w:val="0"/>
          <w:szCs w:val="21"/>
          <w:lang w:eastAsia="zh-Hans"/>
        </w:rPr>
      </w:pPr>
      <w:r>
        <w:rPr>
          <w:rFonts w:ascii="宋体" w:eastAsia="宋体" w:hAnsi="宋体" w:cs="宋体" w:hint="eastAsia"/>
          <w:color w:val="000000"/>
          <w:kern w:val="0"/>
          <w:szCs w:val="21"/>
          <w:lang w:eastAsia="zh-Hans"/>
        </w:rPr>
        <w:t>二．压花艺术的特点</w:t>
      </w:r>
    </w:p>
    <w:p w14:paraId="40131223" w14:textId="77777777" w:rsidR="00163AE7" w:rsidRDefault="006920A9">
      <w:pPr>
        <w:widowControl/>
        <w:spacing w:beforeLines="50" w:before="156" w:afterLines="50" w:after="156"/>
        <w:ind w:firstLine="420"/>
        <w:jc w:val="left"/>
        <w:rPr>
          <w:rFonts w:ascii="宋体" w:eastAsia="宋体" w:hAnsi="宋体" w:cs="宋体"/>
          <w:color w:val="000000"/>
          <w:kern w:val="0"/>
          <w:szCs w:val="21"/>
          <w:lang w:eastAsia="zh-Hans"/>
        </w:rPr>
      </w:pPr>
      <w:r>
        <w:rPr>
          <w:rFonts w:ascii="宋体" w:eastAsia="宋体" w:hAnsi="宋体" w:cs="宋体" w:hint="eastAsia"/>
          <w:color w:val="000000"/>
          <w:kern w:val="0"/>
          <w:szCs w:val="21"/>
          <w:lang w:eastAsia="zh-Hans"/>
        </w:rPr>
        <w:t>三．压花艺术的功能</w:t>
      </w:r>
    </w:p>
    <w:p w14:paraId="36AB9392" w14:textId="77777777" w:rsidR="00163AE7" w:rsidRDefault="006920A9">
      <w:pPr>
        <w:widowControl/>
        <w:spacing w:beforeLines="50" w:before="156" w:afterLines="50" w:after="156"/>
        <w:ind w:firstLine="420"/>
        <w:jc w:val="left"/>
        <w:rPr>
          <w:rFonts w:ascii="宋体" w:eastAsia="宋体" w:hAnsi="宋体" w:cs="宋体"/>
          <w:color w:val="000000"/>
          <w:kern w:val="0"/>
          <w:szCs w:val="21"/>
          <w:lang w:eastAsia="zh-Hans"/>
        </w:rPr>
      </w:pPr>
      <w:r>
        <w:rPr>
          <w:rFonts w:ascii="宋体" w:eastAsia="宋体" w:hAnsi="宋体" w:cs="宋体" w:hint="eastAsia"/>
          <w:color w:val="000000"/>
          <w:kern w:val="0"/>
          <w:szCs w:val="21"/>
          <w:lang w:eastAsia="zh-Hans"/>
        </w:rPr>
        <w:t>四．压花艺术的历史</w:t>
      </w:r>
    </w:p>
    <w:p w14:paraId="6F490D1F" w14:textId="77777777" w:rsidR="00163AE7" w:rsidRDefault="006920A9">
      <w:pPr>
        <w:widowControl/>
        <w:spacing w:beforeLines="50" w:before="156" w:afterLines="50" w:after="156"/>
        <w:ind w:firstLine="420"/>
        <w:jc w:val="left"/>
        <w:rPr>
          <w:rFonts w:ascii="宋体" w:eastAsia="宋体" w:hAnsi="宋体" w:cs="宋体"/>
          <w:color w:val="000000"/>
          <w:kern w:val="0"/>
          <w:szCs w:val="21"/>
          <w:lang w:eastAsia="zh-Hans"/>
        </w:rPr>
      </w:pPr>
      <w:r>
        <w:rPr>
          <w:rFonts w:ascii="宋体" w:eastAsia="宋体" w:hAnsi="宋体" w:cs="宋体" w:hint="eastAsia"/>
          <w:color w:val="000000"/>
          <w:kern w:val="0"/>
          <w:szCs w:val="21"/>
          <w:lang w:eastAsia="zh-Hans"/>
        </w:rPr>
        <w:t>第二节  压花艺术基础知识</w:t>
      </w:r>
    </w:p>
    <w:p w14:paraId="60894A3B" w14:textId="77777777" w:rsidR="00163AE7" w:rsidRDefault="006920A9">
      <w:pPr>
        <w:widowControl/>
        <w:spacing w:beforeLines="50" w:before="156" w:afterLines="50" w:after="156"/>
        <w:ind w:firstLine="420"/>
        <w:jc w:val="left"/>
        <w:rPr>
          <w:rFonts w:ascii="宋体" w:eastAsia="宋体" w:hAnsi="宋体" w:cs="宋体"/>
          <w:color w:val="000000"/>
          <w:kern w:val="0"/>
          <w:szCs w:val="21"/>
          <w:lang w:eastAsia="zh-Hans"/>
        </w:rPr>
      </w:pPr>
      <w:r>
        <w:rPr>
          <w:rFonts w:ascii="宋体" w:eastAsia="宋体" w:hAnsi="宋体" w:cs="宋体" w:hint="eastAsia"/>
          <w:color w:val="000000"/>
          <w:kern w:val="0"/>
          <w:szCs w:val="21"/>
          <w:lang w:eastAsia="zh-Hans"/>
        </w:rPr>
        <w:t>一．压花器具与材料</w:t>
      </w:r>
    </w:p>
    <w:p w14:paraId="0DF1AFE6" w14:textId="77777777" w:rsidR="00163AE7" w:rsidRDefault="006920A9">
      <w:pPr>
        <w:widowControl/>
        <w:spacing w:beforeLines="50" w:before="156" w:afterLines="50" w:after="156"/>
        <w:ind w:firstLine="420"/>
        <w:jc w:val="left"/>
        <w:rPr>
          <w:rFonts w:ascii="宋体" w:eastAsia="宋体" w:hAnsi="宋体" w:cs="宋体"/>
          <w:color w:val="000000"/>
          <w:kern w:val="0"/>
          <w:szCs w:val="21"/>
          <w:lang w:eastAsia="zh-Hans"/>
        </w:rPr>
      </w:pPr>
      <w:r>
        <w:rPr>
          <w:rFonts w:ascii="宋体" w:eastAsia="宋体" w:hAnsi="宋体" w:cs="宋体" w:hint="eastAsia"/>
          <w:color w:val="000000"/>
          <w:kern w:val="0"/>
          <w:szCs w:val="21"/>
          <w:lang w:eastAsia="zh-Hans"/>
        </w:rPr>
        <w:t>二．花材的压制与保存方法</w:t>
      </w:r>
    </w:p>
    <w:p w14:paraId="0BF5C4B4" w14:textId="77777777" w:rsidR="00163AE7" w:rsidRDefault="006920A9">
      <w:pPr>
        <w:widowControl/>
        <w:spacing w:beforeLines="50" w:before="156" w:afterLines="50" w:after="156"/>
        <w:ind w:firstLine="420"/>
        <w:jc w:val="left"/>
        <w:rPr>
          <w:rFonts w:ascii="宋体" w:eastAsia="宋体" w:hAnsi="宋体" w:cs="宋体"/>
          <w:color w:val="000000"/>
          <w:kern w:val="0"/>
          <w:szCs w:val="21"/>
          <w:lang w:eastAsia="zh-Hans"/>
        </w:rPr>
      </w:pPr>
      <w:r>
        <w:rPr>
          <w:rFonts w:ascii="宋体" w:eastAsia="宋体" w:hAnsi="宋体" w:cs="宋体" w:hint="eastAsia"/>
          <w:color w:val="000000"/>
          <w:kern w:val="0"/>
          <w:szCs w:val="21"/>
          <w:lang w:eastAsia="zh-Hans"/>
        </w:rPr>
        <w:t>第三节  压花艺术品的制作</w:t>
      </w:r>
    </w:p>
    <w:p w14:paraId="6E87DF11" w14:textId="77777777" w:rsidR="00163AE7" w:rsidRDefault="006920A9">
      <w:pPr>
        <w:widowControl/>
        <w:spacing w:beforeLines="50" w:before="156" w:afterLines="50" w:after="156"/>
        <w:ind w:firstLine="420"/>
        <w:jc w:val="left"/>
        <w:rPr>
          <w:rFonts w:ascii="宋体" w:eastAsia="宋体" w:hAnsi="宋体" w:cs="宋体"/>
          <w:color w:val="000000"/>
          <w:kern w:val="0"/>
          <w:szCs w:val="21"/>
          <w:lang w:eastAsia="zh-Hans"/>
        </w:rPr>
      </w:pPr>
      <w:r>
        <w:rPr>
          <w:rFonts w:ascii="宋体" w:eastAsia="宋体" w:hAnsi="宋体" w:cs="宋体" w:hint="eastAsia"/>
          <w:color w:val="000000"/>
          <w:kern w:val="0"/>
          <w:szCs w:val="21"/>
          <w:lang w:eastAsia="zh-Hans"/>
        </w:rPr>
        <w:t>一．压花书签</w:t>
      </w:r>
    </w:p>
    <w:p w14:paraId="6D85796C" w14:textId="77777777" w:rsidR="00163AE7" w:rsidRDefault="006920A9">
      <w:pPr>
        <w:widowControl/>
        <w:spacing w:beforeLines="50" w:before="156" w:afterLines="50" w:after="156"/>
        <w:ind w:firstLine="420"/>
        <w:jc w:val="left"/>
        <w:rPr>
          <w:rFonts w:ascii="宋体" w:eastAsia="宋体" w:hAnsi="宋体" w:cs="宋体"/>
          <w:color w:val="000000"/>
          <w:kern w:val="0"/>
          <w:szCs w:val="21"/>
          <w:lang w:eastAsia="zh-Hans"/>
        </w:rPr>
      </w:pPr>
      <w:r>
        <w:rPr>
          <w:rFonts w:ascii="宋体" w:eastAsia="宋体" w:hAnsi="宋体" w:cs="宋体" w:hint="eastAsia"/>
          <w:color w:val="000000"/>
          <w:kern w:val="0"/>
          <w:szCs w:val="21"/>
          <w:lang w:eastAsia="zh-Hans"/>
        </w:rPr>
        <w:t>二．压花卡片</w:t>
      </w:r>
    </w:p>
    <w:p w14:paraId="349013F4" w14:textId="77777777" w:rsidR="00163AE7" w:rsidRDefault="006920A9">
      <w:pPr>
        <w:widowControl/>
        <w:spacing w:beforeLines="50" w:before="156" w:afterLines="50" w:after="156"/>
        <w:ind w:firstLine="420"/>
        <w:jc w:val="left"/>
        <w:rPr>
          <w:rFonts w:ascii="宋体" w:eastAsia="宋体" w:hAnsi="宋体" w:cs="宋体"/>
          <w:color w:val="000000"/>
          <w:kern w:val="0"/>
          <w:szCs w:val="21"/>
          <w:lang w:eastAsia="zh-Hans"/>
        </w:rPr>
      </w:pPr>
      <w:r>
        <w:rPr>
          <w:rFonts w:ascii="宋体" w:eastAsia="宋体" w:hAnsi="宋体" w:cs="宋体" w:hint="eastAsia"/>
          <w:color w:val="000000"/>
          <w:kern w:val="0"/>
          <w:szCs w:val="21"/>
          <w:lang w:eastAsia="zh-Hans"/>
        </w:rPr>
        <w:t>三．压花手机壳</w:t>
      </w:r>
    </w:p>
    <w:p w14:paraId="165A4AE4" w14:textId="77777777" w:rsidR="00163AE7" w:rsidRDefault="006920A9">
      <w:pPr>
        <w:widowControl/>
        <w:spacing w:beforeLines="50" w:before="156" w:afterLines="50" w:after="156"/>
        <w:ind w:firstLine="420"/>
        <w:jc w:val="left"/>
        <w:rPr>
          <w:rFonts w:ascii="宋体" w:eastAsia="宋体" w:hAnsi="宋体" w:cs="宋体"/>
          <w:color w:val="000000"/>
          <w:kern w:val="0"/>
          <w:szCs w:val="21"/>
          <w:lang w:eastAsia="zh-Hans"/>
        </w:rPr>
      </w:pPr>
      <w:r>
        <w:rPr>
          <w:rFonts w:ascii="宋体" w:eastAsia="宋体" w:hAnsi="宋体" w:cs="宋体" w:hint="eastAsia"/>
          <w:color w:val="000000"/>
          <w:kern w:val="0"/>
          <w:szCs w:val="21"/>
          <w:lang w:eastAsia="zh-Hans"/>
        </w:rPr>
        <w:t>四．时光宝石压花首饰</w:t>
      </w:r>
    </w:p>
    <w:p w14:paraId="20F7B8BD" w14:textId="77777777" w:rsidR="00163AE7" w:rsidRDefault="006920A9">
      <w:pPr>
        <w:widowControl/>
        <w:spacing w:beforeLines="50" w:before="156" w:afterLines="50" w:after="156"/>
        <w:ind w:firstLine="420"/>
        <w:jc w:val="left"/>
        <w:rPr>
          <w:rFonts w:ascii="宋体" w:eastAsia="宋体" w:hAnsi="宋体" w:cs="宋体"/>
          <w:color w:val="000000"/>
          <w:kern w:val="0"/>
          <w:szCs w:val="21"/>
          <w:lang w:eastAsia="zh-Hans"/>
        </w:rPr>
      </w:pPr>
      <w:r>
        <w:rPr>
          <w:rFonts w:ascii="宋体" w:eastAsia="宋体" w:hAnsi="宋体" w:cs="宋体" w:hint="eastAsia"/>
          <w:color w:val="000000"/>
          <w:kern w:val="0"/>
          <w:szCs w:val="21"/>
          <w:lang w:eastAsia="zh-Hans"/>
        </w:rPr>
        <w:t>五．压花笔筒</w:t>
      </w:r>
    </w:p>
    <w:p w14:paraId="5A76EF12" w14:textId="77777777" w:rsidR="00163AE7" w:rsidRDefault="006920A9">
      <w:pPr>
        <w:widowControl/>
        <w:spacing w:beforeLines="50" w:before="156" w:afterLines="50" w:after="156"/>
        <w:ind w:firstLine="420"/>
        <w:jc w:val="left"/>
        <w:rPr>
          <w:rFonts w:ascii="宋体" w:eastAsia="宋体" w:hAnsi="宋体" w:cs="宋体"/>
          <w:color w:val="000000"/>
          <w:kern w:val="0"/>
          <w:szCs w:val="21"/>
          <w:lang w:eastAsia="zh-Hans"/>
        </w:rPr>
      </w:pPr>
      <w:r>
        <w:rPr>
          <w:rFonts w:ascii="宋体" w:eastAsia="宋体" w:hAnsi="宋体" w:cs="宋体" w:hint="eastAsia"/>
          <w:color w:val="000000"/>
          <w:kern w:val="0"/>
          <w:szCs w:val="21"/>
          <w:lang w:eastAsia="zh-Hans"/>
        </w:rPr>
        <w:t>六．木质欢迎牌</w:t>
      </w:r>
    </w:p>
    <w:p w14:paraId="1FBE5929" w14:textId="77777777" w:rsidR="00163AE7" w:rsidRDefault="006920A9">
      <w:pPr>
        <w:widowControl/>
        <w:spacing w:beforeLines="50" w:before="156" w:afterLines="50" w:after="156"/>
        <w:ind w:firstLine="420"/>
        <w:jc w:val="left"/>
        <w:rPr>
          <w:rFonts w:ascii="宋体" w:eastAsia="宋体" w:hAnsi="宋体" w:cs="宋体"/>
          <w:color w:val="000000"/>
          <w:kern w:val="0"/>
          <w:szCs w:val="21"/>
          <w:lang w:eastAsia="zh-Hans"/>
        </w:rPr>
      </w:pPr>
      <w:r>
        <w:rPr>
          <w:rFonts w:ascii="宋体" w:eastAsia="宋体" w:hAnsi="宋体" w:cs="宋体" w:hint="eastAsia"/>
          <w:color w:val="000000"/>
          <w:kern w:val="0"/>
          <w:szCs w:val="21"/>
          <w:lang w:eastAsia="zh-Hans"/>
        </w:rPr>
        <w:t>七．压花画的制作与装裱</w:t>
      </w:r>
    </w:p>
    <w:p w14:paraId="646F48A4" w14:textId="77777777" w:rsidR="00163AE7" w:rsidRDefault="006920A9">
      <w:pPr>
        <w:widowControl/>
        <w:spacing w:beforeLines="50" w:before="156" w:afterLines="50" w:after="156"/>
        <w:ind w:firstLine="420"/>
        <w:jc w:val="left"/>
        <w:rPr>
          <w:rFonts w:ascii="宋体" w:eastAsia="宋体" w:hAnsi="宋体" w:cs="宋体"/>
          <w:color w:val="000000"/>
          <w:kern w:val="0"/>
          <w:szCs w:val="21"/>
          <w:lang w:eastAsia="zh-Hans"/>
        </w:rPr>
      </w:pPr>
      <w:r>
        <w:rPr>
          <w:rFonts w:ascii="宋体" w:eastAsia="宋体" w:hAnsi="宋体" w:cs="宋体" w:hint="eastAsia"/>
          <w:color w:val="000000"/>
          <w:kern w:val="0"/>
          <w:szCs w:val="21"/>
          <w:lang w:eastAsia="zh-Hans"/>
        </w:rPr>
        <w:t>八．其他压花用品的制作</w:t>
      </w:r>
    </w:p>
    <w:p w14:paraId="1C42B81D"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4</w:t>
      </w:r>
      <w:r>
        <w:rPr>
          <w:rFonts w:ascii="宋体" w:eastAsia="宋体" w:hAnsi="宋体" w:cs="宋体" w:hint="eastAsia"/>
          <w:color w:val="000000"/>
          <w:kern w:val="0"/>
          <w:szCs w:val="21"/>
          <w:lang w:eastAsia="zh-Hans"/>
        </w:rPr>
        <w:t>.</w:t>
      </w:r>
      <w:r>
        <w:rPr>
          <w:rFonts w:ascii="宋体" w:eastAsia="宋体" w:hAnsi="宋体" w:cs="宋体" w:hint="eastAsia"/>
          <w:color w:val="000000"/>
          <w:kern w:val="0"/>
          <w:szCs w:val="21"/>
        </w:rPr>
        <w:t>教学方法</w:t>
      </w:r>
    </w:p>
    <w:p w14:paraId="469DDFAA"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课堂理论讲授</w:t>
      </w:r>
    </w:p>
    <w:p w14:paraId="319A6044"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作品演示</w:t>
      </w:r>
    </w:p>
    <w:p w14:paraId="0A6BCC93" w14:textId="77777777" w:rsidR="00163AE7" w:rsidRDefault="006920A9">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p>
    <w:p w14:paraId="6493DBE5" w14:textId="77777777" w:rsidR="00163AE7" w:rsidRDefault="006920A9">
      <w:pPr>
        <w:widowControl/>
        <w:spacing w:beforeLines="50" w:before="156" w:afterLines="50" w:after="156"/>
        <w:ind w:firstLineChars="200" w:firstLine="420"/>
        <w:jc w:val="left"/>
        <w:rPr>
          <w:rFonts w:ascii="宋体" w:eastAsia="宋体" w:hAnsi="宋体" w:cs="TimesNewRomanPSMT"/>
          <w:color w:val="000000"/>
          <w:kern w:val="0"/>
          <w:szCs w:val="21"/>
          <w:lang w:eastAsia="zh-Hans"/>
        </w:rPr>
      </w:pPr>
      <w:r>
        <w:rPr>
          <w:rFonts w:ascii="宋体" w:eastAsia="宋体" w:hAnsi="宋体" w:cs="TimesNewRomanPSMT" w:hint="eastAsia"/>
          <w:color w:val="000000"/>
          <w:kern w:val="0"/>
          <w:szCs w:val="21"/>
          <w:lang w:eastAsia="zh-Hans"/>
        </w:rPr>
        <w:t>实践</w:t>
      </w:r>
      <w:r>
        <w:rPr>
          <w:rFonts w:ascii="宋体" w:eastAsia="宋体" w:hAnsi="宋体" w:cs="TimesNewRomanPSMT"/>
          <w:color w:val="000000"/>
          <w:kern w:val="0"/>
          <w:szCs w:val="21"/>
          <w:lang w:eastAsia="zh-Hans"/>
        </w:rPr>
        <w:t>：</w:t>
      </w:r>
      <w:r>
        <w:rPr>
          <w:rFonts w:ascii="宋体" w:eastAsia="宋体" w:hAnsi="宋体" w:cs="TimesNewRomanPSMT" w:hint="eastAsia"/>
          <w:color w:val="000000"/>
          <w:kern w:val="0"/>
          <w:szCs w:val="21"/>
          <w:lang w:eastAsia="zh-Hans"/>
        </w:rPr>
        <w:t>压花艺术品的制作</w:t>
      </w:r>
    </w:p>
    <w:p w14:paraId="1767DEC0" w14:textId="77777777" w:rsidR="00163AE7" w:rsidRDefault="006920A9">
      <w:pPr>
        <w:widowControl/>
        <w:spacing w:beforeLines="50" w:before="156" w:afterLines="50" w:after="156"/>
        <w:ind w:firstLineChars="200" w:firstLine="420"/>
        <w:jc w:val="left"/>
        <w:rPr>
          <w:rFonts w:ascii="宋体" w:eastAsia="宋体" w:hAnsi="宋体" w:cs="TimesNewRomanPSMT"/>
          <w:color w:val="000000"/>
          <w:kern w:val="0"/>
          <w:szCs w:val="21"/>
          <w:lang w:eastAsia="zh-Hans"/>
        </w:rPr>
      </w:pPr>
      <w:r>
        <w:rPr>
          <w:rFonts w:ascii="宋体" w:eastAsia="宋体" w:hAnsi="宋体" w:cs="TimesNewRomanPSMT" w:hint="eastAsia"/>
          <w:color w:val="000000"/>
          <w:kern w:val="0"/>
          <w:szCs w:val="21"/>
          <w:lang w:eastAsia="zh-Hans"/>
        </w:rPr>
        <w:t>作业</w:t>
      </w:r>
      <w:r>
        <w:rPr>
          <w:rFonts w:ascii="宋体" w:eastAsia="宋体" w:hAnsi="宋体" w:cs="TimesNewRomanPSMT"/>
          <w:color w:val="000000"/>
          <w:kern w:val="0"/>
          <w:szCs w:val="21"/>
          <w:lang w:eastAsia="zh-Hans"/>
        </w:rPr>
        <w:t>：</w:t>
      </w:r>
      <w:r>
        <w:rPr>
          <w:rFonts w:ascii="宋体" w:eastAsia="宋体" w:hAnsi="宋体" w:cs="TimesNewRomanPSMT" w:hint="eastAsia"/>
          <w:color w:val="000000"/>
          <w:kern w:val="0"/>
          <w:szCs w:val="21"/>
          <w:lang w:eastAsia="zh-Hans"/>
        </w:rPr>
        <w:t>翻译段落</w:t>
      </w:r>
    </w:p>
    <w:p w14:paraId="06D91736" w14:textId="77777777" w:rsidR="00163AE7" w:rsidRDefault="006920A9" w:rsidP="0000605B">
      <w:pPr>
        <w:widowControl/>
        <w:spacing w:beforeLines="50" w:before="156" w:afterLines="50" w:after="156"/>
        <w:ind w:firstLineChars="200" w:firstLine="519"/>
        <w:jc w:val="left"/>
        <w:rPr>
          <w:rFonts w:ascii="宋体" w:eastAsia="宋体" w:hAnsi="宋体" w:cs="宋体"/>
          <w:color w:val="000000"/>
          <w:kern w:val="0"/>
          <w:szCs w:val="21"/>
          <w:lang w:eastAsia="zh-Hans"/>
        </w:rPr>
      </w:pPr>
      <w:r>
        <w:rPr>
          <w:rFonts w:ascii="黑体" w:eastAsia="黑体" w:hAnsi="黑体" w:cs="Times New Roman" w:hint="eastAsia"/>
          <w:b/>
          <w:sz w:val="24"/>
          <w:szCs w:val="24"/>
          <w:lang w:eastAsia="zh-Hans"/>
        </w:rPr>
        <w:t>第八章 花艺在康健园艺中的应用</w:t>
      </w:r>
    </w:p>
    <w:p w14:paraId="515C3394"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p>
    <w:p w14:paraId="5933A11C"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color w:val="000000"/>
          <w:kern w:val="0"/>
          <w:szCs w:val="21"/>
        </w:rPr>
        <w:t>（1）</w:t>
      </w:r>
      <w:r>
        <w:rPr>
          <w:rFonts w:ascii="宋体" w:eastAsia="宋体" w:hAnsi="宋体" w:cs="宋体" w:hint="eastAsia"/>
          <w:color w:val="000000"/>
          <w:kern w:val="0"/>
          <w:szCs w:val="21"/>
          <w:lang w:eastAsia="zh-Hans"/>
        </w:rPr>
        <w:t>要求学生掌握专业术语的英文单词</w:t>
      </w:r>
      <w:r>
        <w:rPr>
          <w:rFonts w:ascii="宋体" w:eastAsia="宋体" w:hAnsi="宋体" w:cs="宋体"/>
          <w:color w:val="000000"/>
          <w:kern w:val="0"/>
          <w:szCs w:val="21"/>
          <w:lang w:eastAsia="zh-Hans"/>
        </w:rPr>
        <w:t>、</w:t>
      </w:r>
      <w:r>
        <w:rPr>
          <w:rFonts w:ascii="宋体" w:eastAsia="宋体" w:hAnsi="宋体" w:cs="宋体" w:hint="eastAsia"/>
          <w:color w:val="000000"/>
          <w:kern w:val="0"/>
          <w:szCs w:val="21"/>
          <w:lang w:eastAsia="zh-Hans"/>
        </w:rPr>
        <w:t>短语等</w:t>
      </w:r>
      <w:r>
        <w:rPr>
          <w:rFonts w:ascii="宋体" w:eastAsia="宋体" w:hAnsi="宋体" w:cs="宋体"/>
          <w:color w:val="000000"/>
          <w:kern w:val="0"/>
          <w:szCs w:val="21"/>
          <w:lang w:eastAsia="zh-Hans"/>
        </w:rPr>
        <w:t>；</w:t>
      </w:r>
    </w:p>
    <w:p w14:paraId="2CB8A20A"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color w:val="000000"/>
          <w:kern w:val="0"/>
          <w:szCs w:val="21"/>
        </w:rPr>
        <w:t>（2）主要学习并掌握</w:t>
      </w:r>
      <w:r>
        <w:rPr>
          <w:rFonts w:ascii="宋体" w:eastAsia="宋体" w:hAnsi="宋体" w:cs="宋体" w:hint="eastAsia"/>
          <w:color w:val="000000"/>
          <w:kern w:val="0"/>
          <w:szCs w:val="21"/>
          <w:lang w:eastAsia="zh-Hans"/>
        </w:rPr>
        <w:t>康健园艺的概念</w:t>
      </w:r>
      <w:r>
        <w:rPr>
          <w:rFonts w:ascii="宋体" w:eastAsia="宋体" w:hAnsi="宋体" w:cs="宋体"/>
          <w:color w:val="000000"/>
          <w:kern w:val="0"/>
          <w:szCs w:val="21"/>
          <w:lang w:eastAsia="zh-Hans"/>
        </w:rPr>
        <w:t>、</w:t>
      </w:r>
      <w:r>
        <w:rPr>
          <w:rFonts w:ascii="宋体" w:eastAsia="宋体" w:hAnsi="宋体" w:cs="宋体" w:hint="eastAsia"/>
          <w:color w:val="000000"/>
          <w:kern w:val="0"/>
          <w:szCs w:val="21"/>
          <w:lang w:eastAsia="zh-Hans"/>
        </w:rPr>
        <w:t>花艺与身心健康的关系和花艺康健园艺的案例</w:t>
      </w:r>
      <w:r>
        <w:rPr>
          <w:rFonts w:ascii="宋体" w:eastAsia="宋体" w:hAnsi="宋体" w:cs="宋体"/>
          <w:color w:val="000000"/>
          <w:kern w:val="0"/>
          <w:szCs w:val="21"/>
        </w:rPr>
        <w:t>。</w:t>
      </w:r>
    </w:p>
    <w:p w14:paraId="422D1E91"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p>
    <w:p w14:paraId="57FA7EB6"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lang w:eastAsia="zh-Hans"/>
        </w:rPr>
        <w:t>（1）</w:t>
      </w:r>
      <w:r>
        <w:rPr>
          <w:rFonts w:ascii="宋体" w:eastAsia="宋体" w:hAnsi="宋体" w:cs="宋体" w:hint="eastAsia"/>
          <w:color w:val="000000"/>
          <w:kern w:val="0"/>
          <w:szCs w:val="21"/>
          <w:lang w:eastAsia="zh-Hans"/>
        </w:rPr>
        <w:t>若干专业术语的诠释</w:t>
      </w:r>
    </w:p>
    <w:p w14:paraId="3FDBE462" w14:textId="77777777" w:rsidR="00163AE7" w:rsidRDefault="006920A9">
      <w:pPr>
        <w:widowControl/>
        <w:spacing w:beforeLines="50" w:before="156" w:afterLines="50" w:after="156"/>
        <w:ind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lang w:eastAsia="zh-Hans"/>
        </w:rPr>
        <w:lastRenderedPageBreak/>
        <w:t>（2）</w:t>
      </w:r>
      <w:r>
        <w:rPr>
          <w:rFonts w:ascii="宋体" w:eastAsia="宋体" w:hAnsi="宋体" w:cs="宋体" w:hint="eastAsia"/>
          <w:color w:val="000000"/>
          <w:kern w:val="0"/>
          <w:szCs w:val="21"/>
          <w:lang w:eastAsia="zh-Hans"/>
        </w:rPr>
        <w:t>花艺与康健园艺的关系</w:t>
      </w:r>
    </w:p>
    <w:p w14:paraId="71D55C64"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lang w:eastAsia="zh-Hans"/>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p>
    <w:p w14:paraId="21464B89" w14:textId="77777777" w:rsidR="00163AE7" w:rsidRDefault="006920A9">
      <w:pPr>
        <w:widowControl/>
        <w:spacing w:beforeLines="50" w:before="156" w:afterLines="50" w:after="156"/>
        <w:ind w:firstLine="420"/>
        <w:jc w:val="left"/>
        <w:rPr>
          <w:rFonts w:ascii="宋体" w:eastAsia="宋体" w:hAnsi="宋体" w:cs="宋体"/>
          <w:color w:val="000000"/>
          <w:kern w:val="0"/>
          <w:szCs w:val="21"/>
          <w:lang w:eastAsia="zh-Hans"/>
        </w:rPr>
      </w:pPr>
      <w:r>
        <w:rPr>
          <w:rFonts w:ascii="宋体" w:eastAsia="宋体" w:hAnsi="宋体" w:cs="宋体" w:hint="eastAsia"/>
          <w:color w:val="000000"/>
          <w:kern w:val="0"/>
          <w:szCs w:val="21"/>
          <w:lang w:eastAsia="zh-Hans"/>
        </w:rPr>
        <w:t>第一节  康健园艺概述</w:t>
      </w:r>
    </w:p>
    <w:p w14:paraId="20CC8D21" w14:textId="77777777" w:rsidR="00163AE7" w:rsidRDefault="006920A9">
      <w:pPr>
        <w:widowControl/>
        <w:spacing w:beforeLines="50" w:before="156" w:afterLines="50" w:after="156"/>
        <w:ind w:firstLine="420"/>
        <w:jc w:val="left"/>
        <w:rPr>
          <w:rFonts w:ascii="宋体" w:eastAsia="宋体" w:hAnsi="宋体" w:cs="宋体"/>
          <w:color w:val="000000"/>
          <w:kern w:val="0"/>
          <w:szCs w:val="21"/>
          <w:lang w:eastAsia="zh-Hans"/>
        </w:rPr>
      </w:pPr>
      <w:r>
        <w:rPr>
          <w:rFonts w:ascii="宋体" w:eastAsia="宋体" w:hAnsi="宋体" w:cs="宋体" w:hint="eastAsia"/>
          <w:color w:val="000000"/>
          <w:kern w:val="0"/>
          <w:szCs w:val="21"/>
          <w:lang w:eastAsia="zh-Hans"/>
        </w:rPr>
        <w:t>一 康健园艺的概念</w:t>
      </w:r>
    </w:p>
    <w:p w14:paraId="624EF3F7" w14:textId="77777777" w:rsidR="00163AE7" w:rsidRDefault="006920A9">
      <w:pPr>
        <w:widowControl/>
        <w:spacing w:beforeLines="50" w:before="156" w:afterLines="50" w:after="156"/>
        <w:ind w:firstLine="420"/>
        <w:jc w:val="left"/>
        <w:rPr>
          <w:rFonts w:ascii="宋体" w:eastAsia="宋体" w:hAnsi="宋体" w:cs="宋体"/>
          <w:color w:val="000000"/>
          <w:kern w:val="0"/>
          <w:szCs w:val="21"/>
          <w:lang w:eastAsia="zh-Hans"/>
        </w:rPr>
      </w:pPr>
      <w:r>
        <w:rPr>
          <w:rFonts w:ascii="宋体" w:eastAsia="宋体" w:hAnsi="宋体" w:cs="宋体" w:hint="eastAsia"/>
          <w:color w:val="000000"/>
          <w:kern w:val="0"/>
          <w:szCs w:val="21"/>
          <w:lang w:eastAsia="zh-Hans"/>
        </w:rPr>
        <w:t>二 康健园艺发展的历史脉络</w:t>
      </w:r>
    </w:p>
    <w:p w14:paraId="09F247CA" w14:textId="77777777" w:rsidR="00163AE7" w:rsidRDefault="006920A9">
      <w:pPr>
        <w:widowControl/>
        <w:spacing w:beforeLines="50" w:before="156" w:afterLines="50" w:after="156"/>
        <w:ind w:firstLine="420"/>
        <w:jc w:val="left"/>
        <w:rPr>
          <w:rFonts w:ascii="宋体" w:eastAsia="宋体" w:hAnsi="宋体" w:cs="宋体"/>
          <w:color w:val="000000"/>
          <w:kern w:val="0"/>
          <w:szCs w:val="21"/>
          <w:lang w:eastAsia="zh-Hans"/>
        </w:rPr>
      </w:pPr>
      <w:r>
        <w:rPr>
          <w:rFonts w:ascii="宋体" w:eastAsia="宋体" w:hAnsi="宋体" w:cs="宋体" w:hint="eastAsia"/>
          <w:color w:val="000000"/>
          <w:kern w:val="0"/>
          <w:szCs w:val="21"/>
          <w:lang w:eastAsia="zh-Hans"/>
        </w:rPr>
        <w:t>第二节 花艺与身心健康的关系</w:t>
      </w:r>
    </w:p>
    <w:p w14:paraId="2EB8C9EE" w14:textId="77777777" w:rsidR="00163AE7" w:rsidRDefault="006920A9">
      <w:pPr>
        <w:widowControl/>
        <w:spacing w:beforeLines="50" w:before="156" w:afterLines="50" w:after="156"/>
        <w:ind w:firstLine="420"/>
        <w:jc w:val="left"/>
        <w:rPr>
          <w:rFonts w:ascii="宋体" w:eastAsia="宋体" w:hAnsi="宋体" w:cs="宋体"/>
          <w:color w:val="000000"/>
          <w:kern w:val="0"/>
          <w:szCs w:val="21"/>
          <w:lang w:eastAsia="zh-Hans"/>
        </w:rPr>
      </w:pPr>
      <w:r>
        <w:rPr>
          <w:rFonts w:ascii="宋体" w:eastAsia="宋体" w:hAnsi="宋体" w:cs="宋体" w:hint="eastAsia"/>
          <w:color w:val="000000"/>
          <w:kern w:val="0"/>
          <w:szCs w:val="21"/>
          <w:lang w:eastAsia="zh-Hans"/>
        </w:rPr>
        <w:t>一、中国古代哲学的健康观</w:t>
      </w:r>
    </w:p>
    <w:p w14:paraId="0227761F" w14:textId="77777777" w:rsidR="00163AE7" w:rsidRDefault="006920A9">
      <w:pPr>
        <w:widowControl/>
        <w:spacing w:beforeLines="50" w:before="156" w:afterLines="50" w:after="156"/>
        <w:ind w:firstLine="420"/>
        <w:jc w:val="left"/>
        <w:rPr>
          <w:rFonts w:ascii="宋体" w:eastAsia="宋体" w:hAnsi="宋体" w:cs="宋体"/>
          <w:color w:val="000000"/>
          <w:kern w:val="0"/>
          <w:szCs w:val="21"/>
          <w:lang w:eastAsia="zh-Hans"/>
        </w:rPr>
      </w:pPr>
      <w:r>
        <w:rPr>
          <w:rFonts w:ascii="宋体" w:eastAsia="宋体" w:hAnsi="宋体" w:cs="宋体" w:hint="eastAsia"/>
          <w:color w:val="000000"/>
          <w:kern w:val="0"/>
          <w:szCs w:val="21"/>
          <w:lang w:eastAsia="zh-Hans"/>
        </w:rPr>
        <w:t>二、中国传统花木精神与健康的关系</w:t>
      </w:r>
    </w:p>
    <w:p w14:paraId="3EEB41C1" w14:textId="77777777" w:rsidR="00163AE7" w:rsidRDefault="006920A9">
      <w:pPr>
        <w:widowControl/>
        <w:spacing w:beforeLines="50" w:before="156" w:afterLines="50" w:after="156"/>
        <w:ind w:firstLine="420"/>
        <w:jc w:val="left"/>
        <w:rPr>
          <w:rFonts w:ascii="宋体" w:eastAsia="宋体" w:hAnsi="宋体" w:cs="宋体"/>
          <w:color w:val="000000"/>
          <w:kern w:val="0"/>
          <w:szCs w:val="21"/>
          <w:lang w:eastAsia="zh-Hans"/>
        </w:rPr>
      </w:pPr>
      <w:r>
        <w:rPr>
          <w:rFonts w:ascii="宋体" w:eastAsia="宋体" w:hAnsi="宋体" w:cs="宋体" w:hint="eastAsia"/>
          <w:color w:val="000000"/>
          <w:kern w:val="0"/>
          <w:szCs w:val="21"/>
          <w:lang w:eastAsia="zh-Hans"/>
        </w:rPr>
        <w:t>第三节 花艺康健案例分析</w:t>
      </w:r>
    </w:p>
    <w:p w14:paraId="62464F52" w14:textId="77777777" w:rsidR="00163AE7" w:rsidRDefault="006920A9">
      <w:pPr>
        <w:widowControl/>
        <w:spacing w:beforeLines="50" w:before="156" w:afterLines="50" w:after="156"/>
        <w:ind w:firstLine="420"/>
        <w:jc w:val="left"/>
        <w:rPr>
          <w:rFonts w:ascii="宋体" w:eastAsia="宋体" w:hAnsi="宋体" w:cs="宋体"/>
          <w:color w:val="000000"/>
          <w:kern w:val="0"/>
          <w:szCs w:val="21"/>
          <w:lang w:eastAsia="zh-Hans"/>
        </w:rPr>
      </w:pPr>
      <w:r>
        <w:rPr>
          <w:rFonts w:ascii="宋体" w:eastAsia="宋体" w:hAnsi="宋体" w:cs="宋体" w:hint="eastAsia"/>
          <w:color w:val="000000"/>
          <w:kern w:val="0"/>
          <w:szCs w:val="21"/>
          <w:lang w:eastAsia="zh-Hans"/>
        </w:rPr>
        <w:t>一、青少年花艺康健案例</w:t>
      </w:r>
    </w:p>
    <w:p w14:paraId="3E5DF533" w14:textId="77777777" w:rsidR="00163AE7" w:rsidRDefault="006920A9">
      <w:pPr>
        <w:widowControl/>
        <w:spacing w:beforeLines="50" w:before="156" w:afterLines="50" w:after="156"/>
        <w:ind w:firstLine="420"/>
        <w:jc w:val="left"/>
        <w:rPr>
          <w:rFonts w:ascii="宋体" w:eastAsia="宋体" w:hAnsi="宋体" w:cs="宋体"/>
          <w:color w:val="000000"/>
          <w:kern w:val="0"/>
          <w:szCs w:val="21"/>
          <w:lang w:eastAsia="zh-Hans"/>
        </w:rPr>
      </w:pPr>
      <w:r>
        <w:rPr>
          <w:rFonts w:ascii="宋体" w:eastAsia="宋体" w:hAnsi="宋体" w:cs="宋体" w:hint="eastAsia"/>
          <w:color w:val="000000"/>
          <w:kern w:val="0"/>
          <w:szCs w:val="21"/>
          <w:lang w:eastAsia="zh-Hans"/>
        </w:rPr>
        <w:t>二、老年人花艺康健案例</w:t>
      </w:r>
    </w:p>
    <w:p w14:paraId="35947B65" w14:textId="77777777" w:rsidR="00163AE7" w:rsidRDefault="006920A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4</w:t>
      </w:r>
      <w:r>
        <w:rPr>
          <w:rFonts w:ascii="宋体" w:eastAsia="宋体" w:hAnsi="宋体" w:cs="宋体" w:hint="eastAsia"/>
          <w:color w:val="000000"/>
          <w:kern w:val="0"/>
          <w:szCs w:val="21"/>
          <w:lang w:eastAsia="zh-Hans"/>
        </w:rPr>
        <w:t>.</w:t>
      </w:r>
      <w:r>
        <w:rPr>
          <w:rFonts w:ascii="宋体" w:eastAsia="宋体" w:hAnsi="宋体" w:cs="宋体" w:hint="eastAsia"/>
          <w:color w:val="000000"/>
          <w:kern w:val="0"/>
          <w:szCs w:val="21"/>
        </w:rPr>
        <w:t>教学方法</w:t>
      </w:r>
    </w:p>
    <w:p w14:paraId="1C4EB1AD"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课堂理论讲授</w:t>
      </w:r>
    </w:p>
    <w:p w14:paraId="1203077A" w14:textId="77777777" w:rsidR="00163AE7" w:rsidRDefault="006920A9">
      <w:pPr>
        <w:widowControl/>
        <w:spacing w:beforeLines="50" w:before="156" w:afterLines="50" w:after="156"/>
        <w:ind w:firstLine="420"/>
        <w:jc w:val="left"/>
        <w:rPr>
          <w:rFonts w:ascii="宋体" w:eastAsia="宋体" w:hAnsi="宋体" w:cs="宋体"/>
          <w:color w:val="000000"/>
          <w:kern w:val="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作品演示</w:t>
      </w:r>
    </w:p>
    <w:p w14:paraId="19428DB1" w14:textId="77777777" w:rsidR="00163AE7" w:rsidRDefault="006920A9">
      <w:pPr>
        <w:widowControl/>
        <w:spacing w:beforeLines="50" w:before="156" w:afterLines="50" w:after="156"/>
        <w:ind w:firstLine="420"/>
        <w:jc w:val="left"/>
        <w:rPr>
          <w:rFonts w:ascii="宋体" w:eastAsia="宋体" w:hAnsi="宋体" w:cs="宋体"/>
          <w:color w:val="000000"/>
          <w:kern w:val="0"/>
          <w:szCs w:val="21"/>
          <w:lang w:eastAsia="zh-Hans"/>
        </w:rPr>
      </w:pPr>
      <w:r>
        <w:rPr>
          <w:rFonts w:ascii="宋体" w:eastAsia="宋体" w:hAnsi="宋体" w:cs="宋体"/>
          <w:color w:val="000000"/>
          <w:kern w:val="0"/>
          <w:szCs w:val="21"/>
          <w:lang w:eastAsia="zh-Hans"/>
        </w:rPr>
        <w:t>（3）</w:t>
      </w:r>
      <w:r>
        <w:rPr>
          <w:rFonts w:ascii="宋体" w:eastAsia="宋体" w:hAnsi="宋体" w:cs="宋体" w:hint="eastAsia"/>
          <w:color w:val="000000"/>
          <w:kern w:val="0"/>
          <w:szCs w:val="21"/>
          <w:lang w:eastAsia="zh-Hans"/>
        </w:rPr>
        <w:t>案例分析</w:t>
      </w:r>
    </w:p>
    <w:p w14:paraId="294285E3" w14:textId="77777777" w:rsidR="00163AE7" w:rsidRDefault="006920A9">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p>
    <w:p w14:paraId="78170CFC" w14:textId="77777777" w:rsidR="00163AE7" w:rsidRDefault="006920A9">
      <w:pPr>
        <w:widowControl/>
        <w:spacing w:beforeLines="50" w:before="156" w:afterLines="50" w:after="156"/>
        <w:ind w:firstLineChars="200" w:firstLine="420"/>
        <w:jc w:val="left"/>
        <w:rPr>
          <w:rFonts w:ascii="宋体" w:eastAsia="宋体" w:hAnsi="宋体" w:cs="TimesNewRomanPSMT"/>
          <w:color w:val="000000"/>
          <w:kern w:val="0"/>
          <w:szCs w:val="21"/>
          <w:lang w:eastAsia="zh-Hans"/>
        </w:rPr>
      </w:pPr>
      <w:r>
        <w:rPr>
          <w:rFonts w:ascii="宋体" w:eastAsia="宋体" w:hAnsi="宋体" w:cs="TimesNewRomanPSMT" w:hint="eastAsia"/>
          <w:color w:val="000000"/>
          <w:kern w:val="0"/>
          <w:szCs w:val="21"/>
          <w:lang w:eastAsia="zh-Hans"/>
        </w:rPr>
        <w:t>实践</w:t>
      </w:r>
      <w:r>
        <w:rPr>
          <w:rFonts w:ascii="宋体" w:eastAsia="宋体" w:hAnsi="宋体" w:cs="TimesNewRomanPSMT"/>
          <w:color w:val="000000"/>
          <w:kern w:val="0"/>
          <w:szCs w:val="21"/>
          <w:lang w:eastAsia="zh-Hans"/>
        </w:rPr>
        <w:t>：</w:t>
      </w:r>
      <w:r>
        <w:rPr>
          <w:rFonts w:ascii="宋体" w:eastAsia="宋体" w:hAnsi="宋体" w:cs="TimesNewRomanPSMT" w:hint="eastAsia"/>
          <w:color w:val="000000"/>
          <w:kern w:val="0"/>
          <w:szCs w:val="21"/>
          <w:lang w:eastAsia="zh-Hans"/>
        </w:rPr>
        <w:t>小组探讨花艺与身心健康的关系</w:t>
      </w:r>
    </w:p>
    <w:p w14:paraId="275A103E" w14:textId="77777777" w:rsidR="00163AE7" w:rsidRDefault="006920A9">
      <w:pPr>
        <w:widowControl/>
        <w:spacing w:beforeLines="50" w:before="156" w:afterLines="50" w:after="156"/>
        <w:ind w:firstLineChars="200" w:firstLine="420"/>
        <w:jc w:val="left"/>
        <w:rPr>
          <w:rFonts w:ascii="宋体" w:eastAsia="宋体" w:hAnsi="宋体" w:cs="TimesNewRomanPSMT"/>
          <w:color w:val="000000"/>
          <w:kern w:val="0"/>
          <w:szCs w:val="21"/>
          <w:lang w:eastAsia="zh-Hans"/>
        </w:rPr>
      </w:pPr>
      <w:r>
        <w:rPr>
          <w:rFonts w:ascii="宋体" w:eastAsia="宋体" w:hAnsi="宋体" w:cs="TimesNewRomanPSMT" w:hint="eastAsia"/>
          <w:color w:val="000000"/>
          <w:kern w:val="0"/>
          <w:szCs w:val="21"/>
          <w:lang w:eastAsia="zh-Hans"/>
        </w:rPr>
        <w:t>作业</w:t>
      </w:r>
      <w:r>
        <w:rPr>
          <w:rFonts w:ascii="宋体" w:eastAsia="宋体" w:hAnsi="宋体" w:cs="TimesNewRomanPSMT"/>
          <w:color w:val="000000"/>
          <w:kern w:val="0"/>
          <w:szCs w:val="21"/>
          <w:lang w:eastAsia="zh-Hans"/>
        </w:rPr>
        <w:t>：</w:t>
      </w:r>
      <w:r>
        <w:rPr>
          <w:rFonts w:ascii="宋体" w:eastAsia="宋体" w:hAnsi="宋体" w:cs="TimesNewRomanPSMT" w:hint="eastAsia"/>
          <w:color w:val="000000"/>
          <w:kern w:val="0"/>
          <w:szCs w:val="21"/>
          <w:lang w:eastAsia="zh-Hans"/>
        </w:rPr>
        <w:t>完成花艺对不同人群的身心健康作用小论文</w:t>
      </w:r>
    </w:p>
    <w:p w14:paraId="452DD531" w14:textId="77777777" w:rsidR="00163AE7" w:rsidRDefault="00163AE7">
      <w:pPr>
        <w:widowControl/>
        <w:spacing w:beforeLines="50" w:before="156" w:afterLines="50" w:after="156"/>
        <w:ind w:firstLineChars="200" w:firstLine="420"/>
        <w:jc w:val="left"/>
        <w:rPr>
          <w:rFonts w:ascii="宋体" w:eastAsia="宋体" w:hAnsi="宋体" w:cs="TimesNewRomanPSMT"/>
          <w:color w:val="000000"/>
          <w:kern w:val="0"/>
          <w:szCs w:val="21"/>
          <w:lang w:eastAsia="zh-Hans"/>
        </w:rPr>
      </w:pPr>
    </w:p>
    <w:p w14:paraId="0A589B43" w14:textId="77777777" w:rsidR="00163AE7" w:rsidRDefault="006920A9" w:rsidP="0000605B">
      <w:pPr>
        <w:widowControl/>
        <w:spacing w:beforeLines="50" w:before="156" w:afterLines="50" w:after="156"/>
        <w:ind w:firstLineChars="200" w:firstLine="606"/>
        <w:jc w:val="left"/>
      </w:pPr>
      <w:r>
        <w:rPr>
          <w:rFonts w:ascii="黑体" w:eastAsia="黑体" w:hAnsi="黑体" w:hint="eastAsia"/>
          <w:b/>
          <w:sz w:val="28"/>
          <w:szCs w:val="28"/>
        </w:rPr>
        <w:t>四、学时分配</w:t>
      </w:r>
      <w:r>
        <w:rPr>
          <w:rFonts w:ascii="宋体" w:eastAsia="宋体" w:hAnsi="宋体" w:hint="eastAsia"/>
          <w:szCs w:val="21"/>
        </w:rPr>
        <w:t>（四号黑体）</w:t>
      </w:r>
    </w:p>
    <w:p w14:paraId="04490062" w14:textId="77777777" w:rsidR="00163AE7" w:rsidRDefault="006920A9">
      <w:pPr>
        <w:widowControl/>
        <w:spacing w:beforeLines="50" w:before="156" w:afterLines="50" w:after="156"/>
        <w:jc w:val="center"/>
        <w:rPr>
          <w:rFonts w:ascii="黑体" w:eastAsia="黑体" w:hAnsi="黑体"/>
          <w:b/>
          <w:sz w:val="24"/>
          <w:szCs w:val="24"/>
        </w:rPr>
      </w:pPr>
      <w:r>
        <w:rPr>
          <w:rFonts w:ascii="宋体" w:eastAsia="宋体" w:hAnsi="宋体" w:hint="eastAsia"/>
          <w:b/>
          <w:szCs w:val="21"/>
        </w:rPr>
        <w:t>表2：各章节的具体内容和学时分配表</w:t>
      </w:r>
      <w:r>
        <w:rPr>
          <w:rFonts w:ascii="宋体" w:eastAsia="宋体" w:hAnsi="宋体" w:hint="eastAsia"/>
          <w:szCs w:val="21"/>
        </w:rPr>
        <w:t>（五号宋体）</w:t>
      </w:r>
    </w:p>
    <w:tbl>
      <w:tblPr>
        <w:tblStyle w:val="ab"/>
        <w:tblW w:w="0" w:type="auto"/>
        <w:jc w:val="center"/>
        <w:tblLook w:val="04A0" w:firstRow="1" w:lastRow="0" w:firstColumn="1" w:lastColumn="0" w:noHBand="0" w:noVBand="1"/>
      </w:tblPr>
      <w:tblGrid>
        <w:gridCol w:w="2765"/>
        <w:gridCol w:w="2765"/>
        <w:gridCol w:w="2766"/>
      </w:tblGrid>
      <w:tr w:rsidR="00163AE7" w14:paraId="527714F1" w14:textId="77777777">
        <w:trPr>
          <w:trHeight w:val="340"/>
          <w:jc w:val="center"/>
        </w:trPr>
        <w:tc>
          <w:tcPr>
            <w:tcW w:w="2765" w:type="dxa"/>
            <w:vAlign w:val="center"/>
          </w:tcPr>
          <w:p w14:paraId="7FA05510" w14:textId="77777777" w:rsidR="00163AE7" w:rsidRDefault="006920A9">
            <w:pPr>
              <w:widowControl/>
              <w:spacing w:beforeLines="50" w:before="156" w:afterLines="50" w:after="156"/>
              <w:jc w:val="center"/>
              <w:rPr>
                <w:rFonts w:ascii="宋体" w:eastAsia="宋体" w:hAnsi="宋体"/>
              </w:rPr>
            </w:pPr>
            <w:r>
              <w:rPr>
                <w:rFonts w:ascii="宋体" w:eastAsia="宋体" w:hAnsi="宋体" w:hint="eastAsia"/>
              </w:rPr>
              <w:t>章节</w:t>
            </w:r>
          </w:p>
        </w:tc>
        <w:tc>
          <w:tcPr>
            <w:tcW w:w="2765" w:type="dxa"/>
            <w:vAlign w:val="center"/>
          </w:tcPr>
          <w:p w14:paraId="44EC401F" w14:textId="77777777" w:rsidR="00163AE7" w:rsidRDefault="006920A9">
            <w:pPr>
              <w:widowControl/>
              <w:spacing w:beforeLines="50" w:before="156" w:afterLines="50" w:after="156"/>
              <w:jc w:val="center"/>
              <w:rPr>
                <w:rFonts w:ascii="宋体" w:eastAsia="宋体" w:hAnsi="宋体"/>
              </w:rPr>
            </w:pPr>
            <w:r>
              <w:rPr>
                <w:rFonts w:ascii="宋体" w:eastAsia="宋体" w:hAnsi="宋体" w:hint="eastAsia"/>
              </w:rPr>
              <w:t>章节内容</w:t>
            </w:r>
          </w:p>
        </w:tc>
        <w:tc>
          <w:tcPr>
            <w:tcW w:w="2766" w:type="dxa"/>
            <w:vAlign w:val="center"/>
          </w:tcPr>
          <w:p w14:paraId="3664C219" w14:textId="77777777" w:rsidR="00163AE7" w:rsidRDefault="006920A9">
            <w:pPr>
              <w:widowControl/>
              <w:spacing w:beforeLines="50" w:before="156" w:afterLines="50" w:after="156"/>
              <w:jc w:val="center"/>
              <w:rPr>
                <w:rFonts w:ascii="宋体" w:eastAsia="宋体" w:hAnsi="宋体"/>
              </w:rPr>
            </w:pPr>
            <w:r>
              <w:rPr>
                <w:rFonts w:ascii="宋体" w:eastAsia="宋体" w:hAnsi="宋体" w:hint="eastAsia"/>
              </w:rPr>
              <w:t>学时分配</w:t>
            </w:r>
          </w:p>
        </w:tc>
      </w:tr>
      <w:tr w:rsidR="00163AE7" w14:paraId="029E6C56" w14:textId="77777777">
        <w:trPr>
          <w:trHeight w:val="340"/>
          <w:jc w:val="center"/>
        </w:trPr>
        <w:tc>
          <w:tcPr>
            <w:tcW w:w="2765" w:type="dxa"/>
            <w:vAlign w:val="center"/>
          </w:tcPr>
          <w:p w14:paraId="3D6B55EA" w14:textId="77777777" w:rsidR="00163AE7" w:rsidRDefault="006920A9">
            <w:pPr>
              <w:widowControl/>
              <w:spacing w:beforeLines="50" w:before="156" w:afterLines="50" w:after="156"/>
              <w:jc w:val="center"/>
              <w:rPr>
                <w:rFonts w:ascii="宋体" w:eastAsia="宋体" w:hAnsi="宋体"/>
              </w:rPr>
            </w:pPr>
            <w:r>
              <w:rPr>
                <w:rFonts w:ascii="宋体" w:eastAsia="宋体" w:hAnsi="宋体" w:hint="eastAsia"/>
              </w:rPr>
              <w:t>第一章</w:t>
            </w:r>
          </w:p>
        </w:tc>
        <w:tc>
          <w:tcPr>
            <w:tcW w:w="2765" w:type="dxa"/>
            <w:vAlign w:val="center"/>
          </w:tcPr>
          <w:p w14:paraId="59CBCF38" w14:textId="77777777" w:rsidR="00163AE7" w:rsidRDefault="006920A9">
            <w:pPr>
              <w:widowControl/>
              <w:spacing w:beforeLines="50" w:before="156" w:afterLines="50" w:after="156"/>
              <w:jc w:val="center"/>
              <w:rPr>
                <w:rFonts w:ascii="宋体" w:eastAsia="宋体" w:hAnsi="宋体"/>
              </w:rPr>
            </w:pPr>
            <w:r>
              <w:rPr>
                <w:rFonts w:ascii="宋体" w:eastAsia="宋体" w:hAnsi="宋体" w:hint="eastAsia"/>
              </w:rPr>
              <w:t>插花艺术概述</w:t>
            </w:r>
          </w:p>
        </w:tc>
        <w:tc>
          <w:tcPr>
            <w:tcW w:w="2766" w:type="dxa"/>
            <w:vAlign w:val="center"/>
          </w:tcPr>
          <w:p w14:paraId="7AD96FAE" w14:textId="77777777" w:rsidR="00163AE7" w:rsidRDefault="006920A9">
            <w:pPr>
              <w:widowControl/>
              <w:spacing w:beforeLines="50" w:before="156" w:afterLines="50" w:after="156"/>
              <w:jc w:val="center"/>
              <w:rPr>
                <w:rFonts w:ascii="宋体" w:eastAsia="宋体" w:hAnsi="宋体"/>
              </w:rPr>
            </w:pPr>
            <w:r>
              <w:rPr>
                <w:rFonts w:ascii="宋体" w:eastAsia="宋体" w:hAnsi="宋体"/>
              </w:rPr>
              <w:t>6</w:t>
            </w:r>
          </w:p>
        </w:tc>
      </w:tr>
      <w:tr w:rsidR="00163AE7" w14:paraId="06C82018" w14:textId="77777777">
        <w:trPr>
          <w:trHeight w:val="340"/>
          <w:jc w:val="center"/>
        </w:trPr>
        <w:tc>
          <w:tcPr>
            <w:tcW w:w="2765" w:type="dxa"/>
            <w:vAlign w:val="center"/>
          </w:tcPr>
          <w:p w14:paraId="12AED81E" w14:textId="77777777" w:rsidR="00163AE7" w:rsidRDefault="006920A9">
            <w:pPr>
              <w:widowControl/>
              <w:spacing w:beforeLines="50" w:before="156" w:afterLines="50" w:after="156"/>
              <w:jc w:val="center"/>
              <w:rPr>
                <w:rFonts w:ascii="宋体" w:eastAsia="宋体" w:hAnsi="宋体"/>
              </w:rPr>
            </w:pPr>
            <w:r>
              <w:rPr>
                <w:rFonts w:ascii="宋体" w:eastAsia="宋体" w:hAnsi="宋体" w:hint="eastAsia"/>
              </w:rPr>
              <w:t>第二章</w:t>
            </w:r>
          </w:p>
        </w:tc>
        <w:tc>
          <w:tcPr>
            <w:tcW w:w="2765" w:type="dxa"/>
            <w:vAlign w:val="center"/>
          </w:tcPr>
          <w:p w14:paraId="58A5A535" w14:textId="77777777" w:rsidR="00163AE7" w:rsidRDefault="006920A9">
            <w:pPr>
              <w:widowControl/>
              <w:spacing w:beforeLines="50" w:before="156" w:afterLines="50" w:after="156"/>
              <w:jc w:val="center"/>
              <w:rPr>
                <w:rFonts w:ascii="宋体" w:eastAsia="宋体" w:hAnsi="宋体"/>
              </w:rPr>
            </w:pPr>
            <w:r>
              <w:rPr>
                <w:rFonts w:ascii="宋体" w:eastAsia="宋体" w:hAnsi="宋体" w:hint="eastAsia"/>
              </w:rPr>
              <w:t>艺术插花的构图原理和造型法则</w:t>
            </w:r>
          </w:p>
        </w:tc>
        <w:tc>
          <w:tcPr>
            <w:tcW w:w="2766" w:type="dxa"/>
            <w:vAlign w:val="center"/>
          </w:tcPr>
          <w:p w14:paraId="65BFB679" w14:textId="77777777" w:rsidR="00163AE7" w:rsidRDefault="006920A9">
            <w:pPr>
              <w:widowControl/>
              <w:spacing w:beforeLines="50" w:before="156" w:afterLines="50" w:after="156"/>
              <w:jc w:val="center"/>
              <w:rPr>
                <w:rFonts w:ascii="宋体" w:eastAsia="宋体" w:hAnsi="宋体"/>
              </w:rPr>
            </w:pPr>
            <w:r>
              <w:rPr>
                <w:rFonts w:ascii="宋体" w:eastAsia="宋体" w:hAnsi="宋体"/>
              </w:rPr>
              <w:t>4</w:t>
            </w:r>
          </w:p>
        </w:tc>
      </w:tr>
      <w:tr w:rsidR="00163AE7" w14:paraId="18591D3E" w14:textId="77777777">
        <w:trPr>
          <w:trHeight w:val="340"/>
          <w:jc w:val="center"/>
        </w:trPr>
        <w:tc>
          <w:tcPr>
            <w:tcW w:w="2765" w:type="dxa"/>
            <w:vAlign w:val="center"/>
          </w:tcPr>
          <w:p w14:paraId="4683EDEB" w14:textId="77777777" w:rsidR="00163AE7" w:rsidRDefault="006920A9">
            <w:pPr>
              <w:widowControl/>
              <w:spacing w:beforeLines="50" w:before="156" w:afterLines="50" w:after="156"/>
              <w:jc w:val="center"/>
              <w:rPr>
                <w:rFonts w:ascii="宋体" w:eastAsia="宋体" w:hAnsi="宋体"/>
              </w:rPr>
            </w:pPr>
            <w:r>
              <w:rPr>
                <w:rFonts w:ascii="宋体" w:eastAsia="宋体" w:hAnsi="宋体" w:hint="eastAsia"/>
              </w:rPr>
              <w:t>第三章</w:t>
            </w:r>
          </w:p>
        </w:tc>
        <w:tc>
          <w:tcPr>
            <w:tcW w:w="2765" w:type="dxa"/>
            <w:vAlign w:val="center"/>
          </w:tcPr>
          <w:p w14:paraId="4E4B28DC" w14:textId="77777777" w:rsidR="00163AE7" w:rsidRDefault="006920A9">
            <w:pPr>
              <w:widowControl/>
              <w:spacing w:beforeLines="50" w:before="156" w:afterLines="50" w:after="156"/>
              <w:jc w:val="center"/>
              <w:rPr>
                <w:rFonts w:ascii="宋体" w:eastAsia="宋体" w:hAnsi="宋体"/>
              </w:rPr>
            </w:pPr>
            <w:r>
              <w:rPr>
                <w:rFonts w:ascii="宋体" w:eastAsia="宋体" w:hAnsi="宋体" w:hint="eastAsia"/>
              </w:rPr>
              <w:t>艺术插花命题及花文化内涵</w:t>
            </w:r>
          </w:p>
        </w:tc>
        <w:tc>
          <w:tcPr>
            <w:tcW w:w="2766" w:type="dxa"/>
            <w:vAlign w:val="center"/>
          </w:tcPr>
          <w:p w14:paraId="346B6D9E" w14:textId="77777777" w:rsidR="00163AE7" w:rsidRDefault="006920A9">
            <w:pPr>
              <w:widowControl/>
              <w:spacing w:beforeLines="50" w:before="156" w:afterLines="50" w:after="156"/>
              <w:jc w:val="center"/>
              <w:rPr>
                <w:rFonts w:ascii="宋体" w:eastAsia="宋体" w:hAnsi="宋体"/>
              </w:rPr>
            </w:pPr>
            <w:r>
              <w:rPr>
                <w:rFonts w:ascii="宋体" w:eastAsia="宋体" w:hAnsi="宋体"/>
              </w:rPr>
              <w:t>4</w:t>
            </w:r>
          </w:p>
        </w:tc>
      </w:tr>
      <w:tr w:rsidR="00163AE7" w14:paraId="320E84BD" w14:textId="77777777">
        <w:trPr>
          <w:trHeight w:val="340"/>
          <w:jc w:val="center"/>
        </w:trPr>
        <w:tc>
          <w:tcPr>
            <w:tcW w:w="2765" w:type="dxa"/>
            <w:vAlign w:val="center"/>
          </w:tcPr>
          <w:p w14:paraId="2DC39B02" w14:textId="77777777" w:rsidR="00163AE7" w:rsidRDefault="006920A9">
            <w:pPr>
              <w:widowControl/>
              <w:spacing w:beforeLines="50" w:before="156" w:afterLines="50" w:after="156"/>
              <w:jc w:val="center"/>
              <w:rPr>
                <w:rFonts w:ascii="宋体" w:eastAsia="宋体" w:hAnsi="宋体"/>
              </w:rPr>
            </w:pPr>
            <w:r>
              <w:rPr>
                <w:rFonts w:ascii="宋体" w:eastAsia="宋体" w:hAnsi="宋体" w:hint="eastAsia"/>
              </w:rPr>
              <w:t>第四章</w:t>
            </w:r>
          </w:p>
        </w:tc>
        <w:tc>
          <w:tcPr>
            <w:tcW w:w="2765" w:type="dxa"/>
            <w:vAlign w:val="center"/>
          </w:tcPr>
          <w:p w14:paraId="441E5A24" w14:textId="77777777" w:rsidR="00163AE7" w:rsidRDefault="006920A9">
            <w:pPr>
              <w:widowControl/>
              <w:spacing w:beforeLines="50" w:before="156" w:afterLines="50" w:after="156"/>
              <w:jc w:val="center"/>
              <w:rPr>
                <w:rFonts w:ascii="宋体" w:eastAsia="宋体" w:hAnsi="宋体"/>
              </w:rPr>
            </w:pPr>
            <w:r>
              <w:rPr>
                <w:rFonts w:ascii="宋体" w:eastAsia="宋体" w:hAnsi="宋体" w:hint="eastAsia"/>
              </w:rPr>
              <w:t>艺术插花制作基础及常用手法</w:t>
            </w:r>
          </w:p>
        </w:tc>
        <w:tc>
          <w:tcPr>
            <w:tcW w:w="2766" w:type="dxa"/>
            <w:vAlign w:val="center"/>
          </w:tcPr>
          <w:p w14:paraId="5B74FCAE" w14:textId="77777777" w:rsidR="00163AE7" w:rsidRDefault="006920A9">
            <w:pPr>
              <w:widowControl/>
              <w:spacing w:beforeLines="50" w:before="156" w:afterLines="50" w:after="156"/>
              <w:jc w:val="center"/>
              <w:rPr>
                <w:rFonts w:ascii="宋体" w:eastAsia="宋体" w:hAnsi="宋体"/>
              </w:rPr>
            </w:pPr>
            <w:r>
              <w:rPr>
                <w:rFonts w:ascii="宋体" w:eastAsia="宋体" w:hAnsi="宋体"/>
              </w:rPr>
              <w:t>6</w:t>
            </w:r>
          </w:p>
        </w:tc>
      </w:tr>
      <w:tr w:rsidR="00163AE7" w14:paraId="3AFF7ABF" w14:textId="77777777">
        <w:trPr>
          <w:trHeight w:val="340"/>
          <w:jc w:val="center"/>
        </w:trPr>
        <w:tc>
          <w:tcPr>
            <w:tcW w:w="2765" w:type="dxa"/>
            <w:vAlign w:val="center"/>
          </w:tcPr>
          <w:p w14:paraId="72072538" w14:textId="77777777" w:rsidR="00163AE7" w:rsidRDefault="006920A9">
            <w:pPr>
              <w:widowControl/>
              <w:spacing w:beforeLines="50" w:before="156" w:afterLines="50" w:after="156"/>
              <w:jc w:val="center"/>
              <w:rPr>
                <w:rFonts w:ascii="宋体" w:eastAsia="宋体" w:hAnsi="宋体"/>
              </w:rPr>
            </w:pPr>
            <w:r>
              <w:rPr>
                <w:rFonts w:ascii="宋体" w:eastAsia="宋体" w:hAnsi="宋体" w:hint="eastAsia"/>
              </w:rPr>
              <w:lastRenderedPageBreak/>
              <w:t>第五章</w:t>
            </w:r>
          </w:p>
        </w:tc>
        <w:tc>
          <w:tcPr>
            <w:tcW w:w="2765" w:type="dxa"/>
            <w:vAlign w:val="center"/>
          </w:tcPr>
          <w:p w14:paraId="172BB807" w14:textId="77777777" w:rsidR="00163AE7" w:rsidRDefault="006920A9">
            <w:pPr>
              <w:widowControl/>
              <w:spacing w:beforeLines="50" w:before="156" w:afterLines="50" w:after="156"/>
              <w:jc w:val="center"/>
              <w:rPr>
                <w:rFonts w:ascii="宋体" w:eastAsia="宋体" w:hAnsi="宋体"/>
              </w:rPr>
            </w:pPr>
            <w:r>
              <w:rPr>
                <w:rFonts w:ascii="宋体" w:eastAsia="宋体" w:hAnsi="宋体" w:hint="eastAsia"/>
              </w:rPr>
              <w:t>花材保鲜知识</w:t>
            </w:r>
          </w:p>
        </w:tc>
        <w:tc>
          <w:tcPr>
            <w:tcW w:w="2766" w:type="dxa"/>
            <w:vAlign w:val="center"/>
          </w:tcPr>
          <w:p w14:paraId="033FA091" w14:textId="77777777" w:rsidR="00163AE7" w:rsidRDefault="006920A9">
            <w:pPr>
              <w:widowControl/>
              <w:spacing w:beforeLines="50" w:before="156" w:afterLines="50" w:after="156"/>
              <w:jc w:val="center"/>
              <w:rPr>
                <w:rFonts w:ascii="宋体" w:eastAsia="宋体" w:hAnsi="宋体"/>
              </w:rPr>
            </w:pPr>
            <w:r>
              <w:rPr>
                <w:rFonts w:ascii="宋体" w:eastAsia="宋体" w:hAnsi="宋体"/>
              </w:rPr>
              <w:t>2</w:t>
            </w:r>
          </w:p>
        </w:tc>
      </w:tr>
      <w:tr w:rsidR="00163AE7" w14:paraId="27430546" w14:textId="77777777">
        <w:trPr>
          <w:trHeight w:val="340"/>
          <w:jc w:val="center"/>
        </w:trPr>
        <w:tc>
          <w:tcPr>
            <w:tcW w:w="2765" w:type="dxa"/>
            <w:vAlign w:val="center"/>
          </w:tcPr>
          <w:p w14:paraId="7614C156" w14:textId="77777777" w:rsidR="00163AE7" w:rsidRDefault="006920A9">
            <w:pPr>
              <w:widowControl/>
              <w:spacing w:beforeLines="50" w:before="156" w:afterLines="50" w:after="156"/>
              <w:jc w:val="center"/>
              <w:rPr>
                <w:rFonts w:ascii="宋体" w:eastAsia="宋体" w:hAnsi="宋体"/>
              </w:rPr>
            </w:pPr>
            <w:r>
              <w:rPr>
                <w:rFonts w:ascii="宋体" w:eastAsia="宋体" w:hAnsi="宋体" w:hint="eastAsia"/>
              </w:rPr>
              <w:t>第六章</w:t>
            </w:r>
          </w:p>
        </w:tc>
        <w:tc>
          <w:tcPr>
            <w:tcW w:w="2765" w:type="dxa"/>
            <w:vAlign w:val="center"/>
          </w:tcPr>
          <w:p w14:paraId="1549E9D2" w14:textId="77777777" w:rsidR="00163AE7" w:rsidRDefault="006920A9">
            <w:pPr>
              <w:widowControl/>
              <w:spacing w:beforeLines="50" w:before="156" w:afterLines="50" w:after="156"/>
              <w:jc w:val="center"/>
              <w:rPr>
                <w:rFonts w:ascii="宋体" w:eastAsia="宋体" w:hAnsi="宋体"/>
              </w:rPr>
            </w:pPr>
            <w:r>
              <w:rPr>
                <w:rFonts w:ascii="宋体" w:eastAsia="宋体" w:hAnsi="宋体" w:hint="eastAsia"/>
              </w:rPr>
              <w:t>花卉包装材料应用知识</w:t>
            </w:r>
          </w:p>
        </w:tc>
        <w:tc>
          <w:tcPr>
            <w:tcW w:w="2766" w:type="dxa"/>
            <w:vAlign w:val="center"/>
          </w:tcPr>
          <w:p w14:paraId="4F9BCE37" w14:textId="77777777" w:rsidR="00163AE7" w:rsidRDefault="006920A9">
            <w:pPr>
              <w:widowControl/>
              <w:spacing w:beforeLines="50" w:before="156" w:afterLines="50" w:after="156"/>
              <w:jc w:val="center"/>
              <w:rPr>
                <w:rFonts w:ascii="宋体" w:eastAsia="宋体" w:hAnsi="宋体"/>
              </w:rPr>
            </w:pPr>
            <w:r>
              <w:rPr>
                <w:rFonts w:ascii="宋体" w:eastAsia="宋体" w:hAnsi="宋体"/>
              </w:rPr>
              <w:t>2</w:t>
            </w:r>
          </w:p>
        </w:tc>
      </w:tr>
      <w:tr w:rsidR="00163AE7" w14:paraId="098F47B8" w14:textId="77777777">
        <w:trPr>
          <w:trHeight w:val="340"/>
          <w:jc w:val="center"/>
        </w:trPr>
        <w:tc>
          <w:tcPr>
            <w:tcW w:w="2765" w:type="dxa"/>
            <w:vAlign w:val="center"/>
          </w:tcPr>
          <w:p w14:paraId="512E1A7B" w14:textId="77777777" w:rsidR="00163AE7" w:rsidRDefault="006920A9">
            <w:pPr>
              <w:widowControl/>
              <w:spacing w:beforeLines="50" w:before="156" w:afterLines="50" w:after="156"/>
              <w:jc w:val="center"/>
              <w:rPr>
                <w:rFonts w:ascii="宋体" w:eastAsia="宋体" w:hAnsi="宋体"/>
                <w:lang w:eastAsia="zh-Hans"/>
              </w:rPr>
            </w:pPr>
            <w:r>
              <w:rPr>
                <w:rFonts w:ascii="宋体" w:eastAsia="宋体" w:hAnsi="宋体" w:hint="eastAsia"/>
                <w:lang w:eastAsia="zh-Hans"/>
              </w:rPr>
              <w:t>第七章</w:t>
            </w:r>
          </w:p>
        </w:tc>
        <w:tc>
          <w:tcPr>
            <w:tcW w:w="2765" w:type="dxa"/>
            <w:vAlign w:val="center"/>
          </w:tcPr>
          <w:p w14:paraId="70BAC888" w14:textId="77777777" w:rsidR="00163AE7" w:rsidRDefault="006920A9">
            <w:pPr>
              <w:widowControl/>
              <w:spacing w:beforeLines="50" w:before="156" w:afterLines="50" w:after="156"/>
              <w:jc w:val="center"/>
              <w:rPr>
                <w:rFonts w:ascii="宋体" w:eastAsia="宋体" w:hAnsi="宋体"/>
              </w:rPr>
            </w:pPr>
            <w:r>
              <w:rPr>
                <w:rFonts w:ascii="宋体" w:eastAsia="宋体" w:hAnsi="宋体" w:hint="eastAsia"/>
              </w:rPr>
              <w:t>压花艺术概论</w:t>
            </w:r>
          </w:p>
        </w:tc>
        <w:tc>
          <w:tcPr>
            <w:tcW w:w="2766" w:type="dxa"/>
            <w:vAlign w:val="center"/>
          </w:tcPr>
          <w:p w14:paraId="48AC002B" w14:textId="77777777" w:rsidR="00163AE7" w:rsidRDefault="006920A9">
            <w:pPr>
              <w:widowControl/>
              <w:spacing w:beforeLines="50" w:before="156" w:afterLines="50" w:after="156"/>
              <w:jc w:val="center"/>
              <w:rPr>
                <w:rFonts w:ascii="宋体" w:eastAsia="宋体" w:hAnsi="宋体"/>
              </w:rPr>
            </w:pPr>
            <w:r>
              <w:rPr>
                <w:rFonts w:ascii="宋体" w:eastAsia="宋体" w:hAnsi="宋体"/>
              </w:rPr>
              <w:t>4</w:t>
            </w:r>
          </w:p>
        </w:tc>
      </w:tr>
      <w:tr w:rsidR="00163AE7" w14:paraId="04035397" w14:textId="77777777">
        <w:trPr>
          <w:trHeight w:val="340"/>
          <w:jc w:val="center"/>
        </w:trPr>
        <w:tc>
          <w:tcPr>
            <w:tcW w:w="2765" w:type="dxa"/>
            <w:vAlign w:val="center"/>
          </w:tcPr>
          <w:p w14:paraId="58BF0601" w14:textId="77777777" w:rsidR="00163AE7" w:rsidRDefault="006920A9">
            <w:pPr>
              <w:widowControl/>
              <w:spacing w:beforeLines="50" w:before="156" w:afterLines="50" w:after="156"/>
              <w:jc w:val="center"/>
              <w:rPr>
                <w:rFonts w:ascii="宋体" w:eastAsia="宋体" w:hAnsi="宋体"/>
                <w:lang w:eastAsia="zh-Hans"/>
              </w:rPr>
            </w:pPr>
            <w:r>
              <w:rPr>
                <w:rFonts w:ascii="宋体" w:eastAsia="宋体" w:hAnsi="宋体" w:hint="eastAsia"/>
                <w:lang w:eastAsia="zh-Hans"/>
              </w:rPr>
              <w:t>第八章</w:t>
            </w:r>
          </w:p>
        </w:tc>
        <w:tc>
          <w:tcPr>
            <w:tcW w:w="2765" w:type="dxa"/>
            <w:vAlign w:val="center"/>
          </w:tcPr>
          <w:p w14:paraId="33563BFD" w14:textId="77777777" w:rsidR="00163AE7" w:rsidRDefault="006920A9">
            <w:pPr>
              <w:widowControl/>
              <w:spacing w:beforeLines="50" w:before="156" w:afterLines="50" w:after="156"/>
              <w:jc w:val="center"/>
              <w:rPr>
                <w:rFonts w:ascii="宋体" w:eastAsia="宋体" w:hAnsi="宋体"/>
              </w:rPr>
            </w:pPr>
            <w:r>
              <w:rPr>
                <w:rFonts w:ascii="宋体" w:eastAsia="宋体" w:hAnsi="宋体" w:hint="eastAsia"/>
              </w:rPr>
              <w:t>花艺在康健园艺中的应用</w:t>
            </w:r>
          </w:p>
        </w:tc>
        <w:tc>
          <w:tcPr>
            <w:tcW w:w="2766" w:type="dxa"/>
            <w:vAlign w:val="center"/>
          </w:tcPr>
          <w:p w14:paraId="0E483AC5" w14:textId="77777777" w:rsidR="00163AE7" w:rsidRDefault="006920A9">
            <w:pPr>
              <w:widowControl/>
              <w:spacing w:beforeLines="50" w:before="156" w:afterLines="50" w:after="156"/>
              <w:jc w:val="center"/>
              <w:rPr>
                <w:rFonts w:ascii="宋体" w:eastAsia="宋体" w:hAnsi="宋体"/>
              </w:rPr>
            </w:pPr>
            <w:r>
              <w:rPr>
                <w:rFonts w:ascii="宋体" w:eastAsia="宋体" w:hAnsi="宋体"/>
              </w:rPr>
              <w:t>8</w:t>
            </w:r>
          </w:p>
        </w:tc>
      </w:tr>
    </w:tbl>
    <w:p w14:paraId="0EAA67EE" w14:textId="77777777" w:rsidR="00163AE7" w:rsidRDefault="006920A9" w:rsidP="0000605B">
      <w:pPr>
        <w:widowControl/>
        <w:spacing w:beforeLines="50" w:before="156" w:afterLines="50" w:after="156"/>
        <w:ind w:firstLineChars="200" w:firstLine="606"/>
        <w:jc w:val="left"/>
      </w:pPr>
      <w:r>
        <w:rPr>
          <w:rFonts w:ascii="黑体" w:eastAsia="黑体" w:hAnsi="黑体" w:hint="eastAsia"/>
          <w:b/>
          <w:sz w:val="28"/>
          <w:szCs w:val="28"/>
        </w:rPr>
        <w:t>五、教学进度</w:t>
      </w:r>
      <w:r>
        <w:rPr>
          <w:rFonts w:ascii="宋体" w:eastAsia="宋体" w:hAnsi="宋体" w:hint="eastAsia"/>
        </w:rPr>
        <w:t>（四号黑体）</w:t>
      </w:r>
    </w:p>
    <w:p w14:paraId="3A61BF0C" w14:textId="77777777" w:rsidR="00163AE7" w:rsidRDefault="006920A9">
      <w:pPr>
        <w:widowControl/>
        <w:spacing w:beforeLines="50" w:before="156" w:afterLines="50" w:after="156"/>
        <w:jc w:val="center"/>
        <w:rPr>
          <w:rFonts w:ascii="宋体" w:eastAsia="宋体" w:hAnsi="宋体"/>
          <w:szCs w:val="21"/>
        </w:rPr>
      </w:pPr>
      <w:r>
        <w:rPr>
          <w:rFonts w:ascii="宋体" w:eastAsia="宋体" w:hAnsi="宋体" w:hint="eastAsia"/>
          <w:b/>
          <w:szCs w:val="21"/>
        </w:rPr>
        <w:t>表3：教学进度表</w:t>
      </w:r>
      <w:r>
        <w:rPr>
          <w:rFonts w:ascii="宋体" w:eastAsia="宋体" w:hAnsi="宋体" w:hint="eastAsia"/>
          <w:szCs w:val="21"/>
        </w:rPr>
        <w:t>（五号宋体）</w:t>
      </w:r>
    </w:p>
    <w:tbl>
      <w:tblPr>
        <w:tblStyle w:val="ab"/>
        <w:tblW w:w="0" w:type="auto"/>
        <w:jc w:val="center"/>
        <w:tblLook w:val="04A0" w:firstRow="1" w:lastRow="0" w:firstColumn="1" w:lastColumn="0" w:noHBand="0" w:noVBand="1"/>
      </w:tblPr>
      <w:tblGrid>
        <w:gridCol w:w="928"/>
        <w:gridCol w:w="843"/>
        <w:gridCol w:w="1057"/>
        <w:gridCol w:w="2033"/>
        <w:gridCol w:w="837"/>
        <w:gridCol w:w="1694"/>
        <w:gridCol w:w="904"/>
      </w:tblGrid>
      <w:tr w:rsidR="00163AE7" w14:paraId="029E260E" w14:textId="77777777">
        <w:trPr>
          <w:trHeight w:val="340"/>
          <w:jc w:val="center"/>
        </w:trPr>
        <w:tc>
          <w:tcPr>
            <w:tcW w:w="928" w:type="dxa"/>
            <w:vAlign w:val="center"/>
          </w:tcPr>
          <w:p w14:paraId="52EB01EE" w14:textId="77777777" w:rsidR="00163AE7" w:rsidRDefault="006920A9">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周次</w:t>
            </w:r>
          </w:p>
        </w:tc>
        <w:tc>
          <w:tcPr>
            <w:tcW w:w="843" w:type="dxa"/>
            <w:vAlign w:val="center"/>
          </w:tcPr>
          <w:p w14:paraId="1CB5E7BF" w14:textId="77777777" w:rsidR="00163AE7" w:rsidRDefault="006920A9">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日期</w:t>
            </w:r>
          </w:p>
        </w:tc>
        <w:tc>
          <w:tcPr>
            <w:tcW w:w="1057" w:type="dxa"/>
            <w:vAlign w:val="center"/>
          </w:tcPr>
          <w:p w14:paraId="09884D87" w14:textId="77777777" w:rsidR="00163AE7" w:rsidRDefault="006920A9">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章节名称</w:t>
            </w:r>
          </w:p>
        </w:tc>
        <w:tc>
          <w:tcPr>
            <w:tcW w:w="2033" w:type="dxa"/>
            <w:vAlign w:val="center"/>
          </w:tcPr>
          <w:p w14:paraId="4D12DDED" w14:textId="77777777" w:rsidR="00163AE7" w:rsidRDefault="006920A9">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内容提要</w:t>
            </w:r>
          </w:p>
        </w:tc>
        <w:tc>
          <w:tcPr>
            <w:tcW w:w="837" w:type="dxa"/>
            <w:vAlign w:val="center"/>
          </w:tcPr>
          <w:p w14:paraId="67D8BB8A" w14:textId="77777777" w:rsidR="00163AE7" w:rsidRDefault="006920A9">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授课时数</w:t>
            </w:r>
          </w:p>
        </w:tc>
        <w:tc>
          <w:tcPr>
            <w:tcW w:w="1694" w:type="dxa"/>
            <w:vAlign w:val="center"/>
          </w:tcPr>
          <w:p w14:paraId="009F934D" w14:textId="77777777" w:rsidR="00163AE7" w:rsidRDefault="006920A9">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作业及要求</w:t>
            </w:r>
          </w:p>
        </w:tc>
        <w:tc>
          <w:tcPr>
            <w:tcW w:w="904" w:type="dxa"/>
            <w:vAlign w:val="center"/>
          </w:tcPr>
          <w:p w14:paraId="04E28F3F" w14:textId="77777777" w:rsidR="00163AE7" w:rsidRDefault="006920A9">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备注</w:t>
            </w:r>
          </w:p>
        </w:tc>
      </w:tr>
      <w:tr w:rsidR="00163AE7" w14:paraId="0D574529" w14:textId="77777777">
        <w:trPr>
          <w:trHeight w:val="340"/>
          <w:jc w:val="center"/>
        </w:trPr>
        <w:tc>
          <w:tcPr>
            <w:tcW w:w="928" w:type="dxa"/>
            <w:vAlign w:val="center"/>
          </w:tcPr>
          <w:p w14:paraId="08268E9C" w14:textId="77777777" w:rsidR="00163AE7" w:rsidRDefault="006920A9">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-3</w:t>
            </w:r>
          </w:p>
        </w:tc>
        <w:tc>
          <w:tcPr>
            <w:tcW w:w="843" w:type="dxa"/>
            <w:vAlign w:val="center"/>
          </w:tcPr>
          <w:p w14:paraId="4A39AE9F" w14:textId="77777777" w:rsidR="00163AE7" w:rsidRDefault="00163AE7">
            <w:pPr>
              <w:widowControl/>
              <w:spacing w:beforeLines="50" w:before="156" w:afterLines="50" w:after="156"/>
              <w:jc w:val="center"/>
              <w:rPr>
                <w:rFonts w:ascii="宋体" w:eastAsia="宋体" w:hAnsi="宋体"/>
                <w:szCs w:val="21"/>
              </w:rPr>
            </w:pPr>
          </w:p>
        </w:tc>
        <w:tc>
          <w:tcPr>
            <w:tcW w:w="1057" w:type="dxa"/>
            <w:vAlign w:val="center"/>
          </w:tcPr>
          <w:p w14:paraId="21ECEEC2" w14:textId="77777777" w:rsidR="00163AE7" w:rsidRDefault="006920A9">
            <w:pPr>
              <w:widowControl/>
              <w:spacing w:beforeLines="50" w:before="156" w:afterLines="50" w:after="156"/>
              <w:jc w:val="center"/>
              <w:rPr>
                <w:rFonts w:ascii="宋体" w:eastAsia="宋体" w:hAnsi="宋体"/>
                <w:szCs w:val="21"/>
              </w:rPr>
            </w:pPr>
            <w:r>
              <w:rPr>
                <w:rFonts w:ascii="宋体" w:eastAsia="宋体" w:hAnsi="宋体" w:hint="eastAsia"/>
                <w:szCs w:val="21"/>
              </w:rPr>
              <w:t xml:space="preserve">第一章 </w:t>
            </w:r>
          </w:p>
          <w:p w14:paraId="19904D57" w14:textId="77777777" w:rsidR="00163AE7" w:rsidRDefault="006920A9">
            <w:pPr>
              <w:widowControl/>
              <w:spacing w:beforeLines="50" w:before="156" w:afterLines="50" w:after="156"/>
              <w:jc w:val="center"/>
              <w:rPr>
                <w:rFonts w:ascii="宋体" w:eastAsia="宋体" w:hAnsi="宋体"/>
                <w:szCs w:val="21"/>
              </w:rPr>
            </w:pPr>
            <w:r>
              <w:rPr>
                <w:rFonts w:ascii="宋体" w:eastAsia="宋体" w:hAnsi="宋体" w:hint="eastAsia"/>
                <w:szCs w:val="21"/>
              </w:rPr>
              <w:t>插花艺术概述</w:t>
            </w:r>
          </w:p>
        </w:tc>
        <w:tc>
          <w:tcPr>
            <w:tcW w:w="2033" w:type="dxa"/>
            <w:vAlign w:val="center"/>
          </w:tcPr>
          <w:p w14:paraId="4FF3B34F" w14:textId="77777777" w:rsidR="00163AE7" w:rsidRDefault="006920A9">
            <w:r>
              <w:rPr>
                <w:rFonts w:ascii="宋体" w:eastAsia="宋体" w:hAnsi="宋体" w:cs="宋体"/>
                <w:color w:val="000000"/>
                <w:kern w:val="0"/>
                <w:szCs w:val="21"/>
              </w:rPr>
              <w:t>第一节  插花艺术的定义、历史、分类和作用</w:t>
            </w:r>
          </w:p>
          <w:p w14:paraId="5332BA16" w14:textId="77777777" w:rsidR="00163AE7" w:rsidRDefault="006920A9">
            <w:pPr>
              <w:widowControl/>
              <w:spacing w:beforeLines="50" w:before="156" w:afterLines="50" w:after="156"/>
              <w:jc w:val="left"/>
              <w:rPr>
                <w:rFonts w:ascii="宋体" w:eastAsia="宋体" w:hAnsi="宋体" w:cs="宋体"/>
                <w:color w:val="000000"/>
                <w:kern w:val="0"/>
                <w:szCs w:val="21"/>
              </w:rPr>
            </w:pPr>
            <w:r>
              <w:rPr>
                <w:rFonts w:ascii="宋体" w:eastAsia="宋体" w:hAnsi="宋体" w:cs="宋体"/>
                <w:color w:val="000000"/>
                <w:kern w:val="0"/>
                <w:szCs w:val="21"/>
              </w:rPr>
              <w:t>第二节  插花艺术评判标准</w:t>
            </w:r>
          </w:p>
          <w:p w14:paraId="5C19B668" w14:textId="77777777" w:rsidR="00163AE7" w:rsidRDefault="006920A9">
            <w:pPr>
              <w:widowControl/>
              <w:spacing w:beforeLines="50" w:before="156" w:afterLines="50" w:after="156"/>
              <w:jc w:val="left"/>
              <w:rPr>
                <w:rFonts w:ascii="宋体" w:eastAsia="宋体" w:hAnsi="宋体" w:cs="宋体"/>
                <w:color w:val="000000"/>
                <w:kern w:val="0"/>
                <w:szCs w:val="21"/>
              </w:rPr>
            </w:pPr>
            <w:r>
              <w:rPr>
                <w:rFonts w:ascii="宋体" w:eastAsia="宋体" w:hAnsi="宋体" w:cs="宋体"/>
                <w:color w:val="000000"/>
                <w:kern w:val="0"/>
                <w:szCs w:val="21"/>
              </w:rPr>
              <w:t>第三节 插花常用基本知识</w:t>
            </w:r>
          </w:p>
          <w:p w14:paraId="61779A82" w14:textId="77777777" w:rsidR="00163AE7" w:rsidRDefault="006920A9">
            <w:pPr>
              <w:widowControl/>
              <w:spacing w:beforeLines="50" w:before="156" w:afterLines="50" w:after="156"/>
              <w:jc w:val="left"/>
              <w:rPr>
                <w:rFonts w:ascii="宋体" w:eastAsia="宋体" w:hAnsi="宋体"/>
                <w:szCs w:val="21"/>
              </w:rPr>
            </w:pPr>
            <w:r>
              <w:rPr>
                <w:rFonts w:ascii="宋体" w:eastAsia="宋体" w:hAnsi="宋体" w:cs="宋体"/>
                <w:color w:val="000000"/>
                <w:kern w:val="0"/>
                <w:szCs w:val="21"/>
              </w:rPr>
              <w:t>第四节 不同场合用花</w:t>
            </w:r>
          </w:p>
        </w:tc>
        <w:tc>
          <w:tcPr>
            <w:tcW w:w="837" w:type="dxa"/>
            <w:vAlign w:val="center"/>
          </w:tcPr>
          <w:p w14:paraId="446F4831" w14:textId="77777777" w:rsidR="00163AE7" w:rsidRDefault="006920A9">
            <w:pPr>
              <w:widowControl/>
              <w:spacing w:beforeLines="50" w:before="156" w:afterLines="50" w:after="156"/>
              <w:jc w:val="center"/>
              <w:rPr>
                <w:rFonts w:ascii="宋体" w:eastAsia="宋体" w:hAnsi="宋体"/>
                <w:szCs w:val="21"/>
              </w:rPr>
            </w:pPr>
            <w:r>
              <w:rPr>
                <w:rFonts w:ascii="宋体" w:eastAsia="宋体" w:hAnsi="宋体"/>
                <w:szCs w:val="21"/>
              </w:rPr>
              <w:t>6</w:t>
            </w:r>
          </w:p>
        </w:tc>
        <w:tc>
          <w:tcPr>
            <w:tcW w:w="1694" w:type="dxa"/>
            <w:vAlign w:val="center"/>
          </w:tcPr>
          <w:p w14:paraId="7C3146E8" w14:textId="77777777" w:rsidR="00163AE7" w:rsidRDefault="006920A9">
            <w:pPr>
              <w:widowControl/>
              <w:spacing w:beforeLines="50" w:before="156" w:afterLines="50" w:after="156"/>
              <w:jc w:val="center"/>
              <w:rPr>
                <w:rFonts w:ascii="宋体" w:eastAsia="宋体" w:hAnsi="宋体"/>
                <w:szCs w:val="21"/>
                <w:lang w:eastAsia="zh-Hans"/>
              </w:rPr>
            </w:pPr>
            <w:r>
              <w:rPr>
                <w:rFonts w:ascii="宋体" w:eastAsia="宋体" w:hAnsi="宋体" w:hint="eastAsia"/>
                <w:szCs w:val="21"/>
                <w:lang w:eastAsia="zh-Hans"/>
              </w:rPr>
              <w:t>作业</w:t>
            </w:r>
            <w:r>
              <w:rPr>
                <w:rFonts w:ascii="宋体" w:eastAsia="宋体" w:hAnsi="宋体"/>
                <w:szCs w:val="21"/>
                <w:lang w:eastAsia="zh-Hans"/>
              </w:rPr>
              <w:t>：</w:t>
            </w:r>
          </w:p>
          <w:p w14:paraId="097A1A96" w14:textId="77777777" w:rsidR="00163AE7" w:rsidRDefault="006920A9">
            <w:pPr>
              <w:widowControl/>
              <w:spacing w:beforeLines="50" w:before="156" w:afterLines="50" w:after="156"/>
              <w:jc w:val="center"/>
              <w:rPr>
                <w:rFonts w:ascii="宋体" w:eastAsia="宋体" w:hAnsi="宋体"/>
                <w:szCs w:val="21"/>
                <w:lang w:eastAsia="zh-Hans"/>
              </w:rPr>
            </w:pPr>
            <w:r>
              <w:rPr>
                <w:rFonts w:ascii="宋体" w:eastAsia="宋体" w:hAnsi="宋体"/>
                <w:szCs w:val="21"/>
                <w:lang w:eastAsia="zh-Hans"/>
              </w:rPr>
              <w:t>1</w:t>
            </w:r>
            <w:r>
              <w:rPr>
                <w:rFonts w:ascii="宋体" w:eastAsia="宋体" w:hAnsi="宋体" w:hint="eastAsia"/>
                <w:szCs w:val="21"/>
                <w:lang w:eastAsia="zh-Hans"/>
              </w:rPr>
              <w:t>.小组完成东方式艺术插花</w:t>
            </w:r>
          </w:p>
          <w:p w14:paraId="2C5A99FA" w14:textId="77777777" w:rsidR="00163AE7" w:rsidRDefault="006920A9">
            <w:pPr>
              <w:widowControl/>
              <w:spacing w:beforeLines="50" w:before="156" w:afterLines="50" w:after="156"/>
              <w:jc w:val="center"/>
              <w:rPr>
                <w:rFonts w:ascii="宋体" w:eastAsia="宋体" w:hAnsi="宋体"/>
                <w:szCs w:val="21"/>
                <w:lang w:eastAsia="zh-Hans"/>
              </w:rPr>
            </w:pPr>
            <w:r>
              <w:rPr>
                <w:rFonts w:ascii="宋体" w:eastAsia="宋体" w:hAnsi="宋体"/>
                <w:szCs w:val="21"/>
                <w:lang w:eastAsia="zh-Hans"/>
              </w:rPr>
              <w:t>2</w:t>
            </w:r>
            <w:r>
              <w:rPr>
                <w:rFonts w:ascii="宋体" w:eastAsia="宋体" w:hAnsi="宋体" w:hint="eastAsia"/>
                <w:szCs w:val="21"/>
                <w:lang w:eastAsia="zh-Hans"/>
              </w:rPr>
              <w:t>.翻译段落</w:t>
            </w:r>
          </w:p>
          <w:p w14:paraId="2AD1C91D" w14:textId="77777777" w:rsidR="00163AE7" w:rsidRDefault="006920A9">
            <w:pPr>
              <w:widowControl/>
              <w:spacing w:beforeLines="50" w:before="156" w:afterLines="50" w:after="156"/>
              <w:jc w:val="center"/>
              <w:rPr>
                <w:rFonts w:ascii="宋体" w:eastAsia="宋体" w:hAnsi="宋体"/>
                <w:szCs w:val="21"/>
                <w:lang w:eastAsia="zh-Hans"/>
              </w:rPr>
            </w:pPr>
            <w:r>
              <w:rPr>
                <w:rFonts w:ascii="宋体" w:eastAsia="宋体" w:hAnsi="宋体" w:hint="eastAsia"/>
                <w:szCs w:val="21"/>
                <w:lang w:eastAsia="zh-Hans"/>
              </w:rPr>
              <w:t>要求</w:t>
            </w:r>
            <w:r>
              <w:rPr>
                <w:rFonts w:ascii="宋体" w:eastAsia="宋体" w:hAnsi="宋体"/>
                <w:szCs w:val="21"/>
                <w:lang w:eastAsia="zh-Hans"/>
              </w:rPr>
              <w:t>：</w:t>
            </w:r>
          </w:p>
          <w:p w14:paraId="4D1D2757" w14:textId="77777777" w:rsidR="00163AE7" w:rsidRDefault="006920A9">
            <w:pPr>
              <w:widowControl/>
              <w:numPr>
                <w:ilvl w:val="0"/>
                <w:numId w:val="2"/>
              </w:numPr>
              <w:spacing w:beforeLines="50" w:before="156" w:afterLines="50" w:after="156"/>
              <w:jc w:val="center"/>
              <w:rPr>
                <w:rFonts w:ascii="宋体" w:eastAsia="宋体" w:hAnsi="宋体" w:cs="宋体"/>
                <w:color w:val="000000"/>
                <w:kern w:val="0"/>
                <w:szCs w:val="21"/>
                <w:lang w:eastAsia="zh-Hans"/>
              </w:rPr>
            </w:pPr>
            <w:r>
              <w:rPr>
                <w:rFonts w:ascii="宋体" w:eastAsia="宋体" w:hAnsi="宋体" w:cs="宋体" w:hint="eastAsia"/>
                <w:color w:val="000000"/>
                <w:kern w:val="0"/>
                <w:szCs w:val="21"/>
                <w:lang w:eastAsia="zh-Hans"/>
              </w:rPr>
              <w:t>掌握专业术语的英文单词</w:t>
            </w:r>
            <w:r>
              <w:rPr>
                <w:rFonts w:ascii="宋体" w:eastAsia="宋体" w:hAnsi="宋体" w:cs="宋体"/>
                <w:color w:val="000000"/>
                <w:kern w:val="0"/>
                <w:szCs w:val="21"/>
                <w:lang w:eastAsia="zh-Hans"/>
              </w:rPr>
              <w:t>、</w:t>
            </w:r>
            <w:r>
              <w:rPr>
                <w:rFonts w:ascii="宋体" w:eastAsia="宋体" w:hAnsi="宋体" w:cs="宋体" w:hint="eastAsia"/>
                <w:color w:val="000000"/>
                <w:kern w:val="0"/>
                <w:szCs w:val="21"/>
                <w:lang w:eastAsia="zh-Hans"/>
              </w:rPr>
              <w:t>短语等</w:t>
            </w:r>
            <w:r>
              <w:rPr>
                <w:rFonts w:ascii="宋体" w:eastAsia="宋体" w:hAnsi="宋体" w:cs="宋体"/>
                <w:color w:val="000000"/>
                <w:kern w:val="0"/>
                <w:szCs w:val="21"/>
                <w:lang w:eastAsia="zh-Hans"/>
              </w:rPr>
              <w:t>；</w:t>
            </w:r>
          </w:p>
          <w:p w14:paraId="727B0B38" w14:textId="77777777" w:rsidR="00163AE7" w:rsidRDefault="006920A9">
            <w:pPr>
              <w:widowControl/>
              <w:numPr>
                <w:ilvl w:val="0"/>
                <w:numId w:val="2"/>
              </w:numPr>
              <w:spacing w:beforeLines="50" w:before="156" w:afterLines="50" w:after="156"/>
              <w:jc w:val="center"/>
              <w:rPr>
                <w:rFonts w:ascii="宋体" w:eastAsia="宋体" w:hAnsi="宋体"/>
                <w:szCs w:val="21"/>
                <w:lang w:eastAsia="zh-Hans"/>
              </w:rPr>
            </w:pPr>
            <w:r>
              <w:rPr>
                <w:rFonts w:ascii="宋体" w:eastAsia="宋体" w:hAnsi="宋体" w:cs="宋体" w:hint="eastAsia"/>
                <w:color w:val="000000"/>
                <w:kern w:val="0"/>
                <w:szCs w:val="21"/>
                <w:lang w:eastAsia="zh-Hans"/>
              </w:rPr>
              <w:t>掌握</w:t>
            </w:r>
            <w:r>
              <w:rPr>
                <w:rFonts w:ascii="宋体" w:eastAsia="宋体" w:hAnsi="宋体" w:cs="宋体" w:hint="eastAsia"/>
                <w:color w:val="000000"/>
                <w:kern w:val="0"/>
                <w:szCs w:val="21"/>
              </w:rPr>
              <w:t>插花艺术的定义、中西方插花艺术的区别、插花艺术的作用及插花艺术的评判标准</w:t>
            </w:r>
            <w:r>
              <w:rPr>
                <w:rFonts w:ascii="宋体" w:eastAsia="宋体" w:hAnsi="宋体" w:cs="宋体"/>
                <w:color w:val="000000"/>
                <w:kern w:val="0"/>
                <w:szCs w:val="21"/>
              </w:rPr>
              <w:t>、</w:t>
            </w:r>
            <w:r>
              <w:rPr>
                <w:rFonts w:ascii="宋体" w:eastAsia="宋体" w:hAnsi="宋体" w:cs="宋体" w:hint="eastAsia"/>
                <w:color w:val="000000"/>
                <w:kern w:val="0"/>
                <w:szCs w:val="21"/>
                <w:lang w:eastAsia="zh-Hans"/>
              </w:rPr>
              <w:t>不同场合用花</w:t>
            </w:r>
          </w:p>
        </w:tc>
        <w:tc>
          <w:tcPr>
            <w:tcW w:w="904" w:type="dxa"/>
            <w:vAlign w:val="center"/>
          </w:tcPr>
          <w:p w14:paraId="756A62A5" w14:textId="77777777" w:rsidR="00163AE7" w:rsidRDefault="00163AE7">
            <w:pPr>
              <w:widowControl/>
              <w:spacing w:beforeLines="50" w:before="156" w:afterLines="50" w:after="156"/>
              <w:jc w:val="center"/>
              <w:rPr>
                <w:rFonts w:ascii="宋体" w:eastAsia="宋体" w:hAnsi="宋体"/>
                <w:szCs w:val="21"/>
              </w:rPr>
            </w:pPr>
          </w:p>
        </w:tc>
      </w:tr>
      <w:tr w:rsidR="00163AE7" w14:paraId="07D7C9D3" w14:textId="77777777">
        <w:trPr>
          <w:trHeight w:val="340"/>
          <w:jc w:val="center"/>
        </w:trPr>
        <w:tc>
          <w:tcPr>
            <w:tcW w:w="928" w:type="dxa"/>
            <w:vAlign w:val="center"/>
          </w:tcPr>
          <w:p w14:paraId="6804FB0D" w14:textId="77777777" w:rsidR="00163AE7" w:rsidRDefault="006920A9">
            <w:pPr>
              <w:widowControl/>
              <w:spacing w:beforeLines="50" w:before="156" w:afterLines="50" w:after="156"/>
              <w:jc w:val="center"/>
              <w:rPr>
                <w:rFonts w:ascii="宋体" w:eastAsia="宋体" w:hAnsi="宋体"/>
                <w:szCs w:val="21"/>
              </w:rPr>
            </w:pPr>
            <w:r>
              <w:rPr>
                <w:rFonts w:ascii="宋体" w:eastAsia="宋体" w:hAnsi="宋体"/>
                <w:szCs w:val="21"/>
              </w:rPr>
              <w:t>4-5</w:t>
            </w:r>
          </w:p>
        </w:tc>
        <w:tc>
          <w:tcPr>
            <w:tcW w:w="843" w:type="dxa"/>
            <w:vAlign w:val="center"/>
          </w:tcPr>
          <w:p w14:paraId="222014AA" w14:textId="77777777" w:rsidR="00163AE7" w:rsidRDefault="00163AE7">
            <w:pPr>
              <w:widowControl/>
              <w:spacing w:beforeLines="50" w:before="156" w:afterLines="50" w:after="156"/>
              <w:jc w:val="center"/>
              <w:rPr>
                <w:rFonts w:ascii="宋体" w:eastAsia="宋体" w:hAnsi="宋体"/>
                <w:szCs w:val="21"/>
              </w:rPr>
            </w:pPr>
          </w:p>
        </w:tc>
        <w:tc>
          <w:tcPr>
            <w:tcW w:w="1057" w:type="dxa"/>
            <w:vAlign w:val="center"/>
          </w:tcPr>
          <w:p w14:paraId="43C589A9" w14:textId="77777777" w:rsidR="00163AE7" w:rsidRDefault="006920A9">
            <w:pPr>
              <w:widowControl/>
              <w:spacing w:beforeLines="50" w:before="156" w:afterLines="50" w:after="156"/>
              <w:jc w:val="center"/>
              <w:rPr>
                <w:rFonts w:ascii="宋体" w:eastAsia="宋体" w:hAnsi="宋体"/>
                <w:szCs w:val="21"/>
              </w:rPr>
            </w:pPr>
            <w:r>
              <w:rPr>
                <w:rFonts w:ascii="宋体" w:eastAsia="宋体" w:hAnsi="宋体" w:hint="eastAsia"/>
                <w:szCs w:val="21"/>
              </w:rPr>
              <w:t>第二章</w:t>
            </w:r>
          </w:p>
          <w:p w14:paraId="0C3EF250" w14:textId="77777777" w:rsidR="00163AE7" w:rsidRDefault="006920A9">
            <w:pPr>
              <w:widowControl/>
              <w:spacing w:beforeLines="50" w:before="156" w:afterLines="50" w:after="156"/>
              <w:jc w:val="center"/>
              <w:rPr>
                <w:rFonts w:ascii="宋体" w:eastAsia="宋体" w:hAnsi="宋体"/>
                <w:szCs w:val="21"/>
              </w:rPr>
            </w:pPr>
            <w:r>
              <w:rPr>
                <w:rFonts w:ascii="宋体" w:eastAsia="宋体" w:hAnsi="宋体" w:hint="eastAsia"/>
              </w:rPr>
              <w:t>艺术插花的构图原理和造型法则</w:t>
            </w:r>
          </w:p>
        </w:tc>
        <w:tc>
          <w:tcPr>
            <w:tcW w:w="2033" w:type="dxa"/>
            <w:vAlign w:val="center"/>
          </w:tcPr>
          <w:p w14:paraId="65E29956" w14:textId="77777777" w:rsidR="00163AE7" w:rsidRDefault="006920A9">
            <w:pPr>
              <w:widowControl/>
              <w:spacing w:beforeLines="50" w:before="156" w:afterLines="50" w:after="156"/>
              <w:jc w:val="center"/>
              <w:rPr>
                <w:rFonts w:ascii="宋体" w:eastAsia="宋体" w:hAnsi="宋体"/>
                <w:szCs w:val="21"/>
              </w:rPr>
            </w:pPr>
            <w:r>
              <w:rPr>
                <w:rFonts w:ascii="宋体" w:eastAsia="宋体" w:hAnsi="宋体" w:hint="eastAsia"/>
                <w:szCs w:val="21"/>
              </w:rPr>
              <w:t>第一节 艺术插花的构图原理</w:t>
            </w:r>
          </w:p>
          <w:p w14:paraId="412173E0" w14:textId="77777777" w:rsidR="00163AE7" w:rsidRDefault="006920A9">
            <w:pPr>
              <w:widowControl/>
              <w:spacing w:beforeLines="50" w:before="156" w:afterLines="50" w:after="156"/>
              <w:jc w:val="center"/>
              <w:rPr>
                <w:rFonts w:ascii="宋体" w:eastAsia="宋体" w:hAnsi="宋体"/>
                <w:szCs w:val="21"/>
              </w:rPr>
            </w:pPr>
            <w:r>
              <w:rPr>
                <w:rFonts w:ascii="宋体" w:eastAsia="宋体" w:hAnsi="宋体" w:hint="eastAsia"/>
                <w:szCs w:val="21"/>
              </w:rPr>
              <w:t>第二节 艺术插花的造型法则五、韵律</w:t>
            </w:r>
          </w:p>
        </w:tc>
        <w:tc>
          <w:tcPr>
            <w:tcW w:w="837" w:type="dxa"/>
            <w:vAlign w:val="center"/>
          </w:tcPr>
          <w:p w14:paraId="3B6726FA" w14:textId="77777777" w:rsidR="00163AE7" w:rsidRDefault="006920A9">
            <w:pPr>
              <w:widowControl/>
              <w:spacing w:beforeLines="50" w:before="156" w:afterLines="50" w:after="156"/>
              <w:jc w:val="center"/>
              <w:rPr>
                <w:rFonts w:ascii="宋体" w:eastAsia="宋体" w:hAnsi="宋体"/>
                <w:szCs w:val="21"/>
              </w:rPr>
            </w:pPr>
            <w:r>
              <w:rPr>
                <w:rFonts w:ascii="宋体" w:eastAsia="宋体" w:hAnsi="宋体"/>
                <w:szCs w:val="21"/>
              </w:rPr>
              <w:t>4</w:t>
            </w:r>
          </w:p>
        </w:tc>
        <w:tc>
          <w:tcPr>
            <w:tcW w:w="1694" w:type="dxa"/>
            <w:vAlign w:val="center"/>
          </w:tcPr>
          <w:p w14:paraId="7F4F0D0C" w14:textId="77777777" w:rsidR="00163AE7" w:rsidRDefault="006920A9">
            <w:pPr>
              <w:widowControl/>
              <w:spacing w:beforeLines="50" w:before="156" w:afterLines="50" w:after="156"/>
              <w:jc w:val="center"/>
              <w:rPr>
                <w:rFonts w:ascii="宋体" w:eastAsia="宋体" w:hAnsi="宋体"/>
                <w:szCs w:val="21"/>
                <w:lang w:eastAsia="zh-Hans"/>
              </w:rPr>
            </w:pPr>
            <w:r>
              <w:rPr>
                <w:rFonts w:ascii="宋体" w:eastAsia="宋体" w:hAnsi="宋体" w:hint="eastAsia"/>
                <w:szCs w:val="21"/>
                <w:lang w:eastAsia="zh-Hans"/>
              </w:rPr>
              <w:t>作业</w:t>
            </w:r>
            <w:r>
              <w:rPr>
                <w:rFonts w:ascii="宋体" w:eastAsia="宋体" w:hAnsi="宋体"/>
                <w:szCs w:val="21"/>
                <w:lang w:eastAsia="zh-Hans"/>
              </w:rPr>
              <w:t>：</w:t>
            </w:r>
          </w:p>
          <w:p w14:paraId="16B48976" w14:textId="77777777" w:rsidR="00163AE7" w:rsidRDefault="006920A9">
            <w:pPr>
              <w:widowControl/>
              <w:spacing w:beforeLines="50" w:before="156" w:afterLines="50" w:after="156"/>
              <w:jc w:val="center"/>
              <w:rPr>
                <w:rFonts w:ascii="宋体" w:eastAsia="宋体" w:hAnsi="宋体"/>
                <w:szCs w:val="21"/>
                <w:lang w:eastAsia="zh-Hans"/>
              </w:rPr>
            </w:pPr>
            <w:r>
              <w:rPr>
                <w:rFonts w:ascii="宋体" w:eastAsia="宋体" w:hAnsi="宋体" w:hint="eastAsia"/>
                <w:szCs w:val="21"/>
                <w:lang w:eastAsia="zh-Hans"/>
              </w:rPr>
              <w:t>翻译段落</w:t>
            </w:r>
          </w:p>
          <w:p w14:paraId="270A3056" w14:textId="77777777" w:rsidR="00163AE7" w:rsidRDefault="006920A9">
            <w:pPr>
              <w:widowControl/>
              <w:spacing w:beforeLines="50" w:before="156" w:afterLines="50" w:after="156"/>
              <w:jc w:val="center"/>
              <w:rPr>
                <w:rFonts w:ascii="宋体" w:eastAsia="宋体" w:hAnsi="宋体"/>
                <w:szCs w:val="21"/>
                <w:lang w:eastAsia="zh-Hans"/>
              </w:rPr>
            </w:pPr>
            <w:r>
              <w:rPr>
                <w:rFonts w:ascii="宋体" w:eastAsia="宋体" w:hAnsi="宋体" w:hint="eastAsia"/>
                <w:szCs w:val="21"/>
                <w:lang w:eastAsia="zh-Hans"/>
              </w:rPr>
              <w:t>要求</w:t>
            </w:r>
            <w:r>
              <w:rPr>
                <w:rFonts w:ascii="宋体" w:eastAsia="宋体" w:hAnsi="宋体"/>
                <w:szCs w:val="21"/>
                <w:lang w:eastAsia="zh-Hans"/>
              </w:rPr>
              <w:t>：</w:t>
            </w:r>
          </w:p>
          <w:p w14:paraId="4CED1D1F" w14:textId="77777777" w:rsidR="00163AE7" w:rsidRDefault="006920A9">
            <w:pPr>
              <w:widowControl/>
              <w:numPr>
                <w:ilvl w:val="0"/>
                <w:numId w:val="3"/>
              </w:numPr>
              <w:spacing w:beforeLines="50" w:before="156" w:afterLines="50" w:after="156"/>
              <w:jc w:val="center"/>
              <w:rPr>
                <w:rFonts w:ascii="宋体" w:eastAsia="宋体" w:hAnsi="宋体"/>
                <w:szCs w:val="21"/>
                <w:lang w:eastAsia="zh-Hans"/>
              </w:rPr>
            </w:pPr>
            <w:r>
              <w:rPr>
                <w:rFonts w:ascii="宋体" w:eastAsia="宋体" w:hAnsi="宋体"/>
                <w:szCs w:val="21"/>
                <w:lang w:eastAsia="zh-Hans"/>
              </w:rPr>
              <w:t>掌握专业术语的英文单词、短语等</w:t>
            </w:r>
          </w:p>
          <w:p w14:paraId="3F830BD9" w14:textId="77777777" w:rsidR="00163AE7" w:rsidRDefault="006920A9">
            <w:pPr>
              <w:widowControl/>
              <w:numPr>
                <w:ilvl w:val="0"/>
                <w:numId w:val="3"/>
              </w:numPr>
              <w:spacing w:beforeLines="50" w:before="156" w:afterLines="50" w:after="156"/>
              <w:jc w:val="center"/>
              <w:rPr>
                <w:rFonts w:ascii="宋体" w:eastAsia="宋体" w:hAnsi="宋体"/>
                <w:szCs w:val="21"/>
                <w:lang w:eastAsia="zh-Hans"/>
              </w:rPr>
            </w:pPr>
            <w:r>
              <w:rPr>
                <w:rFonts w:ascii="宋体" w:eastAsia="宋体" w:hAnsi="宋体"/>
                <w:szCs w:val="21"/>
                <w:lang w:eastAsia="zh-Hans"/>
              </w:rPr>
              <w:t>学习掌握艺术</w:t>
            </w:r>
            <w:r>
              <w:rPr>
                <w:rFonts w:ascii="宋体" w:eastAsia="宋体" w:hAnsi="宋体"/>
                <w:szCs w:val="21"/>
                <w:lang w:eastAsia="zh-Hans"/>
              </w:rPr>
              <w:lastRenderedPageBreak/>
              <w:t>插花的构图原则和造型法则</w:t>
            </w:r>
          </w:p>
        </w:tc>
        <w:tc>
          <w:tcPr>
            <w:tcW w:w="904" w:type="dxa"/>
            <w:vAlign w:val="center"/>
          </w:tcPr>
          <w:p w14:paraId="216A58A7" w14:textId="77777777" w:rsidR="00163AE7" w:rsidRDefault="00163AE7">
            <w:pPr>
              <w:widowControl/>
              <w:spacing w:beforeLines="50" w:before="156" w:afterLines="50" w:after="156"/>
              <w:jc w:val="center"/>
              <w:rPr>
                <w:rFonts w:ascii="宋体" w:eastAsia="宋体" w:hAnsi="宋体"/>
                <w:szCs w:val="21"/>
              </w:rPr>
            </w:pPr>
          </w:p>
        </w:tc>
      </w:tr>
      <w:tr w:rsidR="00163AE7" w14:paraId="754DF8E7" w14:textId="77777777">
        <w:trPr>
          <w:trHeight w:val="340"/>
          <w:jc w:val="center"/>
        </w:trPr>
        <w:tc>
          <w:tcPr>
            <w:tcW w:w="928" w:type="dxa"/>
            <w:vAlign w:val="center"/>
          </w:tcPr>
          <w:p w14:paraId="7C665E3E" w14:textId="77777777" w:rsidR="00163AE7" w:rsidRDefault="006920A9">
            <w:pPr>
              <w:widowControl/>
              <w:spacing w:beforeLines="50" w:before="156" w:afterLines="50" w:after="156"/>
              <w:jc w:val="center"/>
              <w:rPr>
                <w:rFonts w:ascii="宋体" w:eastAsia="宋体" w:hAnsi="宋体"/>
                <w:szCs w:val="21"/>
              </w:rPr>
            </w:pPr>
            <w:r>
              <w:rPr>
                <w:rFonts w:ascii="宋体" w:eastAsia="宋体" w:hAnsi="宋体"/>
                <w:szCs w:val="21"/>
              </w:rPr>
              <w:lastRenderedPageBreak/>
              <w:t>6-7</w:t>
            </w:r>
          </w:p>
        </w:tc>
        <w:tc>
          <w:tcPr>
            <w:tcW w:w="843" w:type="dxa"/>
            <w:vAlign w:val="center"/>
          </w:tcPr>
          <w:p w14:paraId="7E3A725F" w14:textId="77777777" w:rsidR="00163AE7" w:rsidRDefault="00163AE7">
            <w:pPr>
              <w:widowControl/>
              <w:spacing w:beforeLines="50" w:before="156" w:afterLines="50" w:after="156"/>
              <w:jc w:val="center"/>
              <w:rPr>
                <w:rFonts w:ascii="宋体" w:eastAsia="宋体" w:hAnsi="宋体"/>
                <w:szCs w:val="21"/>
              </w:rPr>
            </w:pPr>
          </w:p>
        </w:tc>
        <w:tc>
          <w:tcPr>
            <w:tcW w:w="1057" w:type="dxa"/>
            <w:vAlign w:val="center"/>
          </w:tcPr>
          <w:p w14:paraId="23429E79" w14:textId="77777777" w:rsidR="00163AE7" w:rsidRDefault="006920A9">
            <w:pPr>
              <w:widowControl/>
              <w:spacing w:beforeLines="50" w:before="156" w:afterLines="50" w:after="156"/>
              <w:jc w:val="center"/>
              <w:rPr>
                <w:rFonts w:ascii="宋体" w:eastAsia="宋体" w:hAnsi="宋体"/>
                <w:szCs w:val="21"/>
              </w:rPr>
            </w:pPr>
            <w:r>
              <w:rPr>
                <w:rFonts w:ascii="宋体" w:eastAsia="宋体" w:hAnsi="宋体" w:hint="eastAsia"/>
                <w:szCs w:val="21"/>
              </w:rPr>
              <w:t>第三章</w:t>
            </w:r>
          </w:p>
          <w:p w14:paraId="4DC65A74" w14:textId="77777777" w:rsidR="00163AE7" w:rsidRDefault="006920A9">
            <w:pPr>
              <w:widowControl/>
              <w:spacing w:beforeLines="50" w:before="156" w:afterLines="50" w:after="156"/>
              <w:jc w:val="center"/>
              <w:rPr>
                <w:rFonts w:ascii="宋体" w:eastAsia="宋体" w:hAnsi="宋体"/>
                <w:szCs w:val="21"/>
              </w:rPr>
            </w:pPr>
            <w:r>
              <w:rPr>
                <w:rFonts w:ascii="宋体" w:eastAsia="宋体" w:hAnsi="宋体" w:hint="eastAsia"/>
                <w:szCs w:val="21"/>
              </w:rPr>
              <w:t xml:space="preserve"> 艺术插花命题及花文化内涵</w:t>
            </w:r>
          </w:p>
        </w:tc>
        <w:tc>
          <w:tcPr>
            <w:tcW w:w="2033" w:type="dxa"/>
            <w:vAlign w:val="center"/>
          </w:tcPr>
          <w:p w14:paraId="4D88ED74" w14:textId="77777777" w:rsidR="00163AE7" w:rsidRDefault="006920A9">
            <w:pPr>
              <w:widowControl/>
              <w:spacing w:beforeLines="50" w:before="156" w:afterLines="50" w:after="156"/>
              <w:jc w:val="center"/>
              <w:rPr>
                <w:rFonts w:ascii="宋体" w:eastAsia="宋体" w:hAnsi="宋体"/>
                <w:szCs w:val="21"/>
              </w:rPr>
            </w:pPr>
            <w:r>
              <w:rPr>
                <w:rFonts w:ascii="宋体" w:eastAsia="宋体" w:hAnsi="宋体" w:hint="eastAsia"/>
                <w:szCs w:val="21"/>
              </w:rPr>
              <w:t>第一节 艺术插花的命题立意</w:t>
            </w:r>
          </w:p>
          <w:p w14:paraId="190A68C3" w14:textId="77777777" w:rsidR="00163AE7" w:rsidRDefault="006920A9">
            <w:pPr>
              <w:widowControl/>
              <w:spacing w:beforeLines="50" w:before="156" w:afterLines="50" w:after="156"/>
              <w:jc w:val="center"/>
              <w:rPr>
                <w:rFonts w:ascii="宋体" w:eastAsia="宋体" w:hAnsi="宋体"/>
                <w:szCs w:val="21"/>
              </w:rPr>
            </w:pPr>
            <w:r>
              <w:rPr>
                <w:rFonts w:ascii="宋体" w:eastAsia="宋体" w:hAnsi="宋体" w:hint="eastAsia"/>
                <w:szCs w:val="21"/>
              </w:rPr>
              <w:t>第二节 艺术插花的欣赏与花文化</w:t>
            </w:r>
          </w:p>
        </w:tc>
        <w:tc>
          <w:tcPr>
            <w:tcW w:w="837" w:type="dxa"/>
            <w:vAlign w:val="center"/>
          </w:tcPr>
          <w:p w14:paraId="3F61D0B7" w14:textId="77777777" w:rsidR="00163AE7" w:rsidRDefault="006920A9">
            <w:pPr>
              <w:widowControl/>
              <w:spacing w:beforeLines="50" w:before="156" w:afterLines="50" w:after="156"/>
              <w:jc w:val="center"/>
              <w:rPr>
                <w:rFonts w:ascii="宋体" w:eastAsia="宋体" w:hAnsi="宋体"/>
                <w:szCs w:val="21"/>
              </w:rPr>
            </w:pPr>
            <w:r>
              <w:rPr>
                <w:rFonts w:ascii="宋体" w:eastAsia="宋体" w:hAnsi="宋体"/>
                <w:szCs w:val="21"/>
              </w:rPr>
              <w:t>4</w:t>
            </w:r>
          </w:p>
        </w:tc>
        <w:tc>
          <w:tcPr>
            <w:tcW w:w="1694" w:type="dxa"/>
            <w:vAlign w:val="center"/>
          </w:tcPr>
          <w:p w14:paraId="2690C816" w14:textId="77777777" w:rsidR="00163AE7" w:rsidRDefault="006920A9">
            <w:pPr>
              <w:widowControl/>
              <w:spacing w:beforeLines="50" w:before="156" w:afterLines="50" w:after="156"/>
              <w:jc w:val="center"/>
              <w:rPr>
                <w:rFonts w:ascii="宋体" w:eastAsia="宋体" w:hAnsi="宋体"/>
                <w:szCs w:val="21"/>
                <w:lang w:eastAsia="zh-Hans"/>
              </w:rPr>
            </w:pPr>
            <w:r>
              <w:rPr>
                <w:rFonts w:ascii="宋体" w:eastAsia="宋体" w:hAnsi="宋体" w:hint="eastAsia"/>
                <w:szCs w:val="21"/>
                <w:lang w:eastAsia="zh-Hans"/>
              </w:rPr>
              <w:t>作业</w:t>
            </w:r>
            <w:r>
              <w:rPr>
                <w:rFonts w:ascii="宋体" w:eastAsia="宋体" w:hAnsi="宋体"/>
                <w:szCs w:val="21"/>
                <w:lang w:eastAsia="zh-Hans"/>
              </w:rPr>
              <w:t>：</w:t>
            </w:r>
          </w:p>
          <w:p w14:paraId="1B58B209" w14:textId="77777777" w:rsidR="00163AE7" w:rsidRDefault="006920A9">
            <w:pPr>
              <w:widowControl/>
              <w:spacing w:beforeLines="50" w:before="156" w:afterLines="50" w:after="156"/>
              <w:jc w:val="center"/>
              <w:rPr>
                <w:rFonts w:ascii="宋体" w:eastAsia="宋体" w:hAnsi="宋体"/>
                <w:szCs w:val="21"/>
                <w:lang w:eastAsia="zh-Hans"/>
              </w:rPr>
            </w:pPr>
            <w:r>
              <w:rPr>
                <w:rFonts w:ascii="宋体" w:eastAsia="宋体" w:hAnsi="宋体" w:hint="eastAsia"/>
                <w:szCs w:val="21"/>
                <w:lang w:eastAsia="zh-Hans"/>
              </w:rPr>
              <w:t>翻译段落</w:t>
            </w:r>
          </w:p>
          <w:p w14:paraId="34B2C608" w14:textId="77777777" w:rsidR="00163AE7" w:rsidRDefault="006920A9">
            <w:pPr>
              <w:widowControl/>
              <w:spacing w:beforeLines="50" w:before="156" w:afterLines="50" w:after="156"/>
              <w:jc w:val="center"/>
              <w:rPr>
                <w:rFonts w:ascii="宋体" w:eastAsia="宋体" w:hAnsi="宋体"/>
                <w:szCs w:val="21"/>
                <w:lang w:eastAsia="zh-Hans"/>
              </w:rPr>
            </w:pPr>
            <w:r>
              <w:rPr>
                <w:rFonts w:ascii="宋体" w:eastAsia="宋体" w:hAnsi="宋体" w:hint="eastAsia"/>
                <w:szCs w:val="21"/>
                <w:lang w:eastAsia="zh-Hans"/>
              </w:rPr>
              <w:t>要求</w:t>
            </w:r>
            <w:r>
              <w:rPr>
                <w:rFonts w:ascii="宋体" w:eastAsia="宋体" w:hAnsi="宋体"/>
                <w:szCs w:val="21"/>
                <w:lang w:eastAsia="zh-Hans"/>
              </w:rPr>
              <w:t>：</w:t>
            </w:r>
          </w:p>
          <w:p w14:paraId="4963F4AD" w14:textId="77777777" w:rsidR="00163AE7" w:rsidRDefault="006920A9">
            <w:pPr>
              <w:widowControl/>
              <w:numPr>
                <w:ilvl w:val="0"/>
                <w:numId w:val="4"/>
              </w:numPr>
              <w:spacing w:beforeLines="50" w:before="156" w:afterLines="50" w:after="156"/>
              <w:jc w:val="center"/>
              <w:rPr>
                <w:rFonts w:ascii="宋体" w:eastAsia="宋体" w:hAnsi="宋体"/>
                <w:szCs w:val="21"/>
              </w:rPr>
            </w:pPr>
            <w:r>
              <w:rPr>
                <w:rFonts w:ascii="宋体" w:eastAsia="宋体" w:hAnsi="宋体" w:hint="eastAsia"/>
                <w:szCs w:val="21"/>
              </w:rPr>
              <w:t>掌握专业术语的英文单词、短语等；</w:t>
            </w:r>
          </w:p>
          <w:p w14:paraId="1AAE6D89" w14:textId="77777777" w:rsidR="00163AE7" w:rsidRDefault="006920A9">
            <w:pPr>
              <w:widowControl/>
              <w:numPr>
                <w:ilvl w:val="0"/>
                <w:numId w:val="4"/>
              </w:numPr>
              <w:spacing w:beforeLines="50" w:before="156" w:afterLines="50" w:after="156"/>
              <w:jc w:val="center"/>
              <w:rPr>
                <w:rFonts w:ascii="宋体" w:eastAsia="宋体" w:hAnsi="宋体"/>
                <w:szCs w:val="21"/>
              </w:rPr>
            </w:pPr>
            <w:r>
              <w:rPr>
                <w:rFonts w:ascii="宋体" w:eastAsia="宋体" w:hAnsi="宋体" w:hint="eastAsia"/>
                <w:szCs w:val="21"/>
              </w:rPr>
              <w:t>主要学习并掌握插花艺术命题立意的特点、要求、方法及花卉文化的欣赏要点。</w:t>
            </w:r>
          </w:p>
        </w:tc>
        <w:tc>
          <w:tcPr>
            <w:tcW w:w="904" w:type="dxa"/>
            <w:vAlign w:val="center"/>
          </w:tcPr>
          <w:p w14:paraId="30ACEEB2" w14:textId="77777777" w:rsidR="00163AE7" w:rsidRDefault="00163AE7">
            <w:pPr>
              <w:widowControl/>
              <w:spacing w:beforeLines="50" w:before="156" w:afterLines="50" w:after="156"/>
              <w:jc w:val="center"/>
              <w:rPr>
                <w:rFonts w:ascii="宋体" w:eastAsia="宋体" w:hAnsi="宋体"/>
                <w:szCs w:val="21"/>
              </w:rPr>
            </w:pPr>
          </w:p>
        </w:tc>
      </w:tr>
      <w:tr w:rsidR="00163AE7" w14:paraId="1232F071" w14:textId="77777777">
        <w:trPr>
          <w:trHeight w:val="340"/>
          <w:jc w:val="center"/>
        </w:trPr>
        <w:tc>
          <w:tcPr>
            <w:tcW w:w="928" w:type="dxa"/>
            <w:vAlign w:val="center"/>
          </w:tcPr>
          <w:p w14:paraId="4B52B8BE" w14:textId="77777777" w:rsidR="00163AE7" w:rsidRDefault="006920A9">
            <w:pPr>
              <w:widowControl/>
              <w:spacing w:beforeLines="50" w:before="156" w:afterLines="50" w:after="156"/>
              <w:jc w:val="center"/>
              <w:rPr>
                <w:rFonts w:ascii="宋体" w:eastAsia="宋体" w:hAnsi="宋体"/>
                <w:szCs w:val="21"/>
              </w:rPr>
            </w:pPr>
            <w:r>
              <w:rPr>
                <w:rFonts w:ascii="宋体" w:eastAsia="宋体" w:hAnsi="宋体"/>
                <w:szCs w:val="21"/>
              </w:rPr>
              <w:t>8-10</w:t>
            </w:r>
          </w:p>
        </w:tc>
        <w:tc>
          <w:tcPr>
            <w:tcW w:w="843" w:type="dxa"/>
            <w:vAlign w:val="center"/>
          </w:tcPr>
          <w:p w14:paraId="3F86308F" w14:textId="77777777" w:rsidR="00163AE7" w:rsidRDefault="00163AE7">
            <w:pPr>
              <w:widowControl/>
              <w:spacing w:beforeLines="50" w:before="156" w:afterLines="50" w:after="156"/>
              <w:jc w:val="center"/>
              <w:rPr>
                <w:rFonts w:ascii="宋体" w:eastAsia="宋体" w:hAnsi="宋体"/>
                <w:szCs w:val="21"/>
              </w:rPr>
            </w:pPr>
          </w:p>
        </w:tc>
        <w:tc>
          <w:tcPr>
            <w:tcW w:w="1057" w:type="dxa"/>
            <w:vAlign w:val="center"/>
          </w:tcPr>
          <w:p w14:paraId="1A01A822" w14:textId="77777777" w:rsidR="00163AE7" w:rsidRDefault="006920A9">
            <w:pPr>
              <w:widowControl/>
              <w:spacing w:beforeLines="50" w:before="156" w:afterLines="50" w:after="156"/>
              <w:jc w:val="center"/>
              <w:rPr>
                <w:rFonts w:ascii="宋体" w:eastAsia="宋体" w:hAnsi="宋体"/>
                <w:lang w:eastAsia="zh-Hans"/>
              </w:rPr>
            </w:pPr>
            <w:r>
              <w:rPr>
                <w:rFonts w:ascii="宋体" w:eastAsia="宋体" w:hAnsi="宋体" w:hint="eastAsia"/>
                <w:lang w:eastAsia="zh-Hans"/>
              </w:rPr>
              <w:t>第四章</w:t>
            </w:r>
          </w:p>
          <w:p w14:paraId="4C9BCD15" w14:textId="77777777" w:rsidR="00163AE7" w:rsidRDefault="006920A9">
            <w:pPr>
              <w:widowControl/>
              <w:spacing w:beforeLines="50" w:before="156" w:afterLines="50" w:after="156"/>
              <w:jc w:val="center"/>
              <w:rPr>
                <w:rFonts w:ascii="宋体" w:eastAsia="宋体" w:hAnsi="宋体"/>
                <w:szCs w:val="21"/>
              </w:rPr>
            </w:pPr>
            <w:r>
              <w:rPr>
                <w:rFonts w:ascii="宋体" w:eastAsia="宋体" w:hAnsi="宋体" w:hint="eastAsia"/>
              </w:rPr>
              <w:t>艺术插花制作基础及常用手法</w:t>
            </w:r>
          </w:p>
        </w:tc>
        <w:tc>
          <w:tcPr>
            <w:tcW w:w="2033" w:type="dxa"/>
            <w:vAlign w:val="center"/>
          </w:tcPr>
          <w:p w14:paraId="10178954" w14:textId="77777777" w:rsidR="00163AE7" w:rsidRDefault="006920A9">
            <w:r>
              <w:rPr>
                <w:rFonts w:ascii="宋体" w:eastAsia="宋体" w:hAnsi="宋体" w:cs="宋体" w:hint="eastAsia"/>
                <w:color w:val="000000"/>
                <w:kern w:val="0"/>
                <w:szCs w:val="21"/>
              </w:rPr>
              <w:t>第一节  花艺制作技法概述</w:t>
            </w:r>
          </w:p>
          <w:p w14:paraId="71FC282A" w14:textId="77777777" w:rsidR="00163AE7" w:rsidRDefault="006920A9">
            <w:pPr>
              <w:widowControl/>
              <w:spacing w:beforeLines="50" w:before="156" w:afterLines="50" w:after="156"/>
              <w:jc w:val="left"/>
              <w:rPr>
                <w:rFonts w:ascii="宋体" w:eastAsia="宋体" w:hAnsi="宋体"/>
                <w:szCs w:val="21"/>
              </w:rPr>
            </w:pPr>
            <w:r>
              <w:rPr>
                <w:rFonts w:ascii="宋体" w:eastAsia="宋体" w:hAnsi="宋体" w:cs="宋体" w:hint="eastAsia"/>
                <w:color w:val="000000"/>
                <w:kern w:val="0"/>
                <w:szCs w:val="21"/>
              </w:rPr>
              <w:t>第二节  常用表现手法</w:t>
            </w:r>
          </w:p>
        </w:tc>
        <w:tc>
          <w:tcPr>
            <w:tcW w:w="837" w:type="dxa"/>
            <w:vAlign w:val="center"/>
          </w:tcPr>
          <w:p w14:paraId="719DCC7D" w14:textId="77777777" w:rsidR="00163AE7" w:rsidRDefault="006920A9">
            <w:pPr>
              <w:widowControl/>
              <w:spacing w:beforeLines="50" w:before="156" w:afterLines="50" w:after="156"/>
              <w:jc w:val="center"/>
              <w:rPr>
                <w:rFonts w:ascii="宋体" w:eastAsia="宋体" w:hAnsi="宋体"/>
                <w:szCs w:val="21"/>
              </w:rPr>
            </w:pPr>
            <w:r>
              <w:rPr>
                <w:rFonts w:ascii="宋体" w:eastAsia="宋体" w:hAnsi="宋体"/>
                <w:szCs w:val="21"/>
              </w:rPr>
              <w:t>6</w:t>
            </w:r>
          </w:p>
        </w:tc>
        <w:tc>
          <w:tcPr>
            <w:tcW w:w="1694" w:type="dxa"/>
            <w:vAlign w:val="center"/>
          </w:tcPr>
          <w:p w14:paraId="4DBAD3B7" w14:textId="77777777" w:rsidR="00163AE7" w:rsidRDefault="006920A9">
            <w:pPr>
              <w:widowControl/>
              <w:spacing w:beforeLines="50" w:before="156" w:afterLines="50" w:after="156"/>
              <w:jc w:val="center"/>
              <w:rPr>
                <w:rFonts w:ascii="宋体" w:eastAsia="宋体" w:hAnsi="宋体"/>
                <w:szCs w:val="21"/>
                <w:lang w:eastAsia="zh-Hans"/>
              </w:rPr>
            </w:pPr>
            <w:r>
              <w:rPr>
                <w:rFonts w:ascii="宋体" w:eastAsia="宋体" w:hAnsi="宋体" w:hint="eastAsia"/>
                <w:szCs w:val="21"/>
                <w:lang w:eastAsia="zh-Hans"/>
              </w:rPr>
              <w:t>作业</w:t>
            </w:r>
            <w:r>
              <w:rPr>
                <w:rFonts w:ascii="宋体" w:eastAsia="宋体" w:hAnsi="宋体"/>
                <w:szCs w:val="21"/>
                <w:lang w:eastAsia="zh-Hans"/>
              </w:rPr>
              <w:t>：</w:t>
            </w:r>
          </w:p>
          <w:p w14:paraId="1358FA83" w14:textId="77777777" w:rsidR="00163AE7" w:rsidRDefault="006920A9">
            <w:pPr>
              <w:widowControl/>
              <w:numPr>
                <w:ilvl w:val="0"/>
                <w:numId w:val="5"/>
              </w:numPr>
              <w:spacing w:beforeLines="50" w:before="156" w:afterLines="50" w:after="156"/>
              <w:jc w:val="left"/>
              <w:rPr>
                <w:rFonts w:ascii="宋体" w:eastAsia="宋体" w:hAnsi="宋体" w:cs="TimesNewRomanPSMT"/>
                <w:color w:val="000000"/>
                <w:kern w:val="0"/>
                <w:szCs w:val="21"/>
                <w:lang w:eastAsia="zh-Hans"/>
              </w:rPr>
            </w:pPr>
            <w:r>
              <w:rPr>
                <w:rFonts w:ascii="宋体" w:eastAsia="宋体" w:hAnsi="宋体" w:cs="TimesNewRomanPSMT" w:hint="eastAsia"/>
                <w:color w:val="000000"/>
                <w:kern w:val="0"/>
                <w:szCs w:val="21"/>
                <w:lang w:eastAsia="zh-Hans"/>
              </w:rPr>
              <w:t>选用一种表现手法进行插花实践</w:t>
            </w:r>
          </w:p>
          <w:p w14:paraId="578F1DB3" w14:textId="77777777" w:rsidR="00163AE7" w:rsidRDefault="006920A9">
            <w:pPr>
              <w:widowControl/>
              <w:numPr>
                <w:ilvl w:val="0"/>
                <w:numId w:val="5"/>
              </w:numPr>
              <w:spacing w:beforeLines="50" w:before="156" w:afterLines="50" w:after="156"/>
              <w:jc w:val="left"/>
              <w:rPr>
                <w:rFonts w:ascii="宋体" w:eastAsia="宋体" w:hAnsi="宋体" w:cs="TimesNewRomanPSMT"/>
                <w:color w:val="000000"/>
                <w:kern w:val="0"/>
                <w:szCs w:val="21"/>
                <w:lang w:eastAsia="zh-Hans"/>
              </w:rPr>
            </w:pPr>
            <w:r>
              <w:rPr>
                <w:rFonts w:ascii="宋体" w:eastAsia="宋体" w:hAnsi="宋体" w:cs="TimesNewRomanPSMT" w:hint="eastAsia"/>
                <w:color w:val="000000"/>
                <w:kern w:val="0"/>
                <w:szCs w:val="21"/>
                <w:lang w:eastAsia="zh-Hans"/>
              </w:rPr>
              <w:t>翻译段落</w:t>
            </w:r>
          </w:p>
          <w:p w14:paraId="28733904" w14:textId="77777777" w:rsidR="00163AE7" w:rsidRDefault="006920A9">
            <w:pPr>
              <w:widowControl/>
              <w:spacing w:beforeLines="50" w:before="156" w:afterLines="50" w:after="156"/>
              <w:jc w:val="center"/>
              <w:rPr>
                <w:rFonts w:ascii="宋体" w:eastAsia="宋体" w:hAnsi="宋体"/>
                <w:szCs w:val="21"/>
                <w:lang w:eastAsia="zh-Hans"/>
              </w:rPr>
            </w:pPr>
            <w:r>
              <w:rPr>
                <w:rFonts w:ascii="宋体" w:eastAsia="宋体" w:hAnsi="宋体" w:hint="eastAsia"/>
                <w:szCs w:val="21"/>
                <w:lang w:eastAsia="zh-Hans"/>
              </w:rPr>
              <w:t>要求</w:t>
            </w:r>
            <w:r>
              <w:rPr>
                <w:rFonts w:ascii="宋体" w:eastAsia="宋体" w:hAnsi="宋体"/>
                <w:szCs w:val="21"/>
                <w:lang w:eastAsia="zh-Hans"/>
              </w:rPr>
              <w:t>：</w:t>
            </w:r>
          </w:p>
          <w:p w14:paraId="675F11E3" w14:textId="77777777" w:rsidR="00163AE7" w:rsidRDefault="006920A9">
            <w:pPr>
              <w:widowControl/>
              <w:numPr>
                <w:ilvl w:val="0"/>
                <w:numId w:val="6"/>
              </w:numPr>
              <w:spacing w:beforeLines="50" w:before="156" w:afterLines="50" w:after="156"/>
              <w:jc w:val="center"/>
              <w:rPr>
                <w:rFonts w:ascii="宋体" w:eastAsia="宋体" w:hAnsi="宋体"/>
                <w:szCs w:val="21"/>
              </w:rPr>
            </w:pPr>
            <w:r>
              <w:rPr>
                <w:rFonts w:ascii="宋体" w:eastAsia="宋体" w:hAnsi="宋体" w:hint="eastAsia"/>
                <w:szCs w:val="21"/>
              </w:rPr>
              <w:t>掌握专业术语的英文单词、短语等；</w:t>
            </w:r>
          </w:p>
          <w:p w14:paraId="453E1D96" w14:textId="77777777" w:rsidR="00163AE7" w:rsidRDefault="006920A9">
            <w:pPr>
              <w:widowControl/>
              <w:numPr>
                <w:ilvl w:val="0"/>
                <w:numId w:val="6"/>
              </w:numPr>
              <w:spacing w:beforeLines="50" w:before="156" w:afterLines="50" w:after="156"/>
              <w:jc w:val="center"/>
              <w:rPr>
                <w:rFonts w:ascii="宋体" w:eastAsia="宋体" w:hAnsi="宋体"/>
                <w:szCs w:val="21"/>
              </w:rPr>
            </w:pPr>
            <w:r>
              <w:rPr>
                <w:rFonts w:ascii="宋体" w:eastAsia="宋体" w:hAnsi="宋体" w:hint="eastAsia"/>
                <w:szCs w:val="21"/>
              </w:rPr>
              <w:t>主要学习并掌握花艺材料加工、花艺结构、不同表现手法、花材修理固定、作品整理等要点。</w:t>
            </w:r>
          </w:p>
        </w:tc>
        <w:tc>
          <w:tcPr>
            <w:tcW w:w="904" w:type="dxa"/>
            <w:vAlign w:val="center"/>
          </w:tcPr>
          <w:p w14:paraId="7B01E173" w14:textId="77777777" w:rsidR="00163AE7" w:rsidRDefault="00163AE7">
            <w:pPr>
              <w:widowControl/>
              <w:spacing w:beforeLines="50" w:before="156" w:afterLines="50" w:after="156"/>
              <w:jc w:val="center"/>
              <w:rPr>
                <w:rFonts w:ascii="宋体" w:eastAsia="宋体" w:hAnsi="宋体"/>
                <w:szCs w:val="21"/>
              </w:rPr>
            </w:pPr>
          </w:p>
        </w:tc>
      </w:tr>
      <w:tr w:rsidR="00163AE7" w14:paraId="76937ACA" w14:textId="77777777">
        <w:trPr>
          <w:trHeight w:val="340"/>
          <w:jc w:val="center"/>
        </w:trPr>
        <w:tc>
          <w:tcPr>
            <w:tcW w:w="928" w:type="dxa"/>
            <w:vAlign w:val="center"/>
          </w:tcPr>
          <w:p w14:paraId="473ED5AC" w14:textId="77777777" w:rsidR="00163AE7" w:rsidRDefault="006920A9">
            <w:pPr>
              <w:widowControl/>
              <w:spacing w:beforeLines="50" w:before="156" w:afterLines="50" w:after="156"/>
              <w:jc w:val="center"/>
              <w:rPr>
                <w:rFonts w:ascii="宋体" w:eastAsia="宋体" w:hAnsi="宋体"/>
                <w:szCs w:val="21"/>
              </w:rPr>
            </w:pPr>
            <w:r>
              <w:rPr>
                <w:rFonts w:ascii="宋体" w:eastAsia="宋体" w:hAnsi="宋体"/>
                <w:szCs w:val="21"/>
              </w:rPr>
              <w:t>11-12</w:t>
            </w:r>
          </w:p>
        </w:tc>
        <w:tc>
          <w:tcPr>
            <w:tcW w:w="843" w:type="dxa"/>
            <w:vAlign w:val="center"/>
          </w:tcPr>
          <w:p w14:paraId="50981148" w14:textId="77777777" w:rsidR="00163AE7" w:rsidRDefault="00163AE7">
            <w:pPr>
              <w:widowControl/>
              <w:spacing w:beforeLines="50" w:before="156" w:afterLines="50" w:after="156"/>
              <w:jc w:val="center"/>
              <w:rPr>
                <w:rFonts w:ascii="宋体" w:eastAsia="宋体" w:hAnsi="宋体"/>
                <w:szCs w:val="21"/>
              </w:rPr>
            </w:pPr>
          </w:p>
        </w:tc>
        <w:tc>
          <w:tcPr>
            <w:tcW w:w="1057" w:type="dxa"/>
            <w:vAlign w:val="center"/>
          </w:tcPr>
          <w:p w14:paraId="74DBE346" w14:textId="77777777" w:rsidR="00163AE7" w:rsidRDefault="006920A9">
            <w:pPr>
              <w:widowControl/>
              <w:spacing w:beforeLines="50" w:before="156" w:afterLines="50" w:after="156"/>
              <w:jc w:val="center"/>
              <w:rPr>
                <w:rFonts w:ascii="宋体" w:eastAsia="宋体" w:hAnsi="宋体"/>
                <w:lang w:eastAsia="zh-Hans"/>
              </w:rPr>
            </w:pPr>
            <w:r>
              <w:rPr>
                <w:rFonts w:ascii="宋体" w:eastAsia="宋体" w:hAnsi="宋体" w:hint="eastAsia"/>
                <w:lang w:eastAsia="zh-Hans"/>
              </w:rPr>
              <w:t>第五章</w:t>
            </w:r>
          </w:p>
          <w:p w14:paraId="32AAF8C1" w14:textId="77777777" w:rsidR="00163AE7" w:rsidRDefault="006920A9">
            <w:pPr>
              <w:widowControl/>
              <w:spacing w:beforeLines="50" w:before="156" w:afterLines="50" w:after="156"/>
              <w:jc w:val="center"/>
              <w:rPr>
                <w:rFonts w:ascii="宋体" w:eastAsia="宋体" w:hAnsi="宋体"/>
              </w:rPr>
            </w:pPr>
            <w:r>
              <w:rPr>
                <w:rFonts w:ascii="宋体" w:eastAsia="宋体" w:hAnsi="宋体" w:hint="eastAsia"/>
              </w:rPr>
              <w:t>花材保鲜知识</w:t>
            </w:r>
          </w:p>
          <w:p w14:paraId="6415D58F" w14:textId="77777777" w:rsidR="00163AE7" w:rsidRDefault="006920A9">
            <w:pPr>
              <w:widowControl/>
              <w:spacing w:beforeLines="50" w:before="156" w:afterLines="50" w:after="156"/>
              <w:jc w:val="center"/>
              <w:rPr>
                <w:rFonts w:ascii="宋体" w:eastAsia="宋体" w:hAnsi="宋体"/>
              </w:rPr>
            </w:pPr>
            <w:r>
              <w:rPr>
                <w:rFonts w:ascii="宋体" w:eastAsia="宋体" w:hAnsi="宋体"/>
              </w:rPr>
              <w:t>、</w:t>
            </w:r>
          </w:p>
          <w:p w14:paraId="34AEB9CC" w14:textId="77777777" w:rsidR="00163AE7" w:rsidRDefault="006920A9">
            <w:pPr>
              <w:widowControl/>
              <w:spacing w:beforeLines="50" w:before="156" w:afterLines="50" w:after="156"/>
              <w:jc w:val="center"/>
              <w:rPr>
                <w:rFonts w:ascii="宋体" w:eastAsia="宋体" w:hAnsi="宋体"/>
                <w:szCs w:val="21"/>
              </w:rPr>
            </w:pPr>
            <w:r>
              <w:rPr>
                <w:rFonts w:ascii="宋体" w:eastAsia="宋体" w:hAnsi="宋体" w:hint="eastAsia"/>
                <w:szCs w:val="21"/>
              </w:rPr>
              <w:t xml:space="preserve">第六章 </w:t>
            </w:r>
          </w:p>
          <w:p w14:paraId="2E1AA1B3" w14:textId="77777777" w:rsidR="00163AE7" w:rsidRDefault="006920A9">
            <w:pPr>
              <w:widowControl/>
              <w:spacing w:beforeLines="50" w:before="156" w:afterLines="50" w:after="156"/>
              <w:jc w:val="center"/>
              <w:rPr>
                <w:rFonts w:ascii="宋体" w:eastAsia="宋体" w:hAnsi="宋体"/>
              </w:rPr>
            </w:pPr>
            <w:r>
              <w:rPr>
                <w:rFonts w:ascii="宋体" w:eastAsia="宋体" w:hAnsi="宋体" w:hint="eastAsia"/>
                <w:szCs w:val="21"/>
              </w:rPr>
              <w:lastRenderedPageBreak/>
              <w:t>花卉包装材料应用知识</w:t>
            </w:r>
          </w:p>
        </w:tc>
        <w:tc>
          <w:tcPr>
            <w:tcW w:w="2033" w:type="dxa"/>
            <w:vAlign w:val="center"/>
          </w:tcPr>
          <w:p w14:paraId="4EBA1AA8" w14:textId="77777777" w:rsidR="00163AE7" w:rsidRDefault="006920A9">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第一节 花材萎蔫的原因</w:t>
            </w:r>
          </w:p>
          <w:p w14:paraId="549D7593" w14:textId="77777777" w:rsidR="00163AE7" w:rsidRDefault="006920A9">
            <w:pPr>
              <w:widowControl/>
              <w:spacing w:beforeLines="50" w:before="156" w:afterLines="50" w:after="156"/>
              <w:jc w:val="center"/>
              <w:rPr>
                <w:rFonts w:ascii="宋体" w:eastAsia="宋体" w:hAnsi="宋体"/>
                <w:szCs w:val="21"/>
              </w:rPr>
            </w:pPr>
            <w:r>
              <w:rPr>
                <w:rFonts w:ascii="宋体" w:eastAsia="宋体" w:hAnsi="宋体" w:hint="eastAsia"/>
                <w:szCs w:val="21"/>
              </w:rPr>
              <w:t>第二节 花材的保鲜原理</w:t>
            </w:r>
          </w:p>
          <w:p w14:paraId="37B45A60" w14:textId="77777777" w:rsidR="00163AE7" w:rsidRDefault="006920A9">
            <w:pPr>
              <w:widowControl/>
              <w:spacing w:beforeLines="50" w:before="156" w:afterLines="50" w:after="156"/>
              <w:jc w:val="center"/>
              <w:rPr>
                <w:rFonts w:ascii="宋体" w:eastAsia="宋体" w:hAnsi="宋体"/>
                <w:szCs w:val="21"/>
              </w:rPr>
            </w:pPr>
            <w:r>
              <w:rPr>
                <w:rFonts w:ascii="宋体" w:eastAsia="宋体" w:hAnsi="宋体" w:hint="eastAsia"/>
                <w:szCs w:val="21"/>
              </w:rPr>
              <w:t>第三节 花材的保鲜</w:t>
            </w:r>
            <w:r>
              <w:rPr>
                <w:rFonts w:ascii="宋体" w:eastAsia="宋体" w:hAnsi="宋体" w:hint="eastAsia"/>
                <w:szCs w:val="21"/>
              </w:rPr>
              <w:lastRenderedPageBreak/>
              <w:t>方法</w:t>
            </w:r>
          </w:p>
          <w:p w14:paraId="1CFBE3C7" w14:textId="77777777" w:rsidR="00163AE7" w:rsidRDefault="006920A9">
            <w:pPr>
              <w:widowControl/>
              <w:spacing w:beforeLines="50" w:before="156" w:afterLines="50" w:after="156"/>
              <w:jc w:val="center"/>
              <w:rPr>
                <w:rFonts w:ascii="宋体" w:eastAsia="宋体" w:hAnsi="宋体"/>
                <w:szCs w:val="21"/>
              </w:rPr>
            </w:pPr>
            <w:r>
              <w:rPr>
                <w:rFonts w:ascii="宋体" w:eastAsia="宋体" w:hAnsi="宋体"/>
                <w:szCs w:val="21"/>
              </w:rPr>
              <w:t>、</w:t>
            </w:r>
          </w:p>
          <w:p w14:paraId="065E070A" w14:textId="77777777" w:rsidR="00163AE7" w:rsidRDefault="006920A9">
            <w:pPr>
              <w:widowControl/>
              <w:spacing w:beforeLines="50" w:before="156" w:afterLines="50" w:after="156"/>
              <w:jc w:val="center"/>
              <w:rPr>
                <w:rFonts w:ascii="宋体" w:eastAsia="宋体" w:hAnsi="宋体"/>
                <w:szCs w:val="21"/>
              </w:rPr>
            </w:pPr>
            <w:r>
              <w:rPr>
                <w:rFonts w:ascii="宋体" w:eastAsia="宋体" w:hAnsi="宋体" w:hint="eastAsia"/>
                <w:szCs w:val="21"/>
              </w:rPr>
              <w:t>第一节 花卉包装与顾客心理</w:t>
            </w:r>
          </w:p>
          <w:p w14:paraId="6040B185" w14:textId="77777777" w:rsidR="00163AE7" w:rsidRDefault="006920A9">
            <w:pPr>
              <w:widowControl/>
              <w:spacing w:beforeLines="50" w:before="156" w:afterLines="50" w:after="156"/>
              <w:jc w:val="center"/>
              <w:rPr>
                <w:rFonts w:ascii="宋体" w:eastAsia="宋体" w:hAnsi="宋体"/>
                <w:szCs w:val="21"/>
              </w:rPr>
            </w:pPr>
            <w:r>
              <w:rPr>
                <w:rFonts w:ascii="宋体" w:eastAsia="宋体" w:hAnsi="宋体" w:hint="eastAsia"/>
                <w:szCs w:val="21"/>
              </w:rPr>
              <w:t>第二节 现代包装材料应用知识</w:t>
            </w:r>
          </w:p>
        </w:tc>
        <w:tc>
          <w:tcPr>
            <w:tcW w:w="837" w:type="dxa"/>
            <w:vAlign w:val="center"/>
          </w:tcPr>
          <w:p w14:paraId="2CE71F92" w14:textId="77777777" w:rsidR="00163AE7" w:rsidRDefault="006920A9">
            <w:pPr>
              <w:widowControl/>
              <w:spacing w:beforeLines="50" w:before="156" w:afterLines="50" w:after="156"/>
              <w:jc w:val="center"/>
              <w:rPr>
                <w:rFonts w:ascii="宋体" w:eastAsia="宋体" w:hAnsi="宋体"/>
                <w:szCs w:val="21"/>
              </w:rPr>
            </w:pPr>
            <w:r>
              <w:rPr>
                <w:rFonts w:ascii="宋体" w:eastAsia="宋体" w:hAnsi="宋体"/>
                <w:szCs w:val="21"/>
              </w:rPr>
              <w:lastRenderedPageBreak/>
              <w:t>4</w:t>
            </w:r>
          </w:p>
        </w:tc>
        <w:tc>
          <w:tcPr>
            <w:tcW w:w="1694" w:type="dxa"/>
            <w:vAlign w:val="center"/>
          </w:tcPr>
          <w:p w14:paraId="39B2FF3A" w14:textId="77777777" w:rsidR="00163AE7" w:rsidRDefault="006920A9">
            <w:pPr>
              <w:widowControl/>
              <w:spacing w:beforeLines="50" w:before="156" w:afterLines="50" w:after="156"/>
              <w:jc w:val="center"/>
              <w:rPr>
                <w:rFonts w:ascii="宋体" w:eastAsia="宋体" w:hAnsi="宋体"/>
                <w:szCs w:val="21"/>
                <w:lang w:eastAsia="zh-Hans"/>
              </w:rPr>
            </w:pPr>
            <w:r>
              <w:rPr>
                <w:rFonts w:ascii="宋体" w:eastAsia="宋体" w:hAnsi="宋体" w:hint="eastAsia"/>
                <w:szCs w:val="21"/>
                <w:lang w:eastAsia="zh-Hans"/>
              </w:rPr>
              <w:t>作业</w:t>
            </w:r>
            <w:r>
              <w:rPr>
                <w:rFonts w:ascii="宋体" w:eastAsia="宋体" w:hAnsi="宋体"/>
                <w:szCs w:val="21"/>
                <w:lang w:eastAsia="zh-Hans"/>
              </w:rPr>
              <w:t>：</w:t>
            </w:r>
          </w:p>
          <w:p w14:paraId="22F63016" w14:textId="77777777" w:rsidR="00163AE7" w:rsidRDefault="006920A9">
            <w:pPr>
              <w:widowControl/>
              <w:numPr>
                <w:ilvl w:val="0"/>
                <w:numId w:val="7"/>
              </w:numPr>
              <w:spacing w:beforeLines="50" w:before="156" w:afterLines="50" w:after="156"/>
              <w:jc w:val="left"/>
              <w:rPr>
                <w:rFonts w:ascii="宋体" w:eastAsia="宋体" w:hAnsi="宋体" w:cs="TimesNewRomanPSMT"/>
                <w:color w:val="000000"/>
                <w:kern w:val="0"/>
                <w:szCs w:val="21"/>
                <w:lang w:eastAsia="zh-Hans"/>
              </w:rPr>
            </w:pPr>
            <w:r>
              <w:rPr>
                <w:rFonts w:ascii="宋体" w:eastAsia="宋体" w:hAnsi="宋体" w:cs="TimesNewRomanPSMT" w:hint="eastAsia"/>
                <w:color w:val="000000"/>
                <w:kern w:val="0"/>
                <w:szCs w:val="21"/>
                <w:lang w:eastAsia="zh-Hans"/>
              </w:rPr>
              <w:t>自由命题插花训练</w:t>
            </w:r>
          </w:p>
          <w:p w14:paraId="599F7191" w14:textId="77777777" w:rsidR="00163AE7" w:rsidRDefault="006920A9">
            <w:pPr>
              <w:widowControl/>
              <w:numPr>
                <w:ilvl w:val="0"/>
                <w:numId w:val="7"/>
              </w:numPr>
              <w:spacing w:beforeLines="50" w:before="156" w:afterLines="50" w:after="156"/>
              <w:jc w:val="left"/>
              <w:rPr>
                <w:rFonts w:ascii="宋体" w:eastAsia="宋体" w:hAnsi="宋体"/>
                <w:szCs w:val="21"/>
                <w:lang w:eastAsia="zh-Hans"/>
              </w:rPr>
            </w:pPr>
            <w:r>
              <w:rPr>
                <w:rFonts w:ascii="宋体" w:eastAsia="宋体" w:hAnsi="宋体" w:cs="TimesNewRomanPSMT" w:hint="eastAsia"/>
                <w:color w:val="000000"/>
                <w:kern w:val="0"/>
                <w:szCs w:val="21"/>
                <w:lang w:eastAsia="zh-Hans"/>
              </w:rPr>
              <w:t>翻译段落</w:t>
            </w:r>
          </w:p>
          <w:p w14:paraId="54D49CA5" w14:textId="77777777" w:rsidR="00163AE7" w:rsidRDefault="006920A9">
            <w:pPr>
              <w:widowControl/>
              <w:spacing w:beforeLines="50" w:before="156" w:afterLines="50" w:after="156"/>
              <w:ind w:firstLine="420"/>
              <w:jc w:val="left"/>
              <w:rPr>
                <w:rFonts w:ascii="宋体" w:eastAsia="宋体" w:hAnsi="宋体" w:cs="宋体"/>
                <w:color w:val="000000"/>
                <w:kern w:val="0"/>
                <w:szCs w:val="21"/>
                <w:lang w:eastAsia="zh-Hans"/>
              </w:rPr>
            </w:pPr>
            <w:r>
              <w:rPr>
                <w:rFonts w:ascii="宋体" w:eastAsia="宋体" w:hAnsi="宋体" w:cs="宋体" w:hint="eastAsia"/>
                <w:color w:val="000000"/>
                <w:kern w:val="0"/>
                <w:szCs w:val="21"/>
                <w:lang w:eastAsia="zh-Hans"/>
              </w:rPr>
              <w:t>要求</w:t>
            </w:r>
            <w:r>
              <w:rPr>
                <w:rFonts w:ascii="宋体" w:eastAsia="宋体" w:hAnsi="宋体" w:cs="宋体"/>
                <w:color w:val="000000"/>
                <w:kern w:val="0"/>
                <w:szCs w:val="21"/>
                <w:lang w:eastAsia="zh-Hans"/>
              </w:rPr>
              <w:t>：</w:t>
            </w:r>
          </w:p>
          <w:p w14:paraId="7B8A3F07" w14:textId="77777777" w:rsidR="00163AE7" w:rsidRDefault="006920A9">
            <w:pPr>
              <w:widowControl/>
              <w:numPr>
                <w:ilvl w:val="0"/>
                <w:numId w:val="8"/>
              </w:numPr>
              <w:spacing w:beforeLines="50" w:before="156" w:afterLines="50" w:after="156"/>
              <w:jc w:val="left"/>
              <w:rPr>
                <w:rFonts w:ascii="宋体" w:eastAsia="宋体" w:hAnsi="宋体" w:cs="宋体"/>
                <w:color w:val="000000"/>
                <w:kern w:val="0"/>
                <w:szCs w:val="21"/>
                <w:lang w:eastAsia="zh-Hans"/>
              </w:rPr>
            </w:pPr>
            <w:r>
              <w:rPr>
                <w:rFonts w:ascii="宋体" w:eastAsia="宋体" w:hAnsi="宋体" w:cs="宋体" w:hint="eastAsia"/>
                <w:color w:val="000000"/>
                <w:kern w:val="0"/>
                <w:szCs w:val="21"/>
                <w:lang w:eastAsia="zh-Hans"/>
              </w:rPr>
              <w:lastRenderedPageBreak/>
              <w:t>掌握专业术语的英文单词</w:t>
            </w:r>
            <w:r>
              <w:rPr>
                <w:rFonts w:ascii="宋体" w:eastAsia="宋体" w:hAnsi="宋体" w:cs="宋体"/>
                <w:color w:val="000000"/>
                <w:kern w:val="0"/>
                <w:szCs w:val="21"/>
                <w:lang w:eastAsia="zh-Hans"/>
              </w:rPr>
              <w:t>、</w:t>
            </w:r>
            <w:r>
              <w:rPr>
                <w:rFonts w:ascii="宋体" w:eastAsia="宋体" w:hAnsi="宋体" w:cs="宋体" w:hint="eastAsia"/>
                <w:color w:val="000000"/>
                <w:kern w:val="0"/>
                <w:szCs w:val="21"/>
                <w:lang w:eastAsia="zh-Hans"/>
              </w:rPr>
              <w:t>短语等</w:t>
            </w:r>
            <w:r>
              <w:rPr>
                <w:rFonts w:ascii="宋体" w:eastAsia="宋体" w:hAnsi="宋体" w:cs="宋体"/>
                <w:color w:val="000000"/>
                <w:kern w:val="0"/>
                <w:szCs w:val="21"/>
                <w:lang w:eastAsia="zh-Hans"/>
              </w:rPr>
              <w:t>；</w:t>
            </w:r>
          </w:p>
          <w:p w14:paraId="01A0EEA0" w14:textId="77777777" w:rsidR="00163AE7" w:rsidRDefault="006920A9">
            <w:pPr>
              <w:widowControl/>
              <w:numPr>
                <w:ilvl w:val="0"/>
                <w:numId w:val="8"/>
              </w:numPr>
              <w:spacing w:beforeLines="50" w:before="156" w:afterLines="50" w:after="156"/>
              <w:jc w:val="left"/>
              <w:rPr>
                <w:rFonts w:ascii="宋体" w:eastAsia="宋体" w:hAnsi="宋体"/>
                <w:szCs w:val="21"/>
                <w:lang w:eastAsia="zh-Hans"/>
              </w:rPr>
            </w:pPr>
            <w:r>
              <w:rPr>
                <w:rFonts w:ascii="宋体" w:eastAsia="宋体" w:hAnsi="宋体" w:cs="宋体"/>
                <w:color w:val="000000"/>
                <w:kern w:val="0"/>
                <w:szCs w:val="21"/>
              </w:rPr>
              <w:t>主要学习并掌握花材</w:t>
            </w:r>
            <w:r>
              <w:rPr>
                <w:rFonts w:ascii="宋体" w:eastAsia="宋体" w:hAnsi="宋体" w:cs="宋体" w:hint="eastAsia"/>
                <w:color w:val="000000"/>
                <w:kern w:val="0"/>
                <w:szCs w:val="21"/>
                <w:lang w:eastAsia="zh-Hans"/>
              </w:rPr>
              <w:t>萎蔫的原因</w:t>
            </w:r>
            <w:r>
              <w:rPr>
                <w:rFonts w:ascii="宋体" w:eastAsia="宋体" w:hAnsi="宋体" w:cs="宋体"/>
                <w:color w:val="000000"/>
                <w:kern w:val="0"/>
                <w:szCs w:val="21"/>
                <w:lang w:eastAsia="zh-Hans"/>
              </w:rPr>
              <w:t>、</w:t>
            </w:r>
            <w:r>
              <w:rPr>
                <w:rFonts w:ascii="宋体" w:eastAsia="宋体" w:hAnsi="宋体" w:cs="宋体" w:hint="eastAsia"/>
                <w:color w:val="000000"/>
                <w:kern w:val="0"/>
                <w:szCs w:val="21"/>
                <w:lang w:eastAsia="zh-Hans"/>
              </w:rPr>
              <w:t>花材</w:t>
            </w:r>
            <w:r>
              <w:rPr>
                <w:rFonts w:ascii="宋体" w:eastAsia="宋体" w:hAnsi="宋体" w:cs="宋体"/>
                <w:color w:val="000000"/>
                <w:kern w:val="0"/>
                <w:szCs w:val="21"/>
              </w:rPr>
              <w:t>保鲜原理、</w:t>
            </w:r>
            <w:r>
              <w:rPr>
                <w:rFonts w:ascii="宋体" w:eastAsia="宋体" w:hAnsi="宋体" w:cs="宋体" w:hint="eastAsia"/>
                <w:color w:val="000000"/>
                <w:kern w:val="0"/>
                <w:szCs w:val="21"/>
                <w:lang w:eastAsia="zh-Hans"/>
              </w:rPr>
              <w:t>花材保鲜方法</w:t>
            </w:r>
            <w:r>
              <w:rPr>
                <w:rFonts w:ascii="宋体" w:eastAsia="宋体" w:hAnsi="宋体" w:cs="宋体"/>
                <w:color w:val="000000"/>
                <w:kern w:val="0"/>
                <w:szCs w:val="21"/>
              </w:rPr>
              <w:t>。</w:t>
            </w:r>
          </w:p>
          <w:p w14:paraId="15EF2600" w14:textId="77777777" w:rsidR="00163AE7" w:rsidRDefault="006920A9">
            <w:pPr>
              <w:widowControl/>
              <w:numPr>
                <w:ilvl w:val="0"/>
                <w:numId w:val="8"/>
              </w:numPr>
              <w:spacing w:beforeLines="50" w:before="156" w:afterLines="50" w:after="156"/>
              <w:jc w:val="left"/>
              <w:rPr>
                <w:rFonts w:ascii="宋体" w:eastAsia="宋体" w:hAnsi="宋体"/>
                <w:szCs w:val="21"/>
                <w:lang w:eastAsia="zh-Hans"/>
              </w:rPr>
            </w:pPr>
            <w:r>
              <w:rPr>
                <w:rFonts w:ascii="宋体" w:eastAsia="宋体" w:hAnsi="宋体" w:cs="宋体"/>
                <w:color w:val="000000"/>
                <w:kern w:val="0"/>
                <w:szCs w:val="21"/>
              </w:rPr>
              <w:t>主要学习并掌握花卉包装与顾客心理。</w:t>
            </w:r>
          </w:p>
        </w:tc>
        <w:tc>
          <w:tcPr>
            <w:tcW w:w="904" w:type="dxa"/>
            <w:vAlign w:val="center"/>
          </w:tcPr>
          <w:p w14:paraId="1291987C" w14:textId="77777777" w:rsidR="00163AE7" w:rsidRDefault="00163AE7">
            <w:pPr>
              <w:widowControl/>
              <w:spacing w:beforeLines="50" w:before="156" w:afterLines="50" w:after="156"/>
              <w:jc w:val="center"/>
              <w:rPr>
                <w:rFonts w:ascii="宋体" w:eastAsia="宋体" w:hAnsi="宋体"/>
                <w:szCs w:val="21"/>
              </w:rPr>
            </w:pPr>
          </w:p>
        </w:tc>
      </w:tr>
      <w:tr w:rsidR="00163AE7" w14:paraId="57351730" w14:textId="77777777">
        <w:trPr>
          <w:trHeight w:val="340"/>
          <w:jc w:val="center"/>
        </w:trPr>
        <w:tc>
          <w:tcPr>
            <w:tcW w:w="928" w:type="dxa"/>
            <w:vAlign w:val="center"/>
          </w:tcPr>
          <w:p w14:paraId="12DA803F" w14:textId="77777777" w:rsidR="00163AE7" w:rsidRDefault="006920A9">
            <w:pPr>
              <w:widowControl/>
              <w:spacing w:beforeLines="50" w:before="156" w:afterLines="50" w:after="156"/>
              <w:jc w:val="center"/>
              <w:rPr>
                <w:rFonts w:ascii="宋体" w:eastAsia="宋体" w:hAnsi="宋体"/>
                <w:szCs w:val="21"/>
              </w:rPr>
            </w:pPr>
            <w:r>
              <w:rPr>
                <w:rFonts w:ascii="宋体" w:eastAsia="宋体" w:hAnsi="宋体"/>
                <w:szCs w:val="21"/>
              </w:rPr>
              <w:lastRenderedPageBreak/>
              <w:t>13</w:t>
            </w:r>
          </w:p>
        </w:tc>
        <w:tc>
          <w:tcPr>
            <w:tcW w:w="843" w:type="dxa"/>
            <w:vAlign w:val="center"/>
          </w:tcPr>
          <w:p w14:paraId="6376BF7C" w14:textId="77777777" w:rsidR="00163AE7" w:rsidRDefault="00163AE7">
            <w:pPr>
              <w:widowControl/>
              <w:spacing w:beforeLines="50" w:before="156" w:afterLines="50" w:after="156"/>
              <w:jc w:val="center"/>
              <w:rPr>
                <w:rFonts w:ascii="宋体" w:eastAsia="宋体" w:hAnsi="宋体"/>
                <w:szCs w:val="21"/>
              </w:rPr>
            </w:pPr>
          </w:p>
        </w:tc>
        <w:tc>
          <w:tcPr>
            <w:tcW w:w="1057" w:type="dxa"/>
            <w:vAlign w:val="center"/>
          </w:tcPr>
          <w:p w14:paraId="5D9CE6A4" w14:textId="77777777" w:rsidR="00163AE7" w:rsidRDefault="006920A9">
            <w:pPr>
              <w:widowControl/>
              <w:spacing w:beforeLines="50" w:before="156" w:afterLines="50" w:after="156"/>
              <w:jc w:val="center"/>
              <w:rPr>
                <w:rFonts w:ascii="宋体" w:eastAsia="宋体" w:hAnsi="宋体"/>
                <w:szCs w:val="21"/>
                <w:lang w:eastAsia="zh-Hans"/>
              </w:rPr>
            </w:pPr>
            <w:r>
              <w:rPr>
                <w:rFonts w:ascii="宋体" w:eastAsia="宋体" w:hAnsi="宋体" w:hint="eastAsia"/>
                <w:szCs w:val="21"/>
                <w:lang w:eastAsia="zh-Hans"/>
              </w:rPr>
              <w:t>第七章</w:t>
            </w:r>
          </w:p>
          <w:p w14:paraId="6748FF50" w14:textId="77777777" w:rsidR="00163AE7" w:rsidRDefault="006920A9">
            <w:pPr>
              <w:widowControl/>
              <w:spacing w:beforeLines="50" w:before="156" w:afterLines="50" w:after="156"/>
              <w:jc w:val="center"/>
              <w:rPr>
                <w:rFonts w:ascii="宋体" w:eastAsia="宋体" w:hAnsi="宋体"/>
                <w:szCs w:val="21"/>
              </w:rPr>
            </w:pPr>
            <w:r>
              <w:rPr>
                <w:rFonts w:ascii="宋体" w:eastAsia="宋体" w:hAnsi="宋体" w:hint="eastAsia"/>
                <w:szCs w:val="21"/>
              </w:rPr>
              <w:t>压花艺术概论</w:t>
            </w:r>
          </w:p>
        </w:tc>
        <w:tc>
          <w:tcPr>
            <w:tcW w:w="2033" w:type="dxa"/>
            <w:vAlign w:val="center"/>
          </w:tcPr>
          <w:p w14:paraId="767782D1" w14:textId="77777777" w:rsidR="00163AE7" w:rsidRDefault="006920A9">
            <w:pPr>
              <w:widowControl/>
              <w:spacing w:beforeLines="50" w:before="156" w:afterLines="50" w:after="156"/>
              <w:jc w:val="center"/>
              <w:rPr>
                <w:rFonts w:ascii="宋体" w:eastAsia="宋体" w:hAnsi="宋体"/>
                <w:szCs w:val="21"/>
              </w:rPr>
            </w:pPr>
            <w:r>
              <w:rPr>
                <w:rFonts w:ascii="宋体" w:eastAsia="宋体" w:hAnsi="宋体" w:hint="eastAsia"/>
                <w:szCs w:val="21"/>
              </w:rPr>
              <w:t>第一节  压花艺术概述</w:t>
            </w:r>
          </w:p>
          <w:p w14:paraId="61E27533" w14:textId="77777777" w:rsidR="00163AE7" w:rsidRDefault="006920A9">
            <w:pPr>
              <w:widowControl/>
              <w:spacing w:beforeLines="50" w:before="156" w:afterLines="50" w:after="156"/>
              <w:jc w:val="center"/>
              <w:rPr>
                <w:rFonts w:ascii="宋体" w:eastAsia="宋体" w:hAnsi="宋体"/>
                <w:szCs w:val="21"/>
              </w:rPr>
            </w:pPr>
            <w:r>
              <w:rPr>
                <w:rFonts w:ascii="宋体" w:eastAsia="宋体" w:hAnsi="宋体" w:hint="eastAsia"/>
                <w:szCs w:val="21"/>
              </w:rPr>
              <w:t>第二节  压花艺术基础知识</w:t>
            </w:r>
          </w:p>
          <w:p w14:paraId="47B7074F" w14:textId="77777777" w:rsidR="00163AE7" w:rsidRDefault="006920A9">
            <w:pPr>
              <w:widowControl/>
              <w:spacing w:beforeLines="50" w:before="156" w:afterLines="50" w:after="156"/>
              <w:jc w:val="center"/>
              <w:rPr>
                <w:rFonts w:ascii="宋体" w:eastAsia="宋体" w:hAnsi="宋体"/>
                <w:szCs w:val="21"/>
              </w:rPr>
            </w:pPr>
            <w:r>
              <w:rPr>
                <w:rFonts w:ascii="宋体" w:eastAsia="宋体" w:hAnsi="宋体" w:hint="eastAsia"/>
                <w:szCs w:val="21"/>
              </w:rPr>
              <w:t>第三节  压花艺术品的制作</w:t>
            </w:r>
          </w:p>
        </w:tc>
        <w:tc>
          <w:tcPr>
            <w:tcW w:w="837" w:type="dxa"/>
            <w:vAlign w:val="center"/>
          </w:tcPr>
          <w:p w14:paraId="53A03D1C" w14:textId="77777777" w:rsidR="00163AE7" w:rsidRDefault="006920A9">
            <w:pPr>
              <w:widowControl/>
              <w:spacing w:beforeLines="50" w:before="156" w:afterLines="50" w:after="156"/>
              <w:jc w:val="center"/>
              <w:rPr>
                <w:rFonts w:ascii="宋体" w:eastAsia="宋体" w:hAnsi="宋体"/>
                <w:szCs w:val="21"/>
              </w:rPr>
            </w:pPr>
            <w:r>
              <w:rPr>
                <w:rFonts w:ascii="宋体" w:eastAsia="宋体" w:hAnsi="宋体"/>
                <w:szCs w:val="21"/>
              </w:rPr>
              <w:t>4</w:t>
            </w:r>
          </w:p>
        </w:tc>
        <w:tc>
          <w:tcPr>
            <w:tcW w:w="1694" w:type="dxa"/>
            <w:vAlign w:val="center"/>
          </w:tcPr>
          <w:p w14:paraId="45554C17" w14:textId="77777777" w:rsidR="00163AE7" w:rsidRDefault="006920A9">
            <w:pPr>
              <w:widowControl/>
              <w:spacing w:beforeLines="50" w:before="156" w:afterLines="50" w:after="156"/>
              <w:jc w:val="center"/>
              <w:rPr>
                <w:rFonts w:ascii="宋体" w:eastAsia="宋体" w:hAnsi="宋体"/>
                <w:szCs w:val="21"/>
                <w:lang w:eastAsia="zh-Hans"/>
              </w:rPr>
            </w:pPr>
            <w:r>
              <w:rPr>
                <w:rFonts w:ascii="宋体" w:eastAsia="宋体" w:hAnsi="宋体" w:hint="eastAsia"/>
                <w:szCs w:val="21"/>
                <w:lang w:eastAsia="zh-Hans"/>
              </w:rPr>
              <w:t>作业</w:t>
            </w:r>
            <w:r>
              <w:rPr>
                <w:rFonts w:ascii="宋体" w:eastAsia="宋体" w:hAnsi="宋体"/>
                <w:szCs w:val="21"/>
                <w:lang w:eastAsia="zh-Hans"/>
              </w:rPr>
              <w:t>：</w:t>
            </w:r>
          </w:p>
          <w:p w14:paraId="7454DDED" w14:textId="77777777" w:rsidR="00163AE7" w:rsidRDefault="006920A9">
            <w:pPr>
              <w:widowControl/>
              <w:numPr>
                <w:ilvl w:val="0"/>
                <w:numId w:val="9"/>
              </w:numPr>
              <w:spacing w:beforeLines="50" w:before="156" w:afterLines="50" w:after="156"/>
              <w:jc w:val="center"/>
              <w:rPr>
                <w:rFonts w:ascii="宋体" w:eastAsia="宋体" w:hAnsi="宋体"/>
                <w:szCs w:val="21"/>
                <w:lang w:eastAsia="zh-Hans"/>
              </w:rPr>
            </w:pPr>
            <w:r>
              <w:rPr>
                <w:rFonts w:ascii="宋体" w:eastAsia="宋体" w:hAnsi="宋体" w:hint="eastAsia"/>
                <w:szCs w:val="21"/>
                <w:lang w:eastAsia="zh-Hans"/>
              </w:rPr>
              <w:t>制作压花艺术作品</w:t>
            </w:r>
          </w:p>
          <w:p w14:paraId="76D2C98D" w14:textId="77777777" w:rsidR="00163AE7" w:rsidRDefault="006920A9">
            <w:pPr>
              <w:widowControl/>
              <w:numPr>
                <w:ilvl w:val="0"/>
                <w:numId w:val="9"/>
              </w:numPr>
              <w:spacing w:beforeLines="50" w:before="156" w:afterLines="50" w:after="156"/>
              <w:jc w:val="center"/>
              <w:rPr>
                <w:rFonts w:ascii="宋体" w:eastAsia="宋体" w:hAnsi="宋体"/>
                <w:szCs w:val="21"/>
                <w:lang w:eastAsia="zh-Hans"/>
              </w:rPr>
            </w:pPr>
            <w:r>
              <w:rPr>
                <w:rFonts w:ascii="宋体" w:eastAsia="宋体" w:hAnsi="宋体" w:hint="eastAsia"/>
                <w:szCs w:val="21"/>
                <w:lang w:eastAsia="zh-Hans"/>
              </w:rPr>
              <w:t>翻译段落</w:t>
            </w:r>
          </w:p>
          <w:p w14:paraId="0F8B1B30" w14:textId="77777777" w:rsidR="00163AE7" w:rsidRDefault="006920A9">
            <w:pPr>
              <w:widowControl/>
              <w:spacing w:beforeLines="50" w:before="156" w:afterLines="50" w:after="156"/>
              <w:jc w:val="center"/>
              <w:rPr>
                <w:rFonts w:ascii="宋体" w:eastAsia="宋体" w:hAnsi="宋体"/>
                <w:szCs w:val="21"/>
                <w:lang w:eastAsia="zh-Hans"/>
              </w:rPr>
            </w:pPr>
            <w:r>
              <w:rPr>
                <w:rFonts w:ascii="宋体" w:eastAsia="宋体" w:hAnsi="宋体" w:hint="eastAsia"/>
                <w:szCs w:val="21"/>
                <w:lang w:eastAsia="zh-Hans"/>
              </w:rPr>
              <w:t>要求</w:t>
            </w:r>
            <w:r>
              <w:rPr>
                <w:rFonts w:ascii="宋体" w:eastAsia="宋体" w:hAnsi="宋体"/>
                <w:szCs w:val="21"/>
                <w:lang w:eastAsia="zh-Hans"/>
              </w:rPr>
              <w:t>：</w:t>
            </w:r>
          </w:p>
          <w:p w14:paraId="669EC8BE" w14:textId="77777777" w:rsidR="00163AE7" w:rsidRDefault="006920A9">
            <w:pPr>
              <w:widowControl/>
              <w:numPr>
                <w:ilvl w:val="0"/>
                <w:numId w:val="10"/>
              </w:numPr>
              <w:spacing w:beforeLines="50" w:before="156" w:afterLines="50" w:after="156"/>
              <w:jc w:val="left"/>
              <w:rPr>
                <w:rFonts w:ascii="宋体" w:eastAsia="宋体" w:hAnsi="宋体" w:cs="宋体"/>
                <w:color w:val="000000"/>
                <w:kern w:val="0"/>
                <w:szCs w:val="21"/>
                <w:lang w:eastAsia="zh-Hans"/>
              </w:rPr>
            </w:pPr>
            <w:r>
              <w:rPr>
                <w:rFonts w:ascii="宋体" w:eastAsia="宋体" w:hAnsi="宋体" w:cs="宋体" w:hint="eastAsia"/>
                <w:color w:val="000000"/>
                <w:kern w:val="0"/>
                <w:szCs w:val="21"/>
                <w:lang w:eastAsia="zh-Hans"/>
              </w:rPr>
              <w:t>要求学生掌握专业术语的英文单词</w:t>
            </w:r>
            <w:r>
              <w:rPr>
                <w:rFonts w:ascii="宋体" w:eastAsia="宋体" w:hAnsi="宋体" w:cs="宋体"/>
                <w:color w:val="000000"/>
                <w:kern w:val="0"/>
                <w:szCs w:val="21"/>
                <w:lang w:eastAsia="zh-Hans"/>
              </w:rPr>
              <w:t>、</w:t>
            </w:r>
            <w:r>
              <w:rPr>
                <w:rFonts w:ascii="宋体" w:eastAsia="宋体" w:hAnsi="宋体" w:cs="宋体" w:hint="eastAsia"/>
                <w:color w:val="000000"/>
                <w:kern w:val="0"/>
                <w:szCs w:val="21"/>
                <w:lang w:eastAsia="zh-Hans"/>
              </w:rPr>
              <w:t>短语等</w:t>
            </w:r>
            <w:r>
              <w:rPr>
                <w:rFonts w:ascii="宋体" w:eastAsia="宋体" w:hAnsi="宋体" w:cs="宋体"/>
                <w:color w:val="000000"/>
                <w:kern w:val="0"/>
                <w:szCs w:val="21"/>
                <w:lang w:eastAsia="zh-Hans"/>
              </w:rPr>
              <w:t>；</w:t>
            </w:r>
          </w:p>
          <w:p w14:paraId="748805B9" w14:textId="77777777" w:rsidR="00163AE7" w:rsidRDefault="006920A9">
            <w:pPr>
              <w:widowControl/>
              <w:numPr>
                <w:ilvl w:val="0"/>
                <w:numId w:val="10"/>
              </w:numPr>
              <w:spacing w:beforeLines="50" w:before="156" w:afterLines="50" w:after="156"/>
              <w:jc w:val="left"/>
              <w:rPr>
                <w:rFonts w:ascii="宋体" w:eastAsia="宋体" w:hAnsi="宋体"/>
                <w:szCs w:val="21"/>
                <w:lang w:eastAsia="zh-Hans"/>
              </w:rPr>
            </w:pPr>
            <w:r>
              <w:rPr>
                <w:rFonts w:ascii="宋体" w:eastAsia="宋体" w:hAnsi="宋体" w:cs="宋体"/>
                <w:color w:val="000000"/>
                <w:kern w:val="0"/>
                <w:szCs w:val="21"/>
              </w:rPr>
              <w:t>主要学习并掌握</w:t>
            </w:r>
            <w:r>
              <w:rPr>
                <w:rFonts w:ascii="宋体" w:eastAsia="宋体" w:hAnsi="宋体" w:cs="宋体" w:hint="eastAsia"/>
                <w:color w:val="000000"/>
                <w:kern w:val="0"/>
                <w:szCs w:val="21"/>
                <w:lang w:eastAsia="zh-Hans"/>
              </w:rPr>
              <w:t>压花艺术的概念</w:t>
            </w:r>
            <w:r>
              <w:rPr>
                <w:rFonts w:ascii="宋体" w:eastAsia="宋体" w:hAnsi="宋体" w:cs="宋体"/>
                <w:color w:val="000000"/>
                <w:kern w:val="0"/>
                <w:szCs w:val="21"/>
                <w:lang w:eastAsia="zh-Hans"/>
              </w:rPr>
              <w:t>、</w:t>
            </w:r>
            <w:r>
              <w:rPr>
                <w:rFonts w:ascii="宋体" w:eastAsia="宋体" w:hAnsi="宋体" w:cs="宋体" w:hint="eastAsia"/>
                <w:color w:val="000000"/>
                <w:kern w:val="0"/>
                <w:szCs w:val="21"/>
                <w:lang w:eastAsia="zh-Hans"/>
              </w:rPr>
              <w:t>基础知识和制作方法</w:t>
            </w:r>
            <w:r>
              <w:rPr>
                <w:rFonts w:ascii="宋体" w:eastAsia="宋体" w:hAnsi="宋体" w:cs="宋体"/>
                <w:color w:val="000000"/>
                <w:kern w:val="0"/>
                <w:szCs w:val="21"/>
              </w:rPr>
              <w:t>。</w:t>
            </w:r>
          </w:p>
          <w:p w14:paraId="21508F35" w14:textId="77777777" w:rsidR="00163AE7" w:rsidRDefault="00163AE7">
            <w:pPr>
              <w:widowControl/>
              <w:spacing w:beforeLines="50" w:before="156" w:afterLines="50" w:after="156"/>
              <w:jc w:val="center"/>
              <w:rPr>
                <w:rFonts w:ascii="宋体" w:eastAsia="宋体" w:hAnsi="宋体"/>
                <w:szCs w:val="21"/>
                <w:lang w:eastAsia="zh-Hans"/>
              </w:rPr>
            </w:pPr>
          </w:p>
        </w:tc>
        <w:tc>
          <w:tcPr>
            <w:tcW w:w="904" w:type="dxa"/>
            <w:vAlign w:val="center"/>
          </w:tcPr>
          <w:p w14:paraId="2A92A79E" w14:textId="77777777" w:rsidR="00163AE7" w:rsidRDefault="00163AE7">
            <w:pPr>
              <w:widowControl/>
              <w:spacing w:beforeLines="50" w:before="156" w:afterLines="50" w:after="156"/>
              <w:jc w:val="center"/>
              <w:rPr>
                <w:rFonts w:ascii="宋体" w:eastAsia="宋体" w:hAnsi="宋体"/>
                <w:szCs w:val="21"/>
              </w:rPr>
            </w:pPr>
          </w:p>
        </w:tc>
      </w:tr>
      <w:tr w:rsidR="00163AE7" w14:paraId="0D0A7107" w14:textId="77777777">
        <w:trPr>
          <w:trHeight w:val="340"/>
          <w:jc w:val="center"/>
        </w:trPr>
        <w:tc>
          <w:tcPr>
            <w:tcW w:w="928" w:type="dxa"/>
            <w:vAlign w:val="center"/>
          </w:tcPr>
          <w:p w14:paraId="2AC76E85" w14:textId="77777777" w:rsidR="00163AE7" w:rsidRDefault="006920A9">
            <w:pPr>
              <w:widowControl/>
              <w:spacing w:beforeLines="50" w:before="156" w:afterLines="50" w:after="156"/>
              <w:jc w:val="center"/>
              <w:rPr>
                <w:rFonts w:ascii="宋体" w:eastAsia="宋体" w:hAnsi="宋体"/>
                <w:szCs w:val="21"/>
              </w:rPr>
            </w:pPr>
            <w:r>
              <w:rPr>
                <w:rFonts w:ascii="宋体" w:eastAsia="宋体" w:hAnsi="宋体"/>
                <w:szCs w:val="21"/>
              </w:rPr>
              <w:t>14-16</w:t>
            </w:r>
          </w:p>
        </w:tc>
        <w:tc>
          <w:tcPr>
            <w:tcW w:w="843" w:type="dxa"/>
            <w:vAlign w:val="center"/>
          </w:tcPr>
          <w:p w14:paraId="3FE7B53D" w14:textId="77777777" w:rsidR="00163AE7" w:rsidRDefault="00163AE7">
            <w:pPr>
              <w:widowControl/>
              <w:spacing w:beforeLines="50" w:before="156" w:afterLines="50" w:after="156"/>
              <w:jc w:val="center"/>
              <w:rPr>
                <w:rFonts w:ascii="宋体" w:eastAsia="宋体" w:hAnsi="宋体"/>
                <w:szCs w:val="21"/>
              </w:rPr>
            </w:pPr>
          </w:p>
        </w:tc>
        <w:tc>
          <w:tcPr>
            <w:tcW w:w="1057" w:type="dxa"/>
            <w:vAlign w:val="center"/>
          </w:tcPr>
          <w:p w14:paraId="3720C598" w14:textId="77777777" w:rsidR="00163AE7" w:rsidRDefault="006920A9">
            <w:pPr>
              <w:widowControl/>
              <w:spacing w:beforeLines="50" w:before="156" w:afterLines="50" w:after="156"/>
              <w:jc w:val="center"/>
              <w:rPr>
                <w:rFonts w:ascii="宋体" w:eastAsia="宋体" w:hAnsi="宋体"/>
                <w:szCs w:val="21"/>
                <w:lang w:eastAsia="zh-Hans"/>
              </w:rPr>
            </w:pPr>
            <w:r>
              <w:rPr>
                <w:rFonts w:ascii="宋体" w:eastAsia="宋体" w:hAnsi="宋体" w:hint="eastAsia"/>
                <w:szCs w:val="21"/>
                <w:lang w:eastAsia="zh-Hans"/>
              </w:rPr>
              <w:t>第八章</w:t>
            </w:r>
          </w:p>
          <w:p w14:paraId="7F49294A" w14:textId="77777777" w:rsidR="00163AE7" w:rsidRDefault="006920A9">
            <w:pPr>
              <w:widowControl/>
              <w:spacing w:beforeLines="50" w:before="156" w:afterLines="50" w:after="156"/>
              <w:jc w:val="center"/>
              <w:rPr>
                <w:rFonts w:ascii="宋体" w:eastAsia="宋体" w:hAnsi="宋体"/>
                <w:szCs w:val="21"/>
                <w:lang w:eastAsia="zh-Hans"/>
              </w:rPr>
            </w:pPr>
            <w:r>
              <w:rPr>
                <w:rFonts w:ascii="宋体" w:eastAsia="宋体" w:hAnsi="宋体" w:hint="eastAsia"/>
              </w:rPr>
              <w:t>花艺在康健园艺中的应用</w:t>
            </w:r>
          </w:p>
        </w:tc>
        <w:tc>
          <w:tcPr>
            <w:tcW w:w="2033" w:type="dxa"/>
            <w:vAlign w:val="center"/>
          </w:tcPr>
          <w:p w14:paraId="34C1EA41" w14:textId="77777777" w:rsidR="00163AE7" w:rsidRDefault="006920A9">
            <w:pPr>
              <w:widowControl/>
              <w:spacing w:beforeLines="50" w:before="156" w:afterLines="50" w:after="156"/>
              <w:jc w:val="center"/>
              <w:rPr>
                <w:rFonts w:ascii="宋体" w:eastAsia="宋体" w:hAnsi="宋体"/>
                <w:szCs w:val="21"/>
              </w:rPr>
            </w:pPr>
            <w:r>
              <w:rPr>
                <w:rFonts w:ascii="宋体" w:eastAsia="宋体" w:hAnsi="宋体" w:hint="eastAsia"/>
                <w:szCs w:val="21"/>
              </w:rPr>
              <w:t>第一节  康健园艺概述</w:t>
            </w:r>
          </w:p>
          <w:p w14:paraId="0E448886" w14:textId="77777777" w:rsidR="00163AE7" w:rsidRDefault="006920A9">
            <w:pPr>
              <w:widowControl/>
              <w:spacing w:beforeLines="50" w:before="156" w:afterLines="50" w:after="156"/>
              <w:jc w:val="center"/>
              <w:rPr>
                <w:rFonts w:ascii="宋体" w:eastAsia="宋体" w:hAnsi="宋体"/>
                <w:szCs w:val="21"/>
              </w:rPr>
            </w:pPr>
            <w:r>
              <w:rPr>
                <w:rFonts w:ascii="宋体" w:eastAsia="宋体" w:hAnsi="宋体" w:hint="eastAsia"/>
                <w:szCs w:val="21"/>
              </w:rPr>
              <w:t>第二节 花艺与身心健康的关系</w:t>
            </w:r>
          </w:p>
          <w:p w14:paraId="7636260A" w14:textId="77777777" w:rsidR="00163AE7" w:rsidRDefault="006920A9">
            <w:pPr>
              <w:widowControl/>
              <w:spacing w:beforeLines="50" w:before="156" w:afterLines="50" w:after="156"/>
              <w:jc w:val="center"/>
              <w:rPr>
                <w:rFonts w:ascii="宋体" w:eastAsia="宋体" w:hAnsi="宋体"/>
                <w:szCs w:val="21"/>
              </w:rPr>
            </w:pPr>
            <w:r>
              <w:rPr>
                <w:rFonts w:ascii="宋体" w:eastAsia="宋体" w:hAnsi="宋体" w:hint="eastAsia"/>
                <w:szCs w:val="21"/>
              </w:rPr>
              <w:t>第三节 花艺康健案例分析</w:t>
            </w:r>
          </w:p>
        </w:tc>
        <w:tc>
          <w:tcPr>
            <w:tcW w:w="837" w:type="dxa"/>
            <w:vAlign w:val="center"/>
          </w:tcPr>
          <w:p w14:paraId="165E31AA" w14:textId="77777777" w:rsidR="00163AE7" w:rsidRDefault="006920A9">
            <w:pPr>
              <w:widowControl/>
              <w:spacing w:beforeLines="50" w:before="156" w:afterLines="50" w:after="156"/>
              <w:jc w:val="center"/>
              <w:rPr>
                <w:rFonts w:ascii="宋体" w:eastAsia="宋体" w:hAnsi="宋体"/>
                <w:szCs w:val="21"/>
              </w:rPr>
            </w:pPr>
            <w:r>
              <w:rPr>
                <w:rFonts w:ascii="宋体" w:eastAsia="宋体" w:hAnsi="宋体"/>
                <w:szCs w:val="21"/>
              </w:rPr>
              <w:t>8</w:t>
            </w:r>
          </w:p>
        </w:tc>
        <w:tc>
          <w:tcPr>
            <w:tcW w:w="1694" w:type="dxa"/>
            <w:vAlign w:val="center"/>
          </w:tcPr>
          <w:p w14:paraId="36A40D1E" w14:textId="77777777" w:rsidR="00163AE7" w:rsidRDefault="006920A9">
            <w:pPr>
              <w:widowControl/>
              <w:spacing w:beforeLines="50" w:before="156" w:afterLines="50" w:after="156"/>
              <w:jc w:val="center"/>
              <w:rPr>
                <w:rFonts w:ascii="宋体" w:eastAsia="宋体" w:hAnsi="宋体"/>
                <w:szCs w:val="21"/>
                <w:lang w:eastAsia="zh-Hans"/>
              </w:rPr>
            </w:pPr>
            <w:r>
              <w:rPr>
                <w:rFonts w:ascii="宋体" w:eastAsia="宋体" w:hAnsi="宋体" w:hint="eastAsia"/>
                <w:szCs w:val="21"/>
                <w:lang w:eastAsia="zh-Hans"/>
              </w:rPr>
              <w:t>作业</w:t>
            </w:r>
            <w:r>
              <w:rPr>
                <w:rFonts w:ascii="宋体" w:eastAsia="宋体" w:hAnsi="宋体"/>
                <w:szCs w:val="21"/>
                <w:lang w:eastAsia="zh-Hans"/>
              </w:rPr>
              <w:t>：</w:t>
            </w:r>
          </w:p>
          <w:p w14:paraId="4E9800E1" w14:textId="77777777" w:rsidR="00163AE7" w:rsidRDefault="006920A9">
            <w:pPr>
              <w:widowControl/>
              <w:numPr>
                <w:ilvl w:val="0"/>
                <w:numId w:val="11"/>
              </w:numPr>
              <w:spacing w:beforeLines="50" w:before="156" w:afterLines="50" w:after="156"/>
              <w:jc w:val="center"/>
              <w:rPr>
                <w:rFonts w:ascii="宋体" w:eastAsia="宋体" w:hAnsi="宋体" w:cs="TimesNewRomanPSMT"/>
                <w:color w:val="000000"/>
                <w:kern w:val="0"/>
                <w:szCs w:val="21"/>
                <w:lang w:eastAsia="zh-Hans"/>
              </w:rPr>
            </w:pPr>
            <w:r>
              <w:rPr>
                <w:rFonts w:ascii="宋体" w:eastAsia="宋体" w:hAnsi="宋体" w:cs="TimesNewRomanPSMT" w:hint="eastAsia"/>
                <w:color w:val="000000"/>
                <w:kern w:val="0"/>
                <w:szCs w:val="21"/>
                <w:lang w:eastAsia="zh-Hans"/>
              </w:rPr>
              <w:t>小组探讨花艺与身心健康的关系</w:t>
            </w:r>
          </w:p>
          <w:p w14:paraId="38668E6E" w14:textId="77777777" w:rsidR="00163AE7" w:rsidRDefault="006920A9">
            <w:pPr>
              <w:widowControl/>
              <w:numPr>
                <w:ilvl w:val="0"/>
                <w:numId w:val="11"/>
              </w:numPr>
              <w:spacing w:beforeLines="50" w:before="156" w:afterLines="50" w:after="156"/>
              <w:jc w:val="center"/>
              <w:rPr>
                <w:rFonts w:ascii="宋体" w:eastAsia="宋体" w:hAnsi="宋体" w:cs="TimesNewRomanPSMT"/>
                <w:color w:val="000000"/>
                <w:kern w:val="0"/>
                <w:szCs w:val="21"/>
                <w:lang w:eastAsia="zh-Hans"/>
              </w:rPr>
            </w:pPr>
            <w:r>
              <w:rPr>
                <w:rFonts w:ascii="宋体" w:eastAsia="宋体" w:hAnsi="宋体" w:cs="TimesNewRomanPSMT" w:hint="eastAsia"/>
                <w:color w:val="000000"/>
                <w:kern w:val="0"/>
                <w:szCs w:val="21"/>
                <w:lang w:eastAsia="zh-Hans"/>
              </w:rPr>
              <w:t>完成小论文</w:t>
            </w:r>
          </w:p>
          <w:p w14:paraId="5172F1DE" w14:textId="77777777" w:rsidR="00163AE7" w:rsidRDefault="006920A9">
            <w:pPr>
              <w:widowControl/>
              <w:spacing w:beforeLines="50" w:before="156" w:afterLines="50" w:after="156"/>
              <w:jc w:val="center"/>
              <w:rPr>
                <w:rFonts w:ascii="宋体" w:eastAsia="宋体" w:hAnsi="宋体" w:cs="TimesNewRomanPSMT"/>
                <w:color w:val="000000"/>
                <w:kern w:val="0"/>
                <w:szCs w:val="21"/>
                <w:lang w:eastAsia="zh-Hans"/>
              </w:rPr>
            </w:pPr>
            <w:r>
              <w:rPr>
                <w:rFonts w:ascii="宋体" w:eastAsia="宋体" w:hAnsi="宋体" w:cs="TimesNewRomanPSMT" w:hint="eastAsia"/>
                <w:color w:val="000000"/>
                <w:kern w:val="0"/>
                <w:szCs w:val="21"/>
                <w:lang w:eastAsia="zh-Hans"/>
              </w:rPr>
              <w:t>要求</w:t>
            </w:r>
            <w:r>
              <w:rPr>
                <w:rFonts w:ascii="宋体" w:eastAsia="宋体" w:hAnsi="宋体" w:cs="TimesNewRomanPSMT"/>
                <w:color w:val="000000"/>
                <w:kern w:val="0"/>
                <w:szCs w:val="21"/>
                <w:lang w:eastAsia="zh-Hans"/>
              </w:rPr>
              <w:t>：</w:t>
            </w:r>
          </w:p>
          <w:p w14:paraId="41B5BEAB" w14:textId="77777777" w:rsidR="00163AE7" w:rsidRDefault="006920A9">
            <w:pPr>
              <w:widowControl/>
              <w:numPr>
                <w:ilvl w:val="0"/>
                <w:numId w:val="12"/>
              </w:numPr>
              <w:spacing w:beforeLines="50" w:before="156" w:afterLines="50" w:after="156"/>
              <w:jc w:val="center"/>
              <w:rPr>
                <w:rFonts w:ascii="宋体" w:eastAsia="宋体" w:hAnsi="宋体" w:cs="宋体"/>
                <w:color w:val="000000"/>
                <w:kern w:val="0"/>
                <w:szCs w:val="21"/>
                <w:lang w:eastAsia="zh-Hans"/>
              </w:rPr>
            </w:pPr>
            <w:r>
              <w:rPr>
                <w:rFonts w:ascii="宋体" w:eastAsia="宋体" w:hAnsi="宋体" w:cs="宋体" w:hint="eastAsia"/>
                <w:color w:val="000000"/>
                <w:kern w:val="0"/>
                <w:szCs w:val="21"/>
                <w:lang w:eastAsia="zh-Hans"/>
              </w:rPr>
              <w:t>要求学生掌握专业术语的英文单词</w:t>
            </w:r>
            <w:r>
              <w:rPr>
                <w:rFonts w:ascii="宋体" w:eastAsia="宋体" w:hAnsi="宋体" w:cs="宋体"/>
                <w:color w:val="000000"/>
                <w:kern w:val="0"/>
                <w:szCs w:val="21"/>
                <w:lang w:eastAsia="zh-Hans"/>
              </w:rPr>
              <w:t>、</w:t>
            </w:r>
            <w:r>
              <w:rPr>
                <w:rFonts w:ascii="宋体" w:eastAsia="宋体" w:hAnsi="宋体" w:cs="宋体" w:hint="eastAsia"/>
                <w:color w:val="000000"/>
                <w:kern w:val="0"/>
                <w:szCs w:val="21"/>
                <w:lang w:eastAsia="zh-Hans"/>
              </w:rPr>
              <w:t>短语等</w:t>
            </w:r>
            <w:r>
              <w:rPr>
                <w:rFonts w:ascii="宋体" w:eastAsia="宋体" w:hAnsi="宋体" w:cs="宋体"/>
                <w:color w:val="000000"/>
                <w:kern w:val="0"/>
                <w:szCs w:val="21"/>
                <w:lang w:eastAsia="zh-Hans"/>
              </w:rPr>
              <w:t>；</w:t>
            </w:r>
          </w:p>
          <w:p w14:paraId="74608AF9" w14:textId="77777777" w:rsidR="00163AE7" w:rsidRDefault="006920A9">
            <w:pPr>
              <w:widowControl/>
              <w:numPr>
                <w:ilvl w:val="0"/>
                <w:numId w:val="12"/>
              </w:numPr>
              <w:spacing w:beforeLines="50" w:before="156" w:afterLines="50" w:after="156"/>
              <w:jc w:val="center"/>
              <w:rPr>
                <w:rFonts w:ascii="宋体" w:eastAsia="宋体" w:hAnsi="宋体" w:cs="TimesNewRomanPSMT"/>
                <w:color w:val="000000"/>
                <w:kern w:val="0"/>
                <w:szCs w:val="21"/>
                <w:lang w:eastAsia="zh-Hans"/>
              </w:rPr>
            </w:pPr>
            <w:r>
              <w:rPr>
                <w:rFonts w:ascii="宋体" w:eastAsia="宋体" w:hAnsi="宋体" w:cs="宋体"/>
                <w:color w:val="000000"/>
                <w:kern w:val="0"/>
                <w:szCs w:val="21"/>
              </w:rPr>
              <w:t>主要学习并掌握</w:t>
            </w:r>
            <w:r>
              <w:rPr>
                <w:rFonts w:ascii="宋体" w:eastAsia="宋体" w:hAnsi="宋体" w:cs="宋体" w:hint="eastAsia"/>
                <w:color w:val="000000"/>
                <w:kern w:val="0"/>
                <w:szCs w:val="21"/>
                <w:lang w:eastAsia="zh-Hans"/>
              </w:rPr>
              <w:t>康健园艺的概念</w:t>
            </w:r>
            <w:r>
              <w:rPr>
                <w:rFonts w:ascii="宋体" w:eastAsia="宋体" w:hAnsi="宋体" w:cs="宋体"/>
                <w:color w:val="000000"/>
                <w:kern w:val="0"/>
                <w:szCs w:val="21"/>
                <w:lang w:eastAsia="zh-Hans"/>
              </w:rPr>
              <w:t>、</w:t>
            </w:r>
            <w:r>
              <w:rPr>
                <w:rFonts w:ascii="宋体" w:eastAsia="宋体" w:hAnsi="宋体" w:cs="宋体" w:hint="eastAsia"/>
                <w:color w:val="000000"/>
                <w:kern w:val="0"/>
                <w:szCs w:val="21"/>
                <w:lang w:eastAsia="zh-Hans"/>
              </w:rPr>
              <w:t>花艺与身心</w:t>
            </w:r>
            <w:r>
              <w:rPr>
                <w:rFonts w:ascii="宋体" w:eastAsia="宋体" w:hAnsi="宋体" w:cs="宋体" w:hint="eastAsia"/>
                <w:color w:val="000000"/>
                <w:kern w:val="0"/>
                <w:szCs w:val="21"/>
                <w:lang w:eastAsia="zh-Hans"/>
              </w:rPr>
              <w:lastRenderedPageBreak/>
              <w:t>健康的关系和花艺康健园艺的案例</w:t>
            </w:r>
            <w:r>
              <w:rPr>
                <w:rFonts w:ascii="宋体" w:eastAsia="宋体" w:hAnsi="宋体" w:cs="宋体"/>
                <w:color w:val="000000"/>
                <w:kern w:val="0"/>
                <w:szCs w:val="21"/>
              </w:rPr>
              <w:t>。</w:t>
            </w:r>
          </w:p>
        </w:tc>
        <w:tc>
          <w:tcPr>
            <w:tcW w:w="904" w:type="dxa"/>
            <w:vAlign w:val="center"/>
          </w:tcPr>
          <w:p w14:paraId="36C05F07" w14:textId="77777777" w:rsidR="00163AE7" w:rsidRDefault="00163AE7">
            <w:pPr>
              <w:widowControl/>
              <w:spacing w:beforeLines="50" w:before="156" w:afterLines="50" w:after="156"/>
              <w:jc w:val="center"/>
              <w:rPr>
                <w:rFonts w:ascii="宋体" w:eastAsia="宋体" w:hAnsi="宋体"/>
                <w:szCs w:val="21"/>
              </w:rPr>
            </w:pPr>
          </w:p>
        </w:tc>
      </w:tr>
    </w:tbl>
    <w:p w14:paraId="649ED915" w14:textId="77777777" w:rsidR="00163AE7" w:rsidRDefault="006920A9" w:rsidP="0000605B">
      <w:pPr>
        <w:widowControl/>
        <w:spacing w:beforeLines="50" w:before="156" w:afterLines="50" w:after="156"/>
        <w:ind w:firstLineChars="200" w:firstLine="606"/>
        <w:jc w:val="left"/>
      </w:pPr>
      <w:r>
        <w:rPr>
          <w:rFonts w:ascii="黑体" w:eastAsia="黑体" w:hAnsi="黑体" w:hint="eastAsia"/>
          <w:b/>
          <w:sz w:val="28"/>
          <w:szCs w:val="28"/>
        </w:rPr>
        <w:lastRenderedPageBreak/>
        <w:t>六、教材及参考书目</w:t>
      </w:r>
      <w:r>
        <w:rPr>
          <w:rFonts w:ascii="宋体" w:eastAsia="宋体" w:hAnsi="宋体" w:hint="eastAsia"/>
        </w:rPr>
        <w:t>（四号黑体）</w:t>
      </w:r>
    </w:p>
    <w:p w14:paraId="3CFAD5AB" w14:textId="77777777" w:rsidR="00163AE7" w:rsidRDefault="006920A9">
      <w:pPr>
        <w:widowControl/>
        <w:spacing w:beforeLines="50" w:before="156" w:afterLines="50" w:after="156"/>
        <w:ind w:firstLineChars="200" w:firstLine="420"/>
        <w:jc w:val="left"/>
        <w:rPr>
          <w:rFonts w:ascii="宋体" w:eastAsia="宋体" w:hAnsi="宋体"/>
        </w:rPr>
      </w:pPr>
      <w:r>
        <w:rPr>
          <w:rFonts w:ascii="宋体" w:eastAsia="宋体" w:hAnsi="宋体"/>
        </w:rPr>
        <w:t>1</w:t>
      </w:r>
      <w:r>
        <w:rPr>
          <w:rFonts w:ascii="宋体" w:eastAsia="宋体" w:hAnsi="宋体" w:hint="eastAsia"/>
        </w:rPr>
        <w:t>．选用教材：中国林业出版社高等院校观赏园艺方向“十二五”规划教材《插花艺术双语教程》</w:t>
      </w:r>
    </w:p>
    <w:p w14:paraId="7DE3CF31" w14:textId="77777777" w:rsidR="00163AE7" w:rsidRDefault="006920A9">
      <w:pPr>
        <w:widowControl/>
        <w:spacing w:beforeLines="50" w:before="156" w:afterLines="50" w:after="156"/>
        <w:ind w:firstLineChars="200" w:firstLine="420"/>
        <w:jc w:val="left"/>
        <w:rPr>
          <w:rFonts w:ascii="宋体" w:eastAsia="宋体" w:hAnsi="宋体"/>
        </w:rPr>
      </w:pPr>
      <w:r>
        <w:rPr>
          <w:rFonts w:ascii="宋体" w:eastAsia="宋体" w:hAnsi="宋体"/>
        </w:rPr>
        <w:t>2</w:t>
      </w:r>
      <w:r>
        <w:rPr>
          <w:rFonts w:ascii="宋体" w:eastAsia="宋体" w:hAnsi="宋体" w:hint="eastAsia"/>
        </w:rPr>
        <w:t>．参考资料：</w:t>
      </w:r>
    </w:p>
    <w:p w14:paraId="27909558" w14:textId="77777777" w:rsidR="00163AE7" w:rsidRDefault="006920A9">
      <w:pPr>
        <w:widowControl/>
        <w:spacing w:beforeLines="50" w:before="156" w:afterLines="50" w:after="156"/>
        <w:ind w:firstLineChars="200" w:firstLine="420"/>
        <w:jc w:val="left"/>
        <w:rPr>
          <w:rFonts w:ascii="宋体" w:eastAsia="宋体" w:hAnsi="宋体"/>
        </w:rPr>
      </w:pPr>
      <w:r>
        <w:rPr>
          <w:rFonts w:ascii="宋体" w:eastAsia="宋体" w:hAnsi="宋体" w:hint="eastAsia"/>
        </w:rPr>
        <w:t>中国林业出版社《园林花卉学》、科学技术文献出版社《插花与厅室花卉装饰》、中国劳动社会保障出版社《插花员》、金盾出版社《插花创作与赏析》、《插花艺术问答》</w:t>
      </w:r>
    </w:p>
    <w:p w14:paraId="70BE2543" w14:textId="77777777" w:rsidR="00163AE7" w:rsidRDefault="006920A9">
      <w:pPr>
        <w:widowControl/>
        <w:spacing w:beforeLines="50" w:before="156" w:afterLines="50" w:after="156"/>
        <w:jc w:val="left"/>
        <w:rPr>
          <w:rFonts w:ascii="宋体" w:eastAsia="宋体" w:hAnsi="宋体"/>
        </w:rPr>
      </w:pPr>
      <w:r>
        <w:rPr>
          <w:rFonts w:ascii="宋体" w:eastAsia="宋体" w:hAnsi="宋体" w:hint="eastAsia"/>
        </w:rPr>
        <w:t xml:space="preserve"> </w:t>
      </w:r>
      <w:r>
        <w:rPr>
          <w:rFonts w:ascii="宋体" w:eastAsia="宋体" w:hAnsi="宋体"/>
        </w:rPr>
        <w:t xml:space="preserve"> </w:t>
      </w:r>
    </w:p>
    <w:p w14:paraId="49A86271" w14:textId="77777777" w:rsidR="00163AE7" w:rsidRDefault="006920A9" w:rsidP="0000605B">
      <w:pPr>
        <w:widowControl/>
        <w:spacing w:beforeLines="50" w:before="156" w:afterLines="50" w:after="156"/>
        <w:ind w:firstLineChars="200" w:firstLine="606"/>
        <w:jc w:val="left"/>
        <w:rPr>
          <w:rFonts w:ascii="宋体" w:eastAsia="宋体" w:hAnsi="宋体"/>
        </w:rPr>
      </w:pPr>
      <w:r>
        <w:rPr>
          <w:rFonts w:ascii="黑体" w:eastAsia="黑体" w:hAnsi="黑体" w:hint="eastAsia"/>
          <w:b/>
          <w:sz w:val="28"/>
          <w:szCs w:val="28"/>
        </w:rPr>
        <w:t xml:space="preserve">七、教学方法 </w:t>
      </w:r>
    </w:p>
    <w:p w14:paraId="5BD5607E" w14:textId="77777777" w:rsidR="00163AE7" w:rsidRDefault="006920A9">
      <w:pPr>
        <w:widowControl/>
        <w:numPr>
          <w:ilvl w:val="0"/>
          <w:numId w:val="13"/>
        </w:numPr>
        <w:spacing w:beforeLines="50" w:before="156" w:afterLines="50" w:after="156"/>
        <w:ind w:firstLineChars="200" w:firstLine="420"/>
        <w:jc w:val="left"/>
        <w:rPr>
          <w:rFonts w:ascii="宋体" w:eastAsia="宋体" w:hAnsi="宋体" w:cs="宋体"/>
        </w:rPr>
      </w:pPr>
      <w:r>
        <w:rPr>
          <w:rFonts w:ascii="宋体" w:eastAsia="宋体" w:hAnsi="宋体" w:hint="eastAsia"/>
          <w:lang w:eastAsia="zh-Hans"/>
        </w:rPr>
        <w:t>讲授法</w:t>
      </w:r>
      <w:r>
        <w:rPr>
          <w:rFonts w:ascii="宋体" w:eastAsia="宋体" w:hAnsi="宋体"/>
          <w:lang w:eastAsia="zh-Hans"/>
        </w:rPr>
        <w:t>：围绕课程的核心</w:t>
      </w:r>
      <w:r>
        <w:rPr>
          <w:rFonts w:ascii="宋体" w:eastAsia="宋体" w:hAnsi="宋体" w:hint="eastAsia"/>
          <w:lang w:eastAsia="zh-Hans"/>
        </w:rPr>
        <w:t>理论</w:t>
      </w:r>
      <w:r>
        <w:rPr>
          <w:rFonts w:ascii="宋体" w:eastAsia="宋体" w:hAnsi="宋体"/>
          <w:lang w:eastAsia="zh-Hans"/>
        </w:rPr>
        <w:t>，如“</w:t>
      </w:r>
      <w:r>
        <w:rPr>
          <w:rFonts w:ascii="宋体" w:eastAsia="宋体" w:hAnsi="宋体" w:cs="宋体" w:hint="eastAsia"/>
        </w:rPr>
        <w:t>插花艺术基础知识</w:t>
      </w:r>
      <w:r>
        <w:rPr>
          <w:rFonts w:ascii="宋体" w:eastAsia="宋体" w:hAnsi="宋体" w:cs="宋体" w:hint="eastAsia"/>
          <w:lang w:eastAsia="zh-Hans"/>
        </w:rPr>
        <w:t>”</w:t>
      </w:r>
      <w:r>
        <w:rPr>
          <w:rFonts w:ascii="宋体" w:eastAsia="宋体" w:hAnsi="宋体" w:cs="宋体" w:hint="eastAsia"/>
        </w:rPr>
        <w:t>，</w:t>
      </w:r>
      <w:r>
        <w:rPr>
          <w:rFonts w:ascii="宋体" w:eastAsia="宋体" w:hAnsi="宋体" w:cs="宋体" w:hint="eastAsia"/>
          <w:lang w:eastAsia="zh-Hans"/>
        </w:rPr>
        <w:t>“</w:t>
      </w:r>
      <w:r>
        <w:rPr>
          <w:rFonts w:ascii="宋体" w:eastAsia="宋体" w:hAnsi="宋体" w:cs="宋体" w:hint="eastAsia"/>
        </w:rPr>
        <w:t>插花制作基础及常用手法</w:t>
      </w:r>
      <w:r>
        <w:rPr>
          <w:rFonts w:ascii="宋体" w:eastAsia="宋体" w:hAnsi="宋体" w:cs="宋体" w:hint="eastAsia"/>
          <w:lang w:eastAsia="zh-Hans"/>
        </w:rPr>
        <w:t>”</w:t>
      </w:r>
      <w:r>
        <w:rPr>
          <w:rFonts w:ascii="宋体" w:eastAsia="宋体" w:hAnsi="宋体" w:cs="宋体" w:hint="eastAsia"/>
        </w:rPr>
        <w:t>，</w:t>
      </w:r>
      <w:r>
        <w:rPr>
          <w:rFonts w:ascii="宋体" w:eastAsia="宋体" w:hAnsi="宋体" w:cs="宋体" w:hint="eastAsia"/>
          <w:lang w:eastAsia="zh-Hans"/>
        </w:rPr>
        <w:t>“</w:t>
      </w:r>
      <w:r>
        <w:rPr>
          <w:rFonts w:ascii="宋体" w:eastAsia="宋体" w:hAnsi="宋体" w:cs="宋体" w:hint="eastAsia"/>
        </w:rPr>
        <w:t>插花的礼仪应用</w:t>
      </w:r>
      <w:r>
        <w:rPr>
          <w:rFonts w:ascii="宋体" w:eastAsia="宋体" w:hAnsi="宋体" w:cs="宋体" w:hint="eastAsia"/>
          <w:lang w:eastAsia="zh-Hans"/>
        </w:rPr>
        <w:t>”</w:t>
      </w:r>
      <w:r>
        <w:rPr>
          <w:rFonts w:ascii="宋体" w:eastAsia="宋体" w:hAnsi="宋体" w:cs="宋体"/>
          <w:lang w:eastAsia="zh-Hans"/>
        </w:rPr>
        <w:t>，</w:t>
      </w:r>
      <w:r>
        <w:rPr>
          <w:rFonts w:ascii="宋体" w:eastAsia="宋体" w:hAnsi="宋体" w:cs="宋体" w:hint="eastAsia"/>
          <w:lang w:eastAsia="zh-Hans"/>
        </w:rPr>
        <w:t>“</w:t>
      </w:r>
      <w:r>
        <w:rPr>
          <w:rFonts w:ascii="宋体" w:eastAsia="宋体" w:hAnsi="宋体" w:cs="宋体" w:hint="eastAsia"/>
        </w:rPr>
        <w:t>花卉文化鉴赏的素养</w:t>
      </w:r>
      <w:r>
        <w:rPr>
          <w:rFonts w:ascii="宋体" w:eastAsia="宋体" w:hAnsi="宋体" w:cs="宋体" w:hint="eastAsia"/>
          <w:lang w:eastAsia="zh-Hans"/>
        </w:rPr>
        <w:t>”</w:t>
      </w:r>
      <w:r>
        <w:rPr>
          <w:rFonts w:ascii="宋体" w:eastAsia="宋体" w:hAnsi="宋体" w:cs="宋体"/>
          <w:lang w:eastAsia="zh-Hans"/>
        </w:rPr>
        <w:t>，</w:t>
      </w:r>
      <w:r>
        <w:rPr>
          <w:rFonts w:ascii="宋体" w:eastAsia="宋体" w:hAnsi="宋体" w:cs="宋体" w:hint="eastAsia"/>
          <w:lang w:eastAsia="zh-Hans"/>
        </w:rPr>
        <w:t>“压花艺术的基础知识”“花艺与康健园艺的关系”等等</w:t>
      </w:r>
      <w:r>
        <w:rPr>
          <w:rFonts w:ascii="宋体" w:eastAsia="宋体" w:hAnsi="宋体" w:cs="宋体"/>
          <w:lang w:eastAsia="zh-Hans"/>
        </w:rPr>
        <w:t>。</w:t>
      </w:r>
    </w:p>
    <w:p w14:paraId="23E39AA4" w14:textId="77777777" w:rsidR="00163AE7" w:rsidRDefault="006920A9">
      <w:pPr>
        <w:widowControl/>
        <w:spacing w:beforeLines="50" w:before="156" w:afterLines="50" w:after="156"/>
        <w:ind w:firstLineChars="200" w:firstLine="420"/>
        <w:jc w:val="left"/>
        <w:rPr>
          <w:rFonts w:ascii="宋体" w:eastAsia="宋体" w:hAnsi="宋体"/>
          <w:lang w:eastAsia="zh-Hans"/>
        </w:rPr>
      </w:pPr>
      <w:r>
        <w:rPr>
          <w:rFonts w:ascii="宋体" w:eastAsia="宋体" w:hAnsi="宋体" w:hint="eastAsia"/>
        </w:rPr>
        <w:t>2．</w:t>
      </w:r>
      <w:r>
        <w:rPr>
          <w:rFonts w:ascii="宋体" w:eastAsia="宋体" w:hAnsi="宋体" w:hint="eastAsia"/>
          <w:lang w:eastAsia="zh-Hans"/>
        </w:rPr>
        <w:t>讨论法</w:t>
      </w:r>
      <w:r>
        <w:rPr>
          <w:rFonts w:ascii="宋体" w:eastAsia="宋体" w:hAnsi="宋体"/>
          <w:lang w:eastAsia="zh-Hans"/>
        </w:rPr>
        <w:t>：</w:t>
      </w:r>
      <w:r>
        <w:rPr>
          <w:rFonts w:ascii="宋体" w:eastAsia="宋体" w:hAnsi="宋体" w:hint="eastAsia"/>
          <w:lang w:eastAsia="zh-Hans"/>
        </w:rPr>
        <w:t>每四周进行一次讨论与实践课程</w:t>
      </w:r>
      <w:r>
        <w:rPr>
          <w:rFonts w:ascii="宋体" w:eastAsia="宋体" w:hAnsi="宋体"/>
          <w:lang w:eastAsia="zh-Hans"/>
        </w:rPr>
        <w:t>，</w:t>
      </w:r>
      <w:r>
        <w:rPr>
          <w:rFonts w:ascii="宋体" w:eastAsia="宋体" w:hAnsi="宋体" w:hint="eastAsia"/>
          <w:lang w:eastAsia="zh-Hans"/>
        </w:rPr>
        <w:t>主要引导学生独立思考</w:t>
      </w:r>
      <w:r>
        <w:rPr>
          <w:rFonts w:ascii="宋体" w:eastAsia="宋体" w:hAnsi="宋体"/>
          <w:lang w:eastAsia="zh-Hans"/>
        </w:rPr>
        <w:t>，</w:t>
      </w:r>
      <w:r>
        <w:rPr>
          <w:rFonts w:ascii="宋体" w:eastAsia="宋体" w:hAnsi="宋体" w:hint="eastAsia"/>
          <w:lang w:eastAsia="zh-Hans"/>
        </w:rPr>
        <w:t>加强英文沟通交流能力</w:t>
      </w:r>
      <w:r>
        <w:rPr>
          <w:rFonts w:ascii="宋体" w:eastAsia="宋体" w:hAnsi="宋体"/>
          <w:lang w:eastAsia="zh-Hans"/>
        </w:rPr>
        <w:t>，</w:t>
      </w:r>
      <w:r>
        <w:rPr>
          <w:rFonts w:ascii="宋体" w:eastAsia="宋体" w:hAnsi="宋体" w:hint="eastAsia"/>
          <w:lang w:eastAsia="zh-Hans"/>
        </w:rPr>
        <w:t>团队合作能力</w:t>
      </w:r>
      <w:r>
        <w:rPr>
          <w:rFonts w:ascii="宋体" w:eastAsia="宋体" w:hAnsi="宋体"/>
          <w:lang w:eastAsia="zh-Hans"/>
        </w:rPr>
        <w:t>，</w:t>
      </w:r>
      <w:r>
        <w:rPr>
          <w:rFonts w:ascii="宋体" w:eastAsia="宋体" w:hAnsi="宋体" w:hint="eastAsia"/>
          <w:lang w:eastAsia="zh-Hans"/>
        </w:rPr>
        <w:t>以及创新意识</w:t>
      </w:r>
      <w:r>
        <w:rPr>
          <w:rFonts w:ascii="宋体" w:eastAsia="宋体" w:hAnsi="宋体"/>
          <w:lang w:eastAsia="zh-Hans"/>
        </w:rPr>
        <w:t>。</w:t>
      </w:r>
    </w:p>
    <w:p w14:paraId="6DB04963" w14:textId="77777777" w:rsidR="00163AE7" w:rsidRDefault="006920A9">
      <w:pPr>
        <w:widowControl/>
        <w:spacing w:beforeLines="50" w:before="156" w:afterLines="50" w:after="156"/>
        <w:ind w:firstLineChars="200" w:firstLine="420"/>
        <w:jc w:val="left"/>
        <w:rPr>
          <w:rFonts w:ascii="宋体" w:eastAsia="宋体" w:hAnsi="宋体"/>
          <w:lang w:eastAsia="zh-Hans"/>
        </w:rPr>
      </w:pPr>
      <w:r>
        <w:rPr>
          <w:rFonts w:ascii="宋体" w:eastAsia="宋体" w:hAnsi="宋体"/>
          <w:lang w:eastAsia="zh-Hans"/>
        </w:rPr>
        <w:t>3</w:t>
      </w:r>
      <w:r>
        <w:rPr>
          <w:rFonts w:ascii="宋体" w:eastAsia="宋体" w:hAnsi="宋体" w:hint="eastAsia"/>
        </w:rPr>
        <w:t>．</w:t>
      </w:r>
      <w:r>
        <w:rPr>
          <w:rFonts w:ascii="宋体" w:eastAsia="宋体" w:hAnsi="宋体" w:hint="eastAsia"/>
          <w:lang w:eastAsia="zh-Hans"/>
        </w:rPr>
        <w:t>案例教学法</w:t>
      </w:r>
      <w:r>
        <w:rPr>
          <w:rFonts w:ascii="宋体" w:eastAsia="宋体" w:hAnsi="宋体"/>
          <w:lang w:eastAsia="zh-Hans"/>
        </w:rPr>
        <w:t>：</w:t>
      </w:r>
      <w:r>
        <w:rPr>
          <w:rFonts w:ascii="宋体" w:eastAsia="宋体" w:hAnsi="宋体" w:hint="eastAsia"/>
          <w:lang w:eastAsia="zh-Hans"/>
        </w:rPr>
        <w:t>通过展示不同风格和场合的艺术插花作品</w:t>
      </w:r>
      <w:r>
        <w:rPr>
          <w:rFonts w:ascii="宋体" w:eastAsia="宋体" w:hAnsi="宋体"/>
          <w:lang w:eastAsia="zh-Hans"/>
        </w:rPr>
        <w:t>、</w:t>
      </w:r>
      <w:r>
        <w:rPr>
          <w:rFonts w:ascii="宋体" w:eastAsia="宋体" w:hAnsi="宋体" w:hint="eastAsia"/>
          <w:lang w:eastAsia="zh-Hans"/>
        </w:rPr>
        <w:t>压花艺术作品</w:t>
      </w:r>
      <w:r>
        <w:rPr>
          <w:rFonts w:ascii="宋体" w:eastAsia="宋体" w:hAnsi="宋体"/>
          <w:lang w:eastAsia="zh-Hans"/>
        </w:rPr>
        <w:t>、</w:t>
      </w:r>
      <w:r>
        <w:rPr>
          <w:rFonts w:ascii="宋体" w:eastAsia="宋体" w:hAnsi="宋体" w:hint="eastAsia"/>
          <w:lang w:eastAsia="zh-Hans"/>
        </w:rPr>
        <w:t>康健园艺的案例分析等等</w:t>
      </w:r>
      <w:r>
        <w:rPr>
          <w:rFonts w:ascii="宋体" w:eastAsia="宋体" w:hAnsi="宋体"/>
          <w:lang w:eastAsia="zh-Hans"/>
        </w:rPr>
        <w:t>。</w:t>
      </w:r>
    </w:p>
    <w:p w14:paraId="1EFC4391" w14:textId="77777777" w:rsidR="00163AE7" w:rsidRDefault="006920A9">
      <w:pPr>
        <w:widowControl/>
        <w:spacing w:beforeLines="50" w:before="156" w:afterLines="50" w:after="156"/>
        <w:ind w:firstLineChars="200" w:firstLine="420"/>
        <w:jc w:val="left"/>
        <w:rPr>
          <w:rFonts w:ascii="宋体" w:eastAsia="宋体" w:hAnsi="宋体"/>
          <w:lang w:eastAsia="zh-Hans"/>
        </w:rPr>
      </w:pPr>
      <w:r>
        <w:rPr>
          <w:rFonts w:ascii="宋体" w:eastAsia="宋体" w:hAnsi="宋体"/>
          <w:lang w:eastAsia="zh-Hans"/>
        </w:rPr>
        <w:t>4</w:t>
      </w:r>
      <w:r>
        <w:rPr>
          <w:rFonts w:ascii="宋体" w:eastAsia="宋体" w:hAnsi="宋体" w:hint="eastAsia"/>
          <w:lang w:eastAsia="zh-Hans"/>
        </w:rPr>
        <w:t>.实验法</w:t>
      </w:r>
      <w:r>
        <w:rPr>
          <w:rFonts w:ascii="宋体" w:eastAsia="宋体" w:hAnsi="宋体"/>
          <w:lang w:eastAsia="zh-Hans"/>
        </w:rPr>
        <w:t>：</w:t>
      </w:r>
      <w:r>
        <w:rPr>
          <w:rFonts w:ascii="宋体" w:eastAsia="宋体" w:hAnsi="宋体" w:hint="eastAsia"/>
          <w:lang w:eastAsia="zh-Hans"/>
        </w:rPr>
        <w:t>通过展示或引导学生进行艺术插花实践</w:t>
      </w:r>
      <w:r>
        <w:rPr>
          <w:rFonts w:ascii="宋体" w:eastAsia="宋体" w:hAnsi="宋体"/>
          <w:lang w:eastAsia="zh-Hans"/>
        </w:rPr>
        <w:t>，</w:t>
      </w:r>
      <w:r>
        <w:rPr>
          <w:rFonts w:ascii="宋体" w:eastAsia="宋体" w:hAnsi="宋体" w:hint="eastAsia"/>
          <w:lang w:eastAsia="zh-Hans"/>
        </w:rPr>
        <w:t>形成良好的专业</w:t>
      </w:r>
      <w:r>
        <w:rPr>
          <w:rFonts w:ascii="宋体" w:eastAsia="宋体" w:hAnsi="宋体"/>
          <w:lang w:eastAsia="zh-Hans"/>
        </w:rPr>
        <w:t>实践能力。</w:t>
      </w:r>
    </w:p>
    <w:p w14:paraId="4EB8DB08" w14:textId="77777777" w:rsidR="00163AE7" w:rsidRDefault="006920A9">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Pr>
          <w:rFonts w:ascii="黑体" w:eastAsia="黑体" w:hAnsi="黑体" w:hint="eastAsia"/>
          <w:b/>
          <w:sz w:val="28"/>
          <w:szCs w:val="28"/>
        </w:rPr>
        <w:t>八、考核方式及评定方法</w:t>
      </w:r>
      <w:r>
        <w:rPr>
          <w:rFonts w:ascii="宋体" w:eastAsia="宋体" w:hAnsi="宋体" w:hint="eastAsia"/>
        </w:rPr>
        <w:t>（四号黑体）</w:t>
      </w:r>
    </w:p>
    <w:p w14:paraId="24B79514" w14:textId="77777777" w:rsidR="00163AE7" w:rsidRDefault="006920A9" w:rsidP="0000605B">
      <w:pPr>
        <w:widowControl/>
        <w:spacing w:beforeLines="50" w:before="156" w:afterLines="50" w:after="156"/>
        <w:ind w:firstLineChars="200" w:firstLine="519"/>
        <w:jc w:val="left"/>
        <w:rPr>
          <w:rFonts w:ascii="黑体" w:eastAsia="黑体" w:hAnsi="黑体"/>
          <w:b/>
          <w:sz w:val="24"/>
          <w:szCs w:val="24"/>
        </w:rPr>
      </w:pPr>
      <w:r>
        <w:rPr>
          <w:rFonts w:ascii="黑体" w:eastAsia="黑体" w:hAnsi="黑体" w:hint="eastAsia"/>
          <w:b/>
          <w:sz w:val="24"/>
          <w:szCs w:val="24"/>
        </w:rPr>
        <w:t xml:space="preserve">（一）课程考核与课程目标的对应关系 </w:t>
      </w:r>
      <w:r>
        <w:rPr>
          <w:rFonts w:ascii="宋体" w:eastAsia="宋体" w:hAnsi="宋体" w:hint="eastAsia"/>
          <w:szCs w:val="21"/>
        </w:rPr>
        <w:t>（小四号黑体）</w:t>
      </w:r>
    </w:p>
    <w:p w14:paraId="31DEEB92" w14:textId="77777777" w:rsidR="00163AE7" w:rsidRDefault="006920A9">
      <w:pPr>
        <w:widowControl/>
        <w:spacing w:beforeLines="50" w:before="156" w:afterLines="50" w:after="156"/>
        <w:jc w:val="center"/>
        <w:rPr>
          <w:rFonts w:ascii="宋体" w:eastAsia="宋体" w:hAnsi="宋体"/>
          <w:szCs w:val="21"/>
        </w:rPr>
      </w:pPr>
      <w:r>
        <w:rPr>
          <w:rFonts w:ascii="宋体" w:eastAsia="宋体" w:hAnsi="宋体" w:hint="eastAsia"/>
          <w:b/>
          <w:szCs w:val="21"/>
        </w:rPr>
        <w:t>表4：课程考核与课程目标的对应关系表</w:t>
      </w:r>
      <w:r>
        <w:rPr>
          <w:rFonts w:ascii="宋体" w:eastAsia="宋体" w:hAnsi="宋体" w:hint="eastAsia"/>
          <w:szCs w:val="21"/>
        </w:rPr>
        <w:t>（五号宋体）</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2849"/>
        <w:gridCol w:w="2849"/>
      </w:tblGrid>
      <w:tr w:rsidR="00163AE7" w14:paraId="60FC2627" w14:textId="77777777">
        <w:trPr>
          <w:trHeight w:val="567"/>
          <w:jc w:val="center"/>
        </w:trPr>
        <w:tc>
          <w:tcPr>
            <w:tcW w:w="2847" w:type="dxa"/>
            <w:vAlign w:val="center"/>
          </w:tcPr>
          <w:p w14:paraId="50000892" w14:textId="77777777" w:rsidR="00163AE7" w:rsidRDefault="006920A9">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2C559C49" w14:textId="77777777" w:rsidR="00163AE7" w:rsidRDefault="006920A9">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6B596ECA" w14:textId="77777777" w:rsidR="00163AE7" w:rsidRDefault="006920A9">
            <w:pPr>
              <w:pStyle w:val="a3"/>
              <w:spacing w:beforeLines="50" w:before="156" w:afterLines="50" w:after="156"/>
              <w:jc w:val="center"/>
              <w:rPr>
                <w:rFonts w:hAnsi="宋体"/>
                <w:b/>
              </w:rPr>
            </w:pPr>
            <w:r>
              <w:rPr>
                <w:rFonts w:hAnsi="宋体" w:hint="eastAsia"/>
                <w:b/>
              </w:rPr>
              <w:t>考核方式</w:t>
            </w:r>
          </w:p>
        </w:tc>
      </w:tr>
      <w:tr w:rsidR="00163AE7" w14:paraId="1CF75F00" w14:textId="77777777">
        <w:trPr>
          <w:trHeight w:val="567"/>
          <w:jc w:val="center"/>
        </w:trPr>
        <w:tc>
          <w:tcPr>
            <w:tcW w:w="2847" w:type="dxa"/>
            <w:vAlign w:val="center"/>
          </w:tcPr>
          <w:p w14:paraId="4450A03A" w14:textId="77777777" w:rsidR="00163AE7" w:rsidRDefault="006920A9">
            <w:pPr>
              <w:pStyle w:val="a3"/>
              <w:spacing w:beforeLines="50" w:before="156" w:afterLines="50" w:after="156"/>
              <w:jc w:val="center"/>
              <w:rPr>
                <w:rFonts w:hAnsi="宋体"/>
              </w:rPr>
            </w:pPr>
            <w:r>
              <w:rPr>
                <w:rFonts w:hAnsi="宋体" w:hint="eastAsia"/>
              </w:rPr>
              <w:t>课程目标1</w:t>
            </w:r>
          </w:p>
        </w:tc>
        <w:tc>
          <w:tcPr>
            <w:tcW w:w="2849" w:type="dxa"/>
            <w:vAlign w:val="center"/>
          </w:tcPr>
          <w:p w14:paraId="641FA6C9" w14:textId="77777777" w:rsidR="00163AE7" w:rsidRDefault="006920A9">
            <w:pPr>
              <w:pStyle w:val="a3"/>
              <w:spacing w:beforeLines="50" w:before="156" w:afterLines="50" w:after="156"/>
              <w:jc w:val="center"/>
              <w:rPr>
                <w:rFonts w:hAnsi="宋体" w:cs="宋体"/>
                <w:lang w:eastAsia="zh-Hans"/>
              </w:rPr>
            </w:pPr>
            <w:r>
              <w:rPr>
                <w:rFonts w:hAnsi="宋体" w:cs="宋体" w:hint="eastAsia"/>
                <w:lang w:eastAsia="zh-Hans"/>
              </w:rPr>
              <w:t>英语听说读写能力</w:t>
            </w:r>
          </w:p>
          <w:p w14:paraId="2D4E656E" w14:textId="77777777" w:rsidR="00163AE7" w:rsidRDefault="006920A9">
            <w:pPr>
              <w:pStyle w:val="a3"/>
              <w:spacing w:beforeLines="50" w:before="156" w:afterLines="50" w:after="156"/>
              <w:jc w:val="center"/>
              <w:rPr>
                <w:rFonts w:hAnsi="宋体"/>
                <w:b/>
                <w:lang w:eastAsia="zh-Hans"/>
              </w:rPr>
            </w:pPr>
            <w:r>
              <w:rPr>
                <w:rFonts w:hAnsi="宋体" w:cs="宋体" w:hint="eastAsia"/>
                <w:lang w:eastAsia="zh-Hans"/>
              </w:rPr>
              <w:t>专业技能的把握程度</w:t>
            </w:r>
          </w:p>
        </w:tc>
        <w:tc>
          <w:tcPr>
            <w:tcW w:w="2849" w:type="dxa"/>
            <w:vAlign w:val="center"/>
          </w:tcPr>
          <w:p w14:paraId="339602D4" w14:textId="77777777" w:rsidR="00163AE7" w:rsidRDefault="006920A9">
            <w:pPr>
              <w:pStyle w:val="a3"/>
              <w:spacing w:beforeLines="50" w:before="156" w:afterLines="50" w:after="156"/>
              <w:jc w:val="center"/>
              <w:rPr>
                <w:rFonts w:hAnsi="宋体"/>
                <w:b/>
                <w:lang w:eastAsia="zh-Hans"/>
              </w:rPr>
            </w:pPr>
            <w:r>
              <w:rPr>
                <w:rFonts w:hAnsi="宋体" w:cs="宋体" w:hint="eastAsia"/>
                <w:lang w:eastAsia="zh-Hans"/>
              </w:rPr>
              <w:t>作业</w:t>
            </w:r>
            <w:r>
              <w:rPr>
                <w:rFonts w:hAnsi="宋体" w:cs="宋体"/>
                <w:lang w:eastAsia="zh-Hans"/>
              </w:rPr>
              <w:t>+</w:t>
            </w:r>
            <w:r>
              <w:rPr>
                <w:rFonts w:hAnsi="宋体" w:cs="宋体" w:hint="eastAsia"/>
                <w:lang w:eastAsia="zh-Hans"/>
              </w:rPr>
              <w:t>实操</w:t>
            </w:r>
          </w:p>
        </w:tc>
      </w:tr>
      <w:tr w:rsidR="00163AE7" w14:paraId="04357A15" w14:textId="77777777">
        <w:trPr>
          <w:trHeight w:val="567"/>
          <w:jc w:val="center"/>
        </w:trPr>
        <w:tc>
          <w:tcPr>
            <w:tcW w:w="2847" w:type="dxa"/>
            <w:vAlign w:val="center"/>
          </w:tcPr>
          <w:p w14:paraId="590450A0" w14:textId="77777777" w:rsidR="00163AE7" w:rsidRDefault="006920A9">
            <w:pPr>
              <w:pStyle w:val="a3"/>
              <w:spacing w:beforeLines="50" w:before="156" w:afterLines="50" w:after="156"/>
              <w:jc w:val="center"/>
              <w:rPr>
                <w:rFonts w:hAnsi="宋体"/>
              </w:rPr>
            </w:pPr>
            <w:r>
              <w:rPr>
                <w:rFonts w:hAnsi="宋体" w:hint="eastAsia"/>
              </w:rPr>
              <w:t>课程目标2</w:t>
            </w:r>
          </w:p>
        </w:tc>
        <w:tc>
          <w:tcPr>
            <w:tcW w:w="2849" w:type="dxa"/>
            <w:vAlign w:val="center"/>
          </w:tcPr>
          <w:p w14:paraId="1595EADC" w14:textId="77777777" w:rsidR="00163AE7" w:rsidRDefault="006920A9">
            <w:pPr>
              <w:pStyle w:val="a3"/>
              <w:spacing w:beforeLines="50" w:before="156" w:afterLines="50" w:after="156"/>
              <w:jc w:val="center"/>
              <w:rPr>
                <w:rFonts w:hAnsi="宋体" w:cs="宋体"/>
                <w:lang w:eastAsia="zh-Hans"/>
              </w:rPr>
            </w:pPr>
            <w:r>
              <w:rPr>
                <w:rFonts w:hAnsi="宋体" w:cs="宋体" w:hint="eastAsia"/>
                <w:lang w:eastAsia="zh-Hans"/>
              </w:rPr>
              <w:t>对花卉文化鉴赏的素养</w:t>
            </w:r>
          </w:p>
          <w:p w14:paraId="335FC081" w14:textId="77777777" w:rsidR="00163AE7" w:rsidRDefault="006920A9">
            <w:pPr>
              <w:pStyle w:val="a3"/>
              <w:spacing w:beforeLines="50" w:before="156" w:afterLines="50" w:after="156"/>
              <w:jc w:val="center"/>
              <w:rPr>
                <w:rFonts w:hAnsi="宋体" w:cs="宋体"/>
                <w:lang w:eastAsia="zh-Hans"/>
              </w:rPr>
            </w:pPr>
            <w:r>
              <w:rPr>
                <w:rFonts w:hAnsi="宋体" w:cs="宋体" w:hint="eastAsia"/>
                <w:lang w:eastAsia="zh-Hans"/>
              </w:rPr>
              <w:t>园艺事业的认同感</w:t>
            </w:r>
          </w:p>
        </w:tc>
        <w:tc>
          <w:tcPr>
            <w:tcW w:w="2849" w:type="dxa"/>
            <w:vAlign w:val="center"/>
          </w:tcPr>
          <w:p w14:paraId="7B68F2BF" w14:textId="77777777" w:rsidR="00163AE7" w:rsidRDefault="006920A9">
            <w:pPr>
              <w:pStyle w:val="a3"/>
              <w:spacing w:beforeLines="50" w:before="156" w:afterLines="50" w:after="156"/>
              <w:jc w:val="center"/>
              <w:rPr>
                <w:rFonts w:hAnsi="宋体"/>
                <w:b/>
                <w:lang w:eastAsia="zh-Hans"/>
              </w:rPr>
            </w:pPr>
            <w:r>
              <w:rPr>
                <w:rFonts w:hAnsi="宋体" w:cs="宋体" w:hint="eastAsia"/>
                <w:lang w:eastAsia="zh-Hans"/>
              </w:rPr>
              <w:t>小组汇报</w:t>
            </w:r>
            <w:r>
              <w:rPr>
                <w:rFonts w:hAnsi="宋体" w:cs="宋体"/>
                <w:lang w:eastAsia="zh-Hans"/>
              </w:rPr>
              <w:t>+</w:t>
            </w:r>
            <w:r>
              <w:rPr>
                <w:rFonts w:hAnsi="宋体" w:cs="宋体" w:hint="eastAsia"/>
                <w:lang w:eastAsia="zh-Hans"/>
              </w:rPr>
              <w:t>作业</w:t>
            </w:r>
          </w:p>
        </w:tc>
      </w:tr>
      <w:tr w:rsidR="00163AE7" w14:paraId="64E9202A" w14:textId="77777777">
        <w:trPr>
          <w:trHeight w:val="567"/>
          <w:jc w:val="center"/>
        </w:trPr>
        <w:tc>
          <w:tcPr>
            <w:tcW w:w="2847" w:type="dxa"/>
            <w:vAlign w:val="center"/>
          </w:tcPr>
          <w:p w14:paraId="1299324D" w14:textId="77777777" w:rsidR="00163AE7" w:rsidRDefault="006920A9">
            <w:pPr>
              <w:pStyle w:val="a3"/>
              <w:spacing w:beforeLines="50" w:before="156" w:afterLines="50" w:after="156"/>
              <w:jc w:val="center"/>
              <w:rPr>
                <w:rFonts w:hAnsi="宋体"/>
              </w:rPr>
            </w:pPr>
            <w:r>
              <w:rPr>
                <w:rFonts w:hAnsi="宋体" w:hint="eastAsia"/>
              </w:rPr>
              <w:t>课程目标3</w:t>
            </w:r>
          </w:p>
        </w:tc>
        <w:tc>
          <w:tcPr>
            <w:tcW w:w="2849" w:type="dxa"/>
            <w:vAlign w:val="center"/>
          </w:tcPr>
          <w:p w14:paraId="1A2B7011" w14:textId="77777777" w:rsidR="00163AE7" w:rsidRDefault="006920A9">
            <w:pPr>
              <w:pStyle w:val="a3"/>
              <w:spacing w:beforeLines="50" w:before="156" w:afterLines="50" w:after="156"/>
              <w:jc w:val="center"/>
              <w:rPr>
                <w:rFonts w:hAnsi="宋体" w:cs="宋体"/>
                <w:lang w:eastAsia="zh-Hans"/>
              </w:rPr>
            </w:pPr>
            <w:r>
              <w:rPr>
                <w:rFonts w:hAnsi="宋体" w:cs="宋体" w:hint="eastAsia"/>
                <w:lang w:eastAsia="zh-Hans"/>
              </w:rPr>
              <w:t>专业实践能力</w:t>
            </w:r>
          </w:p>
          <w:p w14:paraId="0F770994" w14:textId="77777777" w:rsidR="00163AE7" w:rsidRDefault="006920A9">
            <w:pPr>
              <w:pStyle w:val="a3"/>
              <w:spacing w:beforeLines="50" w:before="156" w:afterLines="50" w:after="156"/>
              <w:jc w:val="center"/>
              <w:rPr>
                <w:rFonts w:hAnsi="宋体"/>
                <w:b/>
                <w:lang w:eastAsia="zh-Hans"/>
              </w:rPr>
            </w:pPr>
            <w:r>
              <w:rPr>
                <w:rFonts w:hAnsi="宋体" w:cs="宋体" w:hint="eastAsia"/>
                <w:lang w:eastAsia="zh-Hans"/>
              </w:rPr>
              <w:lastRenderedPageBreak/>
              <w:t>团队合作能力</w:t>
            </w:r>
          </w:p>
        </w:tc>
        <w:tc>
          <w:tcPr>
            <w:tcW w:w="2849" w:type="dxa"/>
            <w:vAlign w:val="center"/>
          </w:tcPr>
          <w:p w14:paraId="64B73E97" w14:textId="77777777" w:rsidR="00163AE7" w:rsidRDefault="006920A9">
            <w:pPr>
              <w:pStyle w:val="a3"/>
              <w:spacing w:beforeLines="50" w:before="156" w:afterLines="50" w:after="156"/>
              <w:jc w:val="center"/>
              <w:rPr>
                <w:rFonts w:hAnsi="宋体"/>
                <w:b/>
                <w:lang w:eastAsia="zh-Hans"/>
              </w:rPr>
            </w:pPr>
            <w:r>
              <w:rPr>
                <w:rFonts w:hAnsi="宋体" w:hint="eastAsia"/>
                <w:bCs/>
                <w:lang w:eastAsia="zh-Hans"/>
              </w:rPr>
              <w:lastRenderedPageBreak/>
              <w:t>实操</w:t>
            </w:r>
            <w:r>
              <w:rPr>
                <w:rFonts w:hAnsi="宋体"/>
                <w:bCs/>
                <w:lang w:eastAsia="zh-Hans"/>
              </w:rPr>
              <w:t>+</w:t>
            </w:r>
            <w:r>
              <w:rPr>
                <w:rFonts w:hAnsi="宋体" w:hint="eastAsia"/>
                <w:bCs/>
                <w:lang w:eastAsia="zh-Hans"/>
              </w:rPr>
              <w:t>作业</w:t>
            </w:r>
          </w:p>
        </w:tc>
      </w:tr>
    </w:tbl>
    <w:p w14:paraId="5E83C804" w14:textId="77777777" w:rsidR="00163AE7" w:rsidRDefault="006920A9" w:rsidP="0000605B">
      <w:pPr>
        <w:widowControl/>
        <w:spacing w:beforeLines="50" w:before="156" w:afterLines="50" w:after="156"/>
        <w:ind w:firstLineChars="200" w:firstLine="519"/>
        <w:jc w:val="left"/>
        <w:rPr>
          <w:rFonts w:ascii="黑体" w:eastAsia="黑体" w:hAnsi="黑体"/>
          <w:b/>
          <w:sz w:val="24"/>
          <w:szCs w:val="24"/>
        </w:rPr>
      </w:pPr>
      <w:r>
        <w:rPr>
          <w:rFonts w:ascii="黑体" w:eastAsia="黑体" w:hAnsi="黑体" w:hint="eastAsia"/>
          <w:b/>
          <w:sz w:val="24"/>
          <w:szCs w:val="24"/>
        </w:rPr>
        <w:lastRenderedPageBreak/>
        <w:t xml:space="preserve">（二）评定方法 </w:t>
      </w:r>
      <w:r>
        <w:rPr>
          <w:rFonts w:ascii="宋体" w:eastAsia="宋体" w:hAnsi="宋体" w:hint="eastAsia"/>
          <w:szCs w:val="21"/>
        </w:rPr>
        <w:t>（小四号黑体）</w:t>
      </w:r>
    </w:p>
    <w:p w14:paraId="009D3CB7" w14:textId="77777777" w:rsidR="00163AE7" w:rsidRDefault="006920A9" w:rsidP="0000605B">
      <w:pPr>
        <w:widowControl/>
        <w:spacing w:beforeLines="50" w:before="156" w:afterLines="50" w:after="156"/>
        <w:ind w:firstLineChars="200" w:firstLine="454"/>
        <w:jc w:val="left"/>
        <w:rPr>
          <w:rFonts w:ascii="黑体" w:eastAsia="黑体" w:hAnsi="黑体"/>
          <w:b/>
          <w:sz w:val="24"/>
          <w:szCs w:val="24"/>
        </w:rPr>
      </w:pPr>
      <w:r>
        <w:rPr>
          <w:rFonts w:ascii="宋体" w:eastAsia="宋体" w:hAnsi="宋体" w:hint="eastAsia"/>
          <w:b/>
        </w:rPr>
        <w:t xml:space="preserve">1．评定方法 </w:t>
      </w:r>
      <w:r>
        <w:rPr>
          <w:rFonts w:ascii="宋体" w:eastAsia="宋体" w:hAnsi="宋体" w:hint="eastAsia"/>
        </w:rPr>
        <w:t>（五号宋体）</w:t>
      </w:r>
    </w:p>
    <w:p w14:paraId="2AD67BE5" w14:textId="25751898" w:rsidR="00CE56DD" w:rsidRDefault="006920A9">
      <w:pPr>
        <w:widowControl/>
        <w:spacing w:beforeLines="50" w:before="156" w:afterLines="50" w:after="156"/>
        <w:ind w:firstLineChars="200" w:firstLine="420"/>
        <w:jc w:val="left"/>
        <w:rPr>
          <w:rFonts w:ascii="宋体" w:eastAsia="宋体" w:hAnsi="宋体" w:hint="eastAsia"/>
        </w:rPr>
      </w:pPr>
      <w:r>
        <w:rPr>
          <w:rFonts w:ascii="宋体" w:eastAsia="宋体" w:hAnsi="宋体" w:hint="eastAsia"/>
        </w:rPr>
        <w:t>平时成绩：</w:t>
      </w:r>
      <w:r w:rsidR="00CE56DD">
        <w:rPr>
          <w:rFonts w:ascii="宋体" w:eastAsia="宋体" w:hAnsi="宋体" w:hint="eastAsia"/>
        </w:rPr>
        <w:t>60</w:t>
      </w:r>
      <w:r>
        <w:rPr>
          <w:rFonts w:ascii="宋体" w:eastAsia="宋体" w:hAnsi="宋体"/>
        </w:rPr>
        <w:t>%</w:t>
      </w:r>
      <w:r w:rsidR="00CE56DD">
        <w:rPr>
          <w:rFonts w:ascii="宋体" w:eastAsia="宋体" w:hAnsi="宋体" w:hint="eastAsia"/>
        </w:rPr>
        <w:t>，</w:t>
      </w:r>
      <w:r w:rsidR="00CE56DD" w:rsidRPr="00CE56DD">
        <w:rPr>
          <w:rFonts w:ascii="宋体" w:eastAsia="宋体" w:hAnsi="宋体"/>
        </w:rPr>
        <w:t>（</w:t>
      </w:r>
      <w:r w:rsidR="00CE56DD" w:rsidRPr="00CE56DD">
        <w:rPr>
          <w:rFonts w:ascii="宋体" w:eastAsia="宋体" w:hAnsi="宋体" w:hint="eastAsia"/>
        </w:rPr>
        <w:t>平时作业、小论文、项目</w:t>
      </w:r>
      <w:r w:rsidR="00CE56DD" w:rsidRPr="00CE56DD">
        <w:rPr>
          <w:rFonts w:ascii="宋体" w:eastAsia="宋体" w:hAnsi="宋体"/>
        </w:rPr>
        <w:t>作品）</w:t>
      </w:r>
    </w:p>
    <w:p w14:paraId="3ADC812F" w14:textId="331A123D" w:rsidR="00CE56DD" w:rsidRDefault="00CE56DD">
      <w:pPr>
        <w:widowControl/>
        <w:spacing w:beforeLines="50" w:before="156" w:afterLines="50" w:after="156"/>
        <w:ind w:firstLineChars="200" w:firstLine="420"/>
        <w:jc w:val="left"/>
        <w:rPr>
          <w:rFonts w:ascii="宋体" w:eastAsia="宋体" w:hAnsi="宋体" w:hint="eastAsia"/>
        </w:rPr>
      </w:pPr>
      <w:r>
        <w:rPr>
          <w:rFonts w:ascii="宋体" w:eastAsia="宋体" w:hAnsi="宋体" w:hint="eastAsia"/>
        </w:rPr>
        <w:t>考勤成绩</w:t>
      </w:r>
      <w:r w:rsidR="006920A9">
        <w:rPr>
          <w:rFonts w:ascii="宋体" w:eastAsia="宋体" w:hAnsi="宋体" w:hint="eastAsia"/>
        </w:rPr>
        <w:t>：</w:t>
      </w:r>
      <w:r>
        <w:rPr>
          <w:rFonts w:ascii="宋体" w:eastAsia="宋体" w:hAnsi="宋体" w:hint="eastAsia"/>
        </w:rPr>
        <w:t>1</w:t>
      </w:r>
      <w:r w:rsidR="006920A9">
        <w:rPr>
          <w:rFonts w:ascii="宋体" w:eastAsia="宋体" w:hAnsi="宋体"/>
        </w:rPr>
        <w:t>0%</w:t>
      </w:r>
      <w:r w:rsidR="006920A9">
        <w:rPr>
          <w:rFonts w:ascii="宋体" w:eastAsia="宋体" w:hAnsi="宋体" w:hint="eastAsia"/>
        </w:rPr>
        <w:t>，</w:t>
      </w:r>
      <w:r>
        <w:rPr>
          <w:rFonts w:ascii="宋体" w:eastAsia="宋体" w:hAnsi="宋体" w:hint="eastAsia"/>
        </w:rPr>
        <w:t>（每次上课有无迟到缺席早退等）</w:t>
      </w:r>
    </w:p>
    <w:p w14:paraId="2B2EE43D" w14:textId="731A68B8" w:rsidR="00163AE7" w:rsidRDefault="006920A9">
      <w:pPr>
        <w:widowControl/>
        <w:spacing w:beforeLines="50" w:before="156" w:afterLines="50" w:after="156"/>
        <w:ind w:firstLineChars="200" w:firstLine="420"/>
        <w:jc w:val="left"/>
        <w:rPr>
          <w:rFonts w:ascii="宋体" w:eastAsia="宋体" w:hAnsi="宋体" w:hint="eastAsia"/>
        </w:rPr>
      </w:pPr>
      <w:r>
        <w:rPr>
          <w:rFonts w:ascii="宋体" w:eastAsia="宋体" w:hAnsi="宋体" w:hint="eastAsia"/>
        </w:rPr>
        <w:t>期末考试</w:t>
      </w:r>
      <w:r w:rsidR="00CE56DD">
        <w:rPr>
          <w:rFonts w:ascii="宋体" w:eastAsia="宋体" w:hAnsi="宋体" w:hint="eastAsia"/>
        </w:rPr>
        <w:t>：3</w:t>
      </w:r>
      <w:r>
        <w:rPr>
          <w:rFonts w:ascii="宋体" w:eastAsia="宋体" w:hAnsi="宋体"/>
        </w:rPr>
        <w:t>0%</w:t>
      </w:r>
      <w:r w:rsidR="00CE56DD">
        <w:rPr>
          <w:rFonts w:ascii="宋体" w:eastAsia="宋体" w:hAnsi="宋体" w:hint="eastAsia"/>
        </w:rPr>
        <w:t>，（开卷理论考核）</w:t>
      </w:r>
    </w:p>
    <w:p w14:paraId="40F6D4FF" w14:textId="77777777" w:rsidR="00163AE7" w:rsidRDefault="006920A9" w:rsidP="0000605B">
      <w:pPr>
        <w:widowControl/>
        <w:spacing w:beforeLines="50" w:before="156" w:afterLines="50" w:after="156"/>
        <w:ind w:firstLineChars="200" w:firstLine="454"/>
        <w:jc w:val="left"/>
        <w:rPr>
          <w:rFonts w:ascii="宋体" w:eastAsia="宋体" w:hAnsi="宋体"/>
        </w:rPr>
      </w:pPr>
      <w:r>
        <w:rPr>
          <w:rFonts w:ascii="宋体" w:eastAsia="宋体" w:hAnsi="宋体" w:hint="eastAsia"/>
          <w:b/>
        </w:rPr>
        <w:t xml:space="preserve">2．课程目标的考核占比与达成度分析 </w:t>
      </w:r>
      <w:r>
        <w:rPr>
          <w:rFonts w:ascii="宋体" w:eastAsia="宋体" w:hAnsi="宋体" w:hint="eastAsia"/>
        </w:rPr>
        <w:t>（五号宋体）</w:t>
      </w:r>
    </w:p>
    <w:p w14:paraId="58562200" w14:textId="77777777" w:rsidR="00163AE7" w:rsidRDefault="006920A9" w:rsidP="0000605B">
      <w:pPr>
        <w:widowControl/>
        <w:spacing w:beforeLines="50" w:before="156" w:afterLines="50" w:after="156"/>
        <w:ind w:firstLineChars="200" w:firstLine="454"/>
        <w:jc w:val="center"/>
        <w:rPr>
          <w:rFonts w:ascii="宋体" w:eastAsia="宋体" w:hAnsi="宋体"/>
          <w:b/>
        </w:rPr>
      </w:pPr>
      <w:r>
        <w:rPr>
          <w:rFonts w:ascii="宋体" w:eastAsia="宋体" w:hAnsi="宋体" w:hint="eastAsia"/>
          <w:b/>
        </w:rPr>
        <w:t>表5：课程目标的考核占比与达成度分析表</w:t>
      </w:r>
      <w:r>
        <w:rPr>
          <w:rFonts w:ascii="宋体" w:eastAsia="宋体" w:hAnsi="宋体" w:hint="eastAsia"/>
        </w:rPr>
        <w:t>（五号宋体）</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58"/>
        <w:gridCol w:w="1134"/>
        <w:gridCol w:w="1134"/>
        <w:gridCol w:w="2627"/>
      </w:tblGrid>
      <w:tr w:rsidR="00163AE7" w14:paraId="65F56553" w14:textId="77777777">
        <w:trPr>
          <w:jc w:val="center"/>
        </w:trPr>
        <w:tc>
          <w:tcPr>
            <w:tcW w:w="2122" w:type="dxa"/>
            <w:tcBorders>
              <w:tl2br w:val="single" w:sz="4" w:space="0" w:color="auto"/>
            </w:tcBorders>
            <w:shd w:val="clear" w:color="auto" w:fill="auto"/>
            <w:vAlign w:val="center"/>
          </w:tcPr>
          <w:p w14:paraId="7B63369C" w14:textId="77777777" w:rsidR="00163AE7" w:rsidRDefault="006920A9">
            <w:pPr>
              <w:spacing w:beforeLines="50" w:before="156" w:afterLines="50" w:after="156"/>
              <w:rPr>
                <w:rFonts w:ascii="宋体" w:eastAsia="宋体" w:hAnsi="宋体"/>
                <w:b/>
                <w:bCs/>
                <w:kern w:val="0"/>
                <w:szCs w:val="21"/>
              </w:rPr>
            </w:pP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考核占比</w:t>
            </w:r>
          </w:p>
          <w:p w14:paraId="2832EBFE" w14:textId="77777777" w:rsidR="00163AE7" w:rsidRDefault="006920A9" w:rsidP="0000605B">
            <w:pPr>
              <w:spacing w:beforeLines="50" w:before="156" w:afterLines="50" w:after="156"/>
              <w:ind w:firstLineChars="50" w:firstLine="114"/>
              <w:rPr>
                <w:rFonts w:ascii="宋体" w:eastAsia="宋体" w:hAnsi="宋体"/>
                <w:b/>
                <w:bCs/>
                <w:kern w:val="0"/>
                <w:szCs w:val="21"/>
              </w:rPr>
            </w:pPr>
            <w:r>
              <w:rPr>
                <w:rFonts w:ascii="宋体" w:eastAsia="宋体" w:hAnsi="宋体" w:hint="eastAsia"/>
                <w:b/>
                <w:bCs/>
                <w:kern w:val="0"/>
                <w:szCs w:val="21"/>
              </w:rPr>
              <w:t>课程目标</w:t>
            </w:r>
          </w:p>
        </w:tc>
        <w:tc>
          <w:tcPr>
            <w:tcW w:w="858" w:type="dxa"/>
            <w:shd w:val="clear" w:color="auto" w:fill="auto"/>
            <w:vAlign w:val="center"/>
          </w:tcPr>
          <w:p w14:paraId="449449B6" w14:textId="77777777" w:rsidR="00163AE7" w:rsidRDefault="006920A9">
            <w:pPr>
              <w:spacing w:beforeLines="50" w:before="156" w:afterLines="50" w:after="156"/>
              <w:jc w:val="center"/>
              <w:rPr>
                <w:rFonts w:ascii="宋体" w:eastAsia="宋体" w:hAnsi="宋体"/>
                <w:b/>
                <w:bCs/>
                <w:kern w:val="0"/>
                <w:szCs w:val="21"/>
              </w:rPr>
            </w:pPr>
            <w:r>
              <w:rPr>
                <w:rFonts w:ascii="宋体" w:eastAsia="宋体" w:hAnsi="宋体"/>
                <w:b/>
                <w:bCs/>
                <w:kern w:val="0"/>
                <w:szCs w:val="21"/>
              </w:rPr>
              <w:t>平时</w:t>
            </w:r>
          </w:p>
        </w:tc>
        <w:tc>
          <w:tcPr>
            <w:tcW w:w="1134" w:type="dxa"/>
            <w:shd w:val="clear" w:color="auto" w:fill="auto"/>
            <w:vAlign w:val="center"/>
          </w:tcPr>
          <w:p w14:paraId="07DCAE2D" w14:textId="762EC7EA" w:rsidR="00163AE7" w:rsidRDefault="00CE56DD">
            <w:pPr>
              <w:spacing w:beforeLines="50" w:before="156" w:afterLines="50" w:after="156"/>
              <w:jc w:val="center"/>
              <w:rPr>
                <w:rFonts w:ascii="宋体" w:eastAsia="宋体" w:hAnsi="宋体" w:hint="eastAsia"/>
                <w:b/>
                <w:bCs/>
                <w:kern w:val="0"/>
                <w:szCs w:val="21"/>
              </w:rPr>
            </w:pPr>
            <w:r>
              <w:rPr>
                <w:rFonts w:ascii="宋体" w:eastAsia="宋体" w:hAnsi="宋体" w:hint="eastAsia"/>
                <w:b/>
                <w:bCs/>
                <w:kern w:val="0"/>
                <w:szCs w:val="21"/>
              </w:rPr>
              <w:t>考勤</w:t>
            </w:r>
            <w:bookmarkStart w:id="0" w:name="_GoBack"/>
            <w:bookmarkEnd w:id="0"/>
          </w:p>
        </w:tc>
        <w:tc>
          <w:tcPr>
            <w:tcW w:w="1134" w:type="dxa"/>
            <w:vAlign w:val="center"/>
          </w:tcPr>
          <w:p w14:paraId="3812ACC5" w14:textId="77777777" w:rsidR="00163AE7" w:rsidRDefault="006920A9">
            <w:pPr>
              <w:spacing w:beforeLines="50" w:before="156" w:afterLines="50" w:after="156"/>
              <w:jc w:val="center"/>
              <w:rPr>
                <w:rFonts w:ascii="宋体" w:eastAsia="宋体" w:hAnsi="宋体"/>
                <w:b/>
                <w:bCs/>
                <w:kern w:val="0"/>
                <w:szCs w:val="21"/>
              </w:rPr>
            </w:pPr>
            <w:r>
              <w:rPr>
                <w:rFonts w:ascii="宋体" w:eastAsia="宋体" w:hAnsi="宋体"/>
                <w:b/>
                <w:bCs/>
                <w:kern w:val="0"/>
                <w:szCs w:val="21"/>
              </w:rPr>
              <w:t>期末</w:t>
            </w:r>
          </w:p>
        </w:tc>
        <w:tc>
          <w:tcPr>
            <w:tcW w:w="2627" w:type="dxa"/>
            <w:shd w:val="clear" w:color="auto" w:fill="auto"/>
            <w:vAlign w:val="center"/>
          </w:tcPr>
          <w:p w14:paraId="3F7AD2CA" w14:textId="77777777" w:rsidR="00163AE7" w:rsidRDefault="006920A9">
            <w:pPr>
              <w:spacing w:beforeLines="50" w:before="156" w:afterLines="50" w:after="156"/>
              <w:jc w:val="center"/>
              <w:rPr>
                <w:rFonts w:ascii="宋体" w:eastAsia="宋体" w:hAnsi="宋体"/>
                <w:b/>
                <w:bCs/>
                <w:kern w:val="0"/>
                <w:szCs w:val="21"/>
              </w:rPr>
            </w:pPr>
            <w:r>
              <w:rPr>
                <w:rFonts w:ascii="宋体" w:eastAsia="宋体" w:hAnsi="宋体"/>
                <w:b/>
                <w:bCs/>
                <w:kern w:val="0"/>
                <w:szCs w:val="21"/>
              </w:rPr>
              <w:t>总评达成度</w:t>
            </w:r>
          </w:p>
        </w:tc>
      </w:tr>
      <w:tr w:rsidR="00163AE7" w14:paraId="1CAE96C8" w14:textId="77777777">
        <w:trPr>
          <w:trHeight w:val="620"/>
          <w:jc w:val="center"/>
        </w:trPr>
        <w:tc>
          <w:tcPr>
            <w:tcW w:w="2122" w:type="dxa"/>
            <w:shd w:val="clear" w:color="auto" w:fill="auto"/>
            <w:vAlign w:val="center"/>
          </w:tcPr>
          <w:p w14:paraId="123D081B" w14:textId="77777777" w:rsidR="00163AE7" w:rsidRDefault="006920A9">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课程目标1</w:t>
            </w:r>
          </w:p>
        </w:tc>
        <w:tc>
          <w:tcPr>
            <w:tcW w:w="858" w:type="dxa"/>
            <w:shd w:val="clear" w:color="auto" w:fill="auto"/>
            <w:vAlign w:val="center"/>
          </w:tcPr>
          <w:p w14:paraId="4A6CBD50" w14:textId="77777777" w:rsidR="00163AE7" w:rsidRDefault="006920A9">
            <w:pPr>
              <w:spacing w:beforeLines="50" w:before="156" w:afterLines="50" w:after="156"/>
              <w:jc w:val="center"/>
              <w:rPr>
                <w:rFonts w:ascii="宋体" w:eastAsia="宋体" w:hAnsi="宋体"/>
                <w:kern w:val="0"/>
                <w:szCs w:val="21"/>
              </w:rPr>
            </w:pPr>
            <w:r>
              <w:rPr>
                <w:rFonts w:ascii="宋体" w:eastAsia="宋体" w:hAnsi="宋体"/>
                <w:kern w:val="0"/>
                <w:szCs w:val="21"/>
              </w:rPr>
              <w:t>50%</w:t>
            </w:r>
          </w:p>
        </w:tc>
        <w:tc>
          <w:tcPr>
            <w:tcW w:w="1134" w:type="dxa"/>
            <w:shd w:val="clear" w:color="auto" w:fill="auto"/>
            <w:vAlign w:val="center"/>
          </w:tcPr>
          <w:p w14:paraId="48A7872B" w14:textId="77777777" w:rsidR="00163AE7" w:rsidRDefault="006920A9">
            <w:pPr>
              <w:spacing w:beforeLines="50" w:before="156" w:afterLines="50" w:after="156"/>
              <w:jc w:val="center"/>
              <w:rPr>
                <w:rFonts w:ascii="宋体" w:eastAsia="宋体" w:hAnsi="宋体"/>
                <w:kern w:val="0"/>
                <w:szCs w:val="21"/>
              </w:rPr>
            </w:pPr>
            <w:r>
              <w:rPr>
                <w:rFonts w:ascii="宋体" w:eastAsia="宋体" w:hAnsi="宋体"/>
                <w:kern w:val="0"/>
                <w:szCs w:val="21"/>
              </w:rPr>
              <w:t>50%</w:t>
            </w:r>
          </w:p>
        </w:tc>
        <w:tc>
          <w:tcPr>
            <w:tcW w:w="1134" w:type="dxa"/>
            <w:vAlign w:val="center"/>
          </w:tcPr>
          <w:p w14:paraId="5DF9660B" w14:textId="77777777" w:rsidR="00163AE7" w:rsidRDefault="006920A9">
            <w:pPr>
              <w:spacing w:beforeLines="50" w:before="156" w:afterLines="50" w:after="156"/>
              <w:jc w:val="center"/>
              <w:rPr>
                <w:rFonts w:ascii="宋体" w:eastAsia="宋体" w:hAnsi="宋体"/>
                <w:kern w:val="0"/>
                <w:szCs w:val="21"/>
              </w:rPr>
            </w:pPr>
            <w:r>
              <w:rPr>
                <w:rFonts w:ascii="宋体" w:eastAsia="宋体" w:hAnsi="宋体"/>
                <w:kern w:val="0"/>
                <w:szCs w:val="21"/>
              </w:rPr>
              <w:t>50%</w:t>
            </w:r>
          </w:p>
        </w:tc>
        <w:tc>
          <w:tcPr>
            <w:tcW w:w="2627" w:type="dxa"/>
            <w:vMerge w:val="restart"/>
            <w:shd w:val="clear" w:color="auto" w:fill="auto"/>
            <w:vAlign w:val="center"/>
          </w:tcPr>
          <w:p w14:paraId="43CCA3A4" w14:textId="3D2B75B1" w:rsidR="00163AE7" w:rsidRDefault="006920A9" w:rsidP="00CE56DD">
            <w:pPr>
              <w:spacing w:beforeLines="50" w:before="156" w:afterLines="50" w:after="156"/>
              <w:rPr>
                <w:rFonts w:ascii="宋体" w:eastAsia="宋体" w:hAnsi="宋体"/>
                <w:kern w:val="0"/>
                <w:szCs w:val="21"/>
              </w:rPr>
            </w:pPr>
            <w:r>
              <w:rPr>
                <w:rFonts w:ascii="宋体" w:eastAsia="宋体" w:hAnsi="宋体" w:hint="eastAsia"/>
                <w:kern w:val="0"/>
                <w:szCs w:val="21"/>
              </w:rPr>
              <w:t>课程</w:t>
            </w:r>
            <w:r>
              <w:rPr>
                <w:rFonts w:ascii="宋体" w:eastAsia="宋体" w:hAnsi="宋体"/>
                <w:kern w:val="0"/>
                <w:szCs w:val="21"/>
              </w:rPr>
              <w:t>目标达成度={0.</w:t>
            </w:r>
            <w:r w:rsidR="00CE56DD">
              <w:rPr>
                <w:rFonts w:ascii="宋体" w:eastAsia="宋体" w:hAnsi="宋体" w:hint="eastAsia"/>
                <w:kern w:val="0"/>
                <w:szCs w:val="21"/>
              </w:rPr>
              <w:t>6</w:t>
            </w:r>
            <w:r>
              <w:rPr>
                <w:rFonts w:ascii="宋体" w:eastAsia="宋体" w:hAnsi="宋体"/>
                <w:kern w:val="0"/>
                <w:szCs w:val="21"/>
              </w:rPr>
              <w:t>ｘ平时目标成绩+0.</w:t>
            </w:r>
            <w:r w:rsidR="00CE56DD">
              <w:rPr>
                <w:rFonts w:ascii="宋体" w:eastAsia="宋体" w:hAnsi="宋体" w:hint="eastAsia"/>
                <w:kern w:val="0"/>
                <w:szCs w:val="21"/>
              </w:rPr>
              <w:t>1</w:t>
            </w:r>
            <w:r>
              <w:rPr>
                <w:rFonts w:ascii="宋体" w:eastAsia="宋体" w:hAnsi="宋体"/>
                <w:kern w:val="0"/>
                <w:szCs w:val="21"/>
              </w:rPr>
              <w:t>ｘ</w:t>
            </w:r>
            <w:r w:rsidR="00CE56DD">
              <w:rPr>
                <w:rFonts w:ascii="宋体" w:eastAsia="宋体" w:hAnsi="宋体" w:hint="eastAsia"/>
                <w:kern w:val="0"/>
                <w:szCs w:val="21"/>
              </w:rPr>
              <w:t>考勤</w:t>
            </w:r>
            <w:r>
              <w:rPr>
                <w:rFonts w:ascii="宋体" w:eastAsia="宋体" w:hAnsi="宋体"/>
                <w:kern w:val="0"/>
                <w:szCs w:val="21"/>
              </w:rPr>
              <w:t>目标成绩+0.</w:t>
            </w:r>
            <w:r w:rsidR="00CE56DD">
              <w:rPr>
                <w:rFonts w:ascii="宋体" w:eastAsia="宋体" w:hAnsi="宋体" w:hint="eastAsia"/>
                <w:kern w:val="0"/>
                <w:szCs w:val="21"/>
              </w:rPr>
              <w:t>6</w:t>
            </w:r>
            <w:r>
              <w:rPr>
                <w:rFonts w:ascii="宋体" w:eastAsia="宋体" w:hAnsi="宋体"/>
                <w:kern w:val="0"/>
                <w:szCs w:val="21"/>
              </w:rPr>
              <w:t>ｘ期末目标成绩}/目标总分</w:t>
            </w:r>
          </w:p>
        </w:tc>
      </w:tr>
      <w:tr w:rsidR="00163AE7" w14:paraId="109ABACA" w14:textId="77777777">
        <w:trPr>
          <w:trHeight w:val="679"/>
          <w:jc w:val="center"/>
        </w:trPr>
        <w:tc>
          <w:tcPr>
            <w:tcW w:w="2122" w:type="dxa"/>
            <w:shd w:val="clear" w:color="auto" w:fill="auto"/>
            <w:vAlign w:val="center"/>
          </w:tcPr>
          <w:p w14:paraId="70DB4614" w14:textId="77777777" w:rsidR="00163AE7" w:rsidRDefault="006920A9">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课程目标2</w:t>
            </w:r>
          </w:p>
        </w:tc>
        <w:tc>
          <w:tcPr>
            <w:tcW w:w="858" w:type="dxa"/>
            <w:shd w:val="clear" w:color="auto" w:fill="auto"/>
            <w:vAlign w:val="center"/>
          </w:tcPr>
          <w:p w14:paraId="271C5BC9" w14:textId="77777777" w:rsidR="00163AE7" w:rsidRDefault="006920A9">
            <w:pPr>
              <w:spacing w:beforeLines="50" w:before="156" w:afterLines="50" w:after="156"/>
              <w:jc w:val="center"/>
              <w:rPr>
                <w:rFonts w:ascii="宋体" w:eastAsia="宋体" w:hAnsi="宋体"/>
                <w:kern w:val="0"/>
                <w:szCs w:val="21"/>
              </w:rPr>
            </w:pPr>
            <w:r>
              <w:rPr>
                <w:rFonts w:ascii="宋体" w:eastAsia="宋体" w:hAnsi="宋体"/>
                <w:kern w:val="0"/>
                <w:szCs w:val="21"/>
              </w:rPr>
              <w:t>20%</w:t>
            </w:r>
          </w:p>
        </w:tc>
        <w:tc>
          <w:tcPr>
            <w:tcW w:w="1134" w:type="dxa"/>
            <w:shd w:val="clear" w:color="auto" w:fill="auto"/>
            <w:vAlign w:val="center"/>
          </w:tcPr>
          <w:p w14:paraId="05FA04DE" w14:textId="77777777" w:rsidR="00163AE7" w:rsidRDefault="006920A9">
            <w:pPr>
              <w:spacing w:beforeLines="50" w:before="156" w:afterLines="50" w:after="156"/>
              <w:jc w:val="center"/>
              <w:rPr>
                <w:rFonts w:ascii="宋体" w:eastAsia="宋体" w:hAnsi="宋体"/>
                <w:kern w:val="0"/>
                <w:szCs w:val="21"/>
              </w:rPr>
            </w:pPr>
            <w:r>
              <w:rPr>
                <w:rFonts w:ascii="宋体" w:eastAsia="宋体" w:hAnsi="宋体"/>
                <w:kern w:val="0"/>
                <w:szCs w:val="21"/>
              </w:rPr>
              <w:t>20%</w:t>
            </w:r>
          </w:p>
        </w:tc>
        <w:tc>
          <w:tcPr>
            <w:tcW w:w="1134" w:type="dxa"/>
            <w:vAlign w:val="center"/>
          </w:tcPr>
          <w:p w14:paraId="639959C4" w14:textId="77777777" w:rsidR="00163AE7" w:rsidRDefault="006920A9">
            <w:pPr>
              <w:spacing w:beforeLines="50" w:before="156" w:afterLines="50" w:after="156"/>
              <w:jc w:val="center"/>
              <w:rPr>
                <w:rFonts w:ascii="宋体" w:eastAsia="宋体" w:hAnsi="宋体"/>
                <w:kern w:val="0"/>
                <w:szCs w:val="21"/>
              </w:rPr>
            </w:pPr>
            <w:r>
              <w:rPr>
                <w:rFonts w:ascii="宋体" w:eastAsia="宋体" w:hAnsi="宋体"/>
                <w:kern w:val="0"/>
                <w:szCs w:val="21"/>
              </w:rPr>
              <w:t>20%</w:t>
            </w:r>
          </w:p>
        </w:tc>
        <w:tc>
          <w:tcPr>
            <w:tcW w:w="2627" w:type="dxa"/>
            <w:vMerge/>
            <w:shd w:val="clear" w:color="auto" w:fill="auto"/>
            <w:vAlign w:val="center"/>
          </w:tcPr>
          <w:p w14:paraId="0D1598FC" w14:textId="77777777" w:rsidR="00163AE7" w:rsidRDefault="00163AE7">
            <w:pPr>
              <w:spacing w:beforeLines="50" w:before="156" w:afterLines="50" w:after="156"/>
              <w:rPr>
                <w:rFonts w:ascii="宋体" w:eastAsia="宋体" w:hAnsi="宋体"/>
                <w:kern w:val="0"/>
                <w:szCs w:val="21"/>
              </w:rPr>
            </w:pPr>
          </w:p>
        </w:tc>
      </w:tr>
      <w:tr w:rsidR="00163AE7" w14:paraId="2AFAD828" w14:textId="77777777">
        <w:trPr>
          <w:trHeight w:val="755"/>
          <w:jc w:val="center"/>
        </w:trPr>
        <w:tc>
          <w:tcPr>
            <w:tcW w:w="2122" w:type="dxa"/>
            <w:shd w:val="clear" w:color="auto" w:fill="auto"/>
            <w:vAlign w:val="center"/>
          </w:tcPr>
          <w:p w14:paraId="1AFC968D" w14:textId="77777777" w:rsidR="00163AE7" w:rsidRDefault="006920A9">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课程目标3</w:t>
            </w:r>
          </w:p>
        </w:tc>
        <w:tc>
          <w:tcPr>
            <w:tcW w:w="858" w:type="dxa"/>
            <w:shd w:val="clear" w:color="auto" w:fill="auto"/>
            <w:vAlign w:val="center"/>
          </w:tcPr>
          <w:p w14:paraId="6728576B" w14:textId="77777777" w:rsidR="00163AE7" w:rsidRDefault="006920A9">
            <w:pPr>
              <w:spacing w:beforeLines="50" w:before="156" w:afterLines="50" w:after="156"/>
              <w:jc w:val="center"/>
              <w:rPr>
                <w:rFonts w:ascii="宋体" w:eastAsia="宋体" w:hAnsi="宋体"/>
                <w:kern w:val="0"/>
                <w:szCs w:val="21"/>
              </w:rPr>
            </w:pPr>
            <w:r>
              <w:rPr>
                <w:rFonts w:ascii="宋体" w:eastAsia="宋体" w:hAnsi="宋体"/>
                <w:kern w:val="0"/>
                <w:szCs w:val="21"/>
              </w:rPr>
              <w:t>30%</w:t>
            </w:r>
          </w:p>
        </w:tc>
        <w:tc>
          <w:tcPr>
            <w:tcW w:w="1134" w:type="dxa"/>
            <w:shd w:val="clear" w:color="auto" w:fill="auto"/>
            <w:vAlign w:val="center"/>
          </w:tcPr>
          <w:p w14:paraId="11AE868E" w14:textId="77777777" w:rsidR="00163AE7" w:rsidRDefault="006920A9">
            <w:pPr>
              <w:spacing w:beforeLines="50" w:before="156" w:afterLines="50" w:after="156"/>
              <w:jc w:val="center"/>
              <w:rPr>
                <w:rFonts w:ascii="宋体" w:eastAsia="宋体" w:hAnsi="宋体"/>
                <w:kern w:val="0"/>
                <w:szCs w:val="21"/>
              </w:rPr>
            </w:pPr>
            <w:r>
              <w:rPr>
                <w:rFonts w:ascii="宋体" w:eastAsia="宋体" w:hAnsi="宋体"/>
                <w:kern w:val="0"/>
                <w:szCs w:val="21"/>
              </w:rPr>
              <w:t>30%</w:t>
            </w:r>
          </w:p>
        </w:tc>
        <w:tc>
          <w:tcPr>
            <w:tcW w:w="1134" w:type="dxa"/>
            <w:vAlign w:val="center"/>
          </w:tcPr>
          <w:p w14:paraId="6F6CB187" w14:textId="77777777" w:rsidR="00163AE7" w:rsidRDefault="006920A9">
            <w:pPr>
              <w:spacing w:beforeLines="50" w:before="156" w:afterLines="50" w:after="156"/>
              <w:jc w:val="center"/>
              <w:rPr>
                <w:rFonts w:ascii="宋体" w:eastAsia="宋体" w:hAnsi="宋体"/>
                <w:kern w:val="0"/>
                <w:szCs w:val="21"/>
              </w:rPr>
            </w:pPr>
            <w:r>
              <w:rPr>
                <w:rFonts w:ascii="宋体" w:eastAsia="宋体" w:hAnsi="宋体"/>
                <w:kern w:val="0"/>
                <w:szCs w:val="21"/>
              </w:rPr>
              <w:t>30%</w:t>
            </w:r>
          </w:p>
        </w:tc>
        <w:tc>
          <w:tcPr>
            <w:tcW w:w="2627" w:type="dxa"/>
            <w:vMerge/>
            <w:shd w:val="clear" w:color="auto" w:fill="auto"/>
            <w:vAlign w:val="center"/>
          </w:tcPr>
          <w:p w14:paraId="37E36DDF" w14:textId="77777777" w:rsidR="00163AE7" w:rsidRDefault="00163AE7">
            <w:pPr>
              <w:spacing w:beforeLines="50" w:before="156" w:afterLines="50" w:after="156"/>
              <w:rPr>
                <w:rFonts w:ascii="宋体" w:eastAsia="宋体" w:hAnsi="宋体"/>
                <w:kern w:val="0"/>
                <w:szCs w:val="21"/>
              </w:rPr>
            </w:pPr>
          </w:p>
        </w:tc>
      </w:tr>
    </w:tbl>
    <w:p w14:paraId="74434FB1" w14:textId="77777777" w:rsidR="00163AE7" w:rsidRDefault="006920A9" w:rsidP="0000605B">
      <w:pPr>
        <w:widowControl/>
        <w:spacing w:beforeLines="50" w:before="156" w:afterLines="50" w:after="156"/>
        <w:ind w:firstLineChars="200" w:firstLine="519"/>
        <w:jc w:val="left"/>
        <w:rPr>
          <w:rFonts w:ascii="黑体" w:eastAsia="黑体" w:hAnsi="黑体"/>
          <w:b/>
          <w:sz w:val="24"/>
          <w:szCs w:val="24"/>
        </w:rPr>
      </w:pPr>
      <w:r>
        <w:rPr>
          <w:rFonts w:ascii="黑体" w:eastAsia="黑体" w:hAnsi="黑体" w:hint="eastAsia"/>
          <w:b/>
          <w:sz w:val="24"/>
          <w:szCs w:val="24"/>
        </w:rPr>
        <w:t xml:space="preserve">（三）评分标准 </w:t>
      </w:r>
      <w:r>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1984"/>
        <w:gridCol w:w="1843"/>
        <w:gridCol w:w="1779"/>
        <w:gridCol w:w="1779"/>
      </w:tblGrid>
      <w:tr w:rsidR="00163AE7" w14:paraId="769DFCD3" w14:textId="77777777">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55553F59" w14:textId="77777777" w:rsidR="00163AE7" w:rsidRDefault="006920A9">
            <w:pPr>
              <w:widowControl/>
              <w:spacing w:beforeLines="50" w:before="156" w:afterLines="50" w:after="156"/>
              <w:jc w:val="center"/>
              <w:rPr>
                <w:rFonts w:ascii="宋体" w:eastAsia="宋体" w:hAnsi="宋体"/>
                <w:b/>
                <w:bCs/>
                <w:szCs w:val="21"/>
              </w:rPr>
            </w:pPr>
            <w:r>
              <w:rPr>
                <w:rFonts w:ascii="宋体" w:eastAsia="宋体" w:hAnsi="宋体"/>
                <w:b/>
                <w:bCs/>
                <w:szCs w:val="21"/>
              </w:rPr>
              <w:t>课程</w:t>
            </w:r>
          </w:p>
          <w:p w14:paraId="426C1186" w14:textId="77777777" w:rsidR="00163AE7" w:rsidRDefault="006920A9">
            <w:pPr>
              <w:widowControl/>
              <w:spacing w:beforeLines="50" w:before="156" w:afterLines="50" w:after="156"/>
              <w:jc w:val="center"/>
              <w:rPr>
                <w:rFonts w:ascii="宋体" w:eastAsia="宋体" w:hAnsi="宋体"/>
                <w:b/>
                <w:bCs/>
                <w:szCs w:val="21"/>
              </w:rPr>
            </w:pPr>
            <w:r>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46E91380" w14:textId="77777777" w:rsidR="00163AE7" w:rsidRDefault="006920A9">
            <w:pPr>
              <w:widowControl/>
              <w:spacing w:beforeLines="50" w:before="156" w:afterLines="50" w:after="156"/>
              <w:jc w:val="center"/>
              <w:rPr>
                <w:rFonts w:ascii="宋体" w:eastAsia="宋体" w:hAnsi="宋体"/>
                <w:b/>
                <w:bCs/>
                <w:szCs w:val="21"/>
              </w:rPr>
            </w:pPr>
            <w:r>
              <w:rPr>
                <w:rFonts w:ascii="宋体" w:eastAsia="宋体" w:hAnsi="宋体"/>
                <w:b/>
                <w:bCs/>
                <w:szCs w:val="21"/>
              </w:rPr>
              <w:t>评分标准</w:t>
            </w:r>
          </w:p>
        </w:tc>
      </w:tr>
      <w:tr w:rsidR="00163AE7" w14:paraId="4412C484" w14:textId="77777777">
        <w:trPr>
          <w:trHeight w:val="454"/>
          <w:tblHeader/>
          <w:jc w:val="center"/>
        </w:trPr>
        <w:tc>
          <w:tcPr>
            <w:tcW w:w="993" w:type="dxa"/>
            <w:vMerge/>
            <w:tcBorders>
              <w:left w:val="single" w:sz="4" w:space="0" w:color="auto"/>
              <w:right w:val="single" w:sz="4" w:space="0" w:color="auto"/>
            </w:tcBorders>
            <w:vAlign w:val="center"/>
          </w:tcPr>
          <w:p w14:paraId="25F91700" w14:textId="77777777" w:rsidR="00163AE7" w:rsidRDefault="00163AE7">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FF427A6" w14:textId="77777777" w:rsidR="00163AE7" w:rsidRDefault="006920A9">
            <w:pPr>
              <w:widowControl/>
              <w:spacing w:beforeLines="50" w:before="156" w:afterLines="50" w:after="156"/>
              <w:jc w:val="center"/>
              <w:rPr>
                <w:rFonts w:ascii="宋体" w:eastAsia="宋体" w:hAnsi="宋体"/>
                <w:b/>
                <w:bCs/>
                <w:szCs w:val="21"/>
              </w:rPr>
            </w:pPr>
            <w:r>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34A2048A" w14:textId="77777777" w:rsidR="00163AE7" w:rsidRDefault="006920A9">
            <w:pPr>
              <w:widowControl/>
              <w:spacing w:beforeLines="50" w:before="156" w:afterLines="50" w:after="156"/>
              <w:jc w:val="center"/>
              <w:rPr>
                <w:rFonts w:ascii="宋体" w:eastAsia="宋体" w:hAnsi="宋体"/>
                <w:b/>
                <w:bCs/>
                <w:szCs w:val="21"/>
              </w:rPr>
            </w:pPr>
            <w:r>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4694F7ED" w14:textId="77777777" w:rsidR="00163AE7" w:rsidRDefault="006920A9">
            <w:pPr>
              <w:widowControl/>
              <w:spacing w:beforeLines="50" w:before="156" w:afterLines="50" w:after="156"/>
              <w:jc w:val="center"/>
              <w:rPr>
                <w:rFonts w:ascii="宋体" w:eastAsia="宋体" w:hAnsi="宋体"/>
                <w:b/>
                <w:bCs/>
                <w:szCs w:val="21"/>
              </w:rPr>
            </w:pPr>
            <w:r>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5BF8181C" w14:textId="77777777" w:rsidR="00163AE7" w:rsidRDefault="006920A9">
            <w:pPr>
              <w:widowControl/>
              <w:spacing w:beforeLines="50" w:before="156" w:afterLines="50" w:after="156"/>
              <w:jc w:val="center"/>
              <w:rPr>
                <w:rFonts w:ascii="宋体" w:eastAsia="宋体" w:hAnsi="宋体"/>
                <w:b/>
                <w:bCs/>
                <w:szCs w:val="21"/>
              </w:rPr>
            </w:pPr>
            <w:r>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57C1E248" w14:textId="77777777" w:rsidR="00163AE7" w:rsidRDefault="006920A9">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＜6</w:t>
            </w:r>
            <w:r>
              <w:rPr>
                <w:rFonts w:ascii="宋体" w:eastAsia="宋体" w:hAnsi="宋体"/>
                <w:b/>
                <w:bCs/>
                <w:szCs w:val="21"/>
              </w:rPr>
              <w:t>0</w:t>
            </w:r>
          </w:p>
        </w:tc>
      </w:tr>
      <w:tr w:rsidR="00163AE7" w14:paraId="6D7C0C6A" w14:textId="77777777">
        <w:trPr>
          <w:trHeight w:val="449"/>
          <w:tblHeader/>
          <w:jc w:val="center"/>
        </w:trPr>
        <w:tc>
          <w:tcPr>
            <w:tcW w:w="993" w:type="dxa"/>
            <w:vMerge/>
            <w:tcBorders>
              <w:left w:val="single" w:sz="4" w:space="0" w:color="auto"/>
              <w:right w:val="single" w:sz="4" w:space="0" w:color="auto"/>
            </w:tcBorders>
            <w:vAlign w:val="center"/>
          </w:tcPr>
          <w:p w14:paraId="1F09C60F" w14:textId="77777777" w:rsidR="00163AE7" w:rsidRDefault="00163AE7">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4FFF993" w14:textId="77777777" w:rsidR="00163AE7" w:rsidRDefault="006920A9">
            <w:pPr>
              <w:widowControl/>
              <w:spacing w:beforeLines="50" w:before="156" w:afterLines="50" w:after="156"/>
              <w:jc w:val="center"/>
              <w:rPr>
                <w:rFonts w:ascii="宋体" w:eastAsia="宋体" w:hAnsi="宋体"/>
                <w:b/>
                <w:bCs/>
                <w:szCs w:val="21"/>
              </w:rPr>
            </w:pPr>
            <w:r>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7B166B38" w14:textId="77777777" w:rsidR="00163AE7" w:rsidRDefault="006920A9">
            <w:pPr>
              <w:widowControl/>
              <w:spacing w:beforeLines="50" w:before="156" w:afterLines="50" w:after="156"/>
              <w:jc w:val="center"/>
              <w:rPr>
                <w:rFonts w:ascii="宋体" w:eastAsia="宋体" w:hAnsi="宋体"/>
                <w:b/>
                <w:bCs/>
                <w:szCs w:val="21"/>
              </w:rPr>
            </w:pPr>
            <w:r>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261C35FC" w14:textId="77777777" w:rsidR="00163AE7" w:rsidRDefault="006920A9">
            <w:pPr>
              <w:widowControl/>
              <w:spacing w:beforeLines="50" w:before="156" w:afterLines="50" w:after="156"/>
              <w:jc w:val="center"/>
              <w:rPr>
                <w:rFonts w:ascii="宋体" w:eastAsia="宋体" w:hAnsi="宋体"/>
                <w:b/>
                <w:bCs/>
                <w:szCs w:val="21"/>
              </w:rPr>
            </w:pPr>
            <w:r>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234FDB17" w14:textId="77777777" w:rsidR="00163AE7" w:rsidRDefault="006920A9">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4994D354" w14:textId="77777777" w:rsidR="00163AE7" w:rsidRDefault="006920A9">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不合格</w:t>
            </w:r>
          </w:p>
        </w:tc>
      </w:tr>
      <w:tr w:rsidR="00163AE7" w14:paraId="11E28E1A" w14:textId="77777777">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4AF5229D" w14:textId="77777777" w:rsidR="00163AE7" w:rsidRDefault="00163AE7">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93DAE49" w14:textId="77777777" w:rsidR="00163AE7" w:rsidRDefault="006920A9">
            <w:pPr>
              <w:spacing w:beforeLines="50" w:before="156" w:afterLines="50" w:after="156"/>
              <w:jc w:val="center"/>
              <w:rPr>
                <w:rFonts w:ascii="宋体" w:eastAsia="宋体" w:hAnsi="宋体"/>
                <w:b/>
                <w:bCs/>
                <w:szCs w:val="21"/>
              </w:rPr>
            </w:pPr>
            <w:r>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0E540AC7" w14:textId="77777777" w:rsidR="00163AE7" w:rsidRDefault="006920A9">
            <w:pPr>
              <w:spacing w:beforeLines="50" w:before="156" w:afterLines="50" w:after="156"/>
              <w:jc w:val="center"/>
              <w:rPr>
                <w:rFonts w:ascii="宋体" w:eastAsia="宋体" w:hAnsi="宋体"/>
                <w:b/>
                <w:bCs/>
                <w:szCs w:val="21"/>
              </w:rPr>
            </w:pPr>
            <w:r>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492E291E" w14:textId="77777777" w:rsidR="00163AE7" w:rsidRDefault="006920A9">
            <w:pPr>
              <w:spacing w:beforeLines="50" w:before="156" w:afterLines="50" w:after="156"/>
              <w:jc w:val="center"/>
              <w:rPr>
                <w:rFonts w:ascii="宋体" w:eastAsia="宋体" w:hAnsi="宋体"/>
                <w:b/>
                <w:bCs/>
                <w:szCs w:val="21"/>
              </w:rPr>
            </w:pPr>
            <w:r>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0AEC3FEA" w14:textId="77777777" w:rsidR="00163AE7" w:rsidRDefault="006920A9">
            <w:pPr>
              <w:spacing w:beforeLines="50" w:before="156" w:afterLines="50" w:after="156"/>
              <w:jc w:val="center"/>
              <w:rPr>
                <w:rFonts w:ascii="宋体" w:eastAsia="宋体" w:hAnsi="宋体"/>
                <w:b/>
                <w:bCs/>
                <w:szCs w:val="21"/>
              </w:rPr>
            </w:pPr>
            <w:r>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245CA995" w14:textId="77777777" w:rsidR="00163AE7" w:rsidRDefault="006920A9">
            <w:pPr>
              <w:spacing w:beforeLines="50" w:before="156" w:afterLines="50" w:after="156"/>
              <w:jc w:val="center"/>
              <w:rPr>
                <w:rFonts w:ascii="宋体" w:eastAsia="宋体" w:hAnsi="宋体"/>
                <w:b/>
                <w:bCs/>
                <w:szCs w:val="21"/>
              </w:rPr>
            </w:pPr>
            <w:r>
              <w:rPr>
                <w:rFonts w:ascii="宋体" w:eastAsia="宋体" w:hAnsi="宋体" w:hint="eastAsia"/>
                <w:b/>
                <w:bCs/>
                <w:szCs w:val="21"/>
              </w:rPr>
              <w:t>F</w:t>
            </w:r>
          </w:p>
        </w:tc>
      </w:tr>
      <w:tr w:rsidR="00163AE7" w14:paraId="3EAA59AA"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3B722E2C" w14:textId="77777777" w:rsidR="00163AE7" w:rsidRDefault="006920A9">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266226B4" w14:textId="77777777" w:rsidR="00163AE7" w:rsidRDefault="006920A9">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1E737D44" w14:textId="77777777" w:rsidR="00163AE7" w:rsidRDefault="006920A9">
            <w:pPr>
              <w:spacing w:beforeLines="50" w:before="156" w:afterLines="50" w:after="156"/>
              <w:rPr>
                <w:rFonts w:ascii="宋体" w:eastAsia="宋体" w:hAnsi="宋体"/>
                <w:szCs w:val="21"/>
              </w:rPr>
            </w:pPr>
            <w:r>
              <w:rPr>
                <w:rFonts w:ascii="宋体" w:eastAsia="宋体" w:hAnsi="宋体" w:hint="eastAsia"/>
                <w:szCs w:val="21"/>
              </w:rPr>
              <w:t>符合经济型社会的需要，并具备</w:t>
            </w:r>
            <w:r>
              <w:rPr>
                <w:rFonts w:ascii="宋体" w:eastAsia="宋体" w:hAnsi="宋体" w:hint="eastAsia"/>
                <w:szCs w:val="21"/>
                <w:lang w:eastAsia="zh-Hans"/>
              </w:rPr>
              <w:t>宽广</w:t>
            </w:r>
            <w:r>
              <w:rPr>
                <w:rFonts w:ascii="宋体" w:eastAsia="宋体" w:hAnsi="宋体" w:hint="eastAsia"/>
                <w:szCs w:val="21"/>
              </w:rPr>
              <w:t>的国际视野，</w:t>
            </w:r>
            <w:r>
              <w:rPr>
                <w:rFonts w:ascii="宋体" w:eastAsia="宋体" w:hAnsi="宋体" w:hint="eastAsia"/>
                <w:szCs w:val="21"/>
                <w:lang w:eastAsia="zh-Hans"/>
              </w:rPr>
              <w:t>完全</w:t>
            </w:r>
            <w:r>
              <w:rPr>
                <w:rFonts w:ascii="宋体" w:eastAsia="宋体" w:hAnsi="宋体" w:hint="eastAsia"/>
                <w:szCs w:val="21"/>
              </w:rPr>
              <w:t>能够在跨文化背景下进行沟通和交流</w:t>
            </w:r>
            <w:r>
              <w:rPr>
                <w:rFonts w:ascii="宋体" w:eastAsia="宋体" w:hAnsi="宋体"/>
                <w:szCs w:val="21"/>
              </w:rPr>
              <w:t>。</w:t>
            </w:r>
          </w:p>
          <w:p w14:paraId="4F99642E" w14:textId="77777777" w:rsidR="00163AE7" w:rsidRDefault="006920A9">
            <w:pPr>
              <w:spacing w:beforeLines="50" w:before="156" w:afterLines="50" w:after="156"/>
              <w:rPr>
                <w:rFonts w:ascii="宋体" w:eastAsia="宋体" w:hAnsi="宋体"/>
                <w:szCs w:val="21"/>
              </w:rPr>
            </w:pPr>
            <w:r>
              <w:rPr>
                <w:rFonts w:ascii="宋体" w:eastAsia="宋体" w:hAnsi="宋体" w:hint="eastAsia"/>
                <w:szCs w:val="21"/>
                <w:lang w:eastAsia="zh-Hans"/>
              </w:rPr>
              <w:t>完全能够通过艺术创作成为园林园艺领域的应用型技术人才，并能够在设</w:t>
            </w:r>
            <w:r>
              <w:rPr>
                <w:rFonts w:ascii="宋体" w:eastAsia="宋体" w:hAnsi="宋体" w:hint="eastAsia"/>
                <w:szCs w:val="21"/>
                <w:lang w:eastAsia="zh-Hans"/>
              </w:rPr>
              <w:lastRenderedPageBreak/>
              <w:t>计环节中体现创新意识，考虑社会、健康、安全、法律等各方面因素</w:t>
            </w:r>
            <w:r>
              <w:rPr>
                <w:rFonts w:ascii="宋体" w:eastAsia="宋体" w:hAnsi="宋体"/>
                <w:szCs w:val="21"/>
                <w:lang w:eastAsia="zh-Hans"/>
              </w:rPr>
              <w:t>。</w:t>
            </w:r>
          </w:p>
          <w:p w14:paraId="4AA527AE" w14:textId="77777777" w:rsidR="00163AE7" w:rsidRDefault="00163AE7">
            <w:pPr>
              <w:spacing w:beforeLines="50" w:before="156" w:afterLines="50" w:after="156"/>
              <w:rPr>
                <w:rFonts w:ascii="宋体" w:eastAsia="宋体" w:hAnsi="宋体"/>
                <w:szCs w:val="21"/>
              </w:rPr>
            </w:pPr>
          </w:p>
        </w:tc>
        <w:tc>
          <w:tcPr>
            <w:tcW w:w="1984" w:type="dxa"/>
            <w:tcBorders>
              <w:top w:val="single" w:sz="4" w:space="0" w:color="auto"/>
              <w:left w:val="single" w:sz="4" w:space="0" w:color="auto"/>
              <w:bottom w:val="single" w:sz="4" w:space="0" w:color="auto"/>
              <w:right w:val="single" w:sz="4" w:space="0" w:color="auto"/>
            </w:tcBorders>
          </w:tcPr>
          <w:p w14:paraId="3CF0186D" w14:textId="77777777" w:rsidR="00163AE7" w:rsidRDefault="006920A9">
            <w:pPr>
              <w:spacing w:beforeLines="50" w:before="156" w:afterLines="50" w:after="156"/>
              <w:rPr>
                <w:rFonts w:ascii="宋体" w:eastAsia="宋体" w:hAnsi="宋体"/>
                <w:szCs w:val="21"/>
              </w:rPr>
            </w:pPr>
            <w:r>
              <w:rPr>
                <w:rFonts w:ascii="宋体" w:eastAsia="宋体" w:hAnsi="宋体" w:hint="eastAsia"/>
                <w:szCs w:val="21"/>
                <w:lang w:eastAsia="zh-Hans"/>
              </w:rPr>
              <w:lastRenderedPageBreak/>
              <w:t>较为</w:t>
            </w:r>
            <w:r>
              <w:rPr>
                <w:rFonts w:ascii="宋体" w:eastAsia="宋体" w:hAnsi="宋体" w:hint="eastAsia"/>
                <w:szCs w:val="21"/>
              </w:rPr>
              <w:t>符合经济型社会的需要，并具备</w:t>
            </w:r>
            <w:r>
              <w:rPr>
                <w:rFonts w:ascii="宋体" w:eastAsia="宋体" w:hAnsi="宋体" w:hint="eastAsia"/>
                <w:szCs w:val="21"/>
                <w:lang w:eastAsia="zh-Hans"/>
              </w:rPr>
              <w:t>宽广</w:t>
            </w:r>
            <w:r>
              <w:rPr>
                <w:rFonts w:ascii="宋体" w:eastAsia="宋体" w:hAnsi="宋体" w:hint="eastAsia"/>
                <w:szCs w:val="21"/>
              </w:rPr>
              <w:t>的国际视野，能够在跨文化背景下进行沟通和交流</w:t>
            </w:r>
            <w:r>
              <w:rPr>
                <w:rFonts w:ascii="宋体" w:eastAsia="宋体" w:hAnsi="宋体"/>
                <w:szCs w:val="21"/>
              </w:rPr>
              <w:t>。</w:t>
            </w:r>
          </w:p>
          <w:p w14:paraId="61E5DBBF" w14:textId="77777777" w:rsidR="00163AE7" w:rsidRDefault="006920A9">
            <w:pPr>
              <w:spacing w:beforeLines="50" w:before="156" w:afterLines="50" w:after="156"/>
              <w:rPr>
                <w:rFonts w:ascii="宋体" w:eastAsia="宋体" w:hAnsi="宋体"/>
                <w:szCs w:val="21"/>
              </w:rPr>
            </w:pPr>
            <w:r>
              <w:rPr>
                <w:rFonts w:ascii="宋体" w:eastAsia="宋体" w:hAnsi="宋体" w:hint="eastAsia"/>
                <w:szCs w:val="21"/>
                <w:lang w:eastAsia="zh-Hans"/>
              </w:rPr>
              <w:t>比较能够通过艺术创作成为园林园艺领域的应用型技术人才，比较能够在</w:t>
            </w:r>
            <w:r>
              <w:rPr>
                <w:rFonts w:ascii="宋体" w:eastAsia="宋体" w:hAnsi="宋体" w:hint="eastAsia"/>
                <w:szCs w:val="21"/>
                <w:lang w:eastAsia="zh-Hans"/>
              </w:rPr>
              <w:lastRenderedPageBreak/>
              <w:t>设计环节中体现创新意识，考虑社会、健康、安全、法律等各方面因素</w:t>
            </w:r>
            <w:r>
              <w:rPr>
                <w:rFonts w:ascii="宋体" w:eastAsia="宋体" w:hAnsi="宋体"/>
                <w:szCs w:val="21"/>
                <w:lang w:eastAsia="zh-Hans"/>
              </w:rPr>
              <w:t>。</w:t>
            </w:r>
          </w:p>
        </w:tc>
        <w:tc>
          <w:tcPr>
            <w:tcW w:w="1843" w:type="dxa"/>
            <w:tcBorders>
              <w:top w:val="single" w:sz="4" w:space="0" w:color="auto"/>
              <w:left w:val="single" w:sz="4" w:space="0" w:color="auto"/>
              <w:bottom w:val="single" w:sz="4" w:space="0" w:color="auto"/>
              <w:right w:val="single" w:sz="4" w:space="0" w:color="auto"/>
            </w:tcBorders>
          </w:tcPr>
          <w:p w14:paraId="4A2C1989" w14:textId="77777777" w:rsidR="00163AE7" w:rsidRDefault="006920A9">
            <w:pPr>
              <w:spacing w:beforeLines="50" w:before="156" w:afterLines="50" w:after="156"/>
              <w:rPr>
                <w:rFonts w:ascii="宋体" w:eastAsia="宋体" w:hAnsi="宋体"/>
                <w:szCs w:val="21"/>
              </w:rPr>
            </w:pPr>
            <w:r>
              <w:rPr>
                <w:rFonts w:ascii="宋体" w:eastAsia="宋体" w:hAnsi="宋体" w:hint="eastAsia"/>
                <w:szCs w:val="21"/>
                <w:lang w:eastAsia="zh-Hans"/>
              </w:rPr>
              <w:lastRenderedPageBreak/>
              <w:t>基本</w:t>
            </w:r>
            <w:r>
              <w:rPr>
                <w:rFonts w:ascii="宋体" w:eastAsia="宋体" w:hAnsi="宋体" w:hint="eastAsia"/>
                <w:szCs w:val="21"/>
              </w:rPr>
              <w:t>经济型社会的需要，并具备</w:t>
            </w:r>
            <w:r>
              <w:rPr>
                <w:rFonts w:ascii="宋体" w:eastAsia="宋体" w:hAnsi="宋体" w:hint="eastAsia"/>
                <w:szCs w:val="21"/>
                <w:lang w:eastAsia="zh-Hans"/>
              </w:rPr>
              <w:t>一定</w:t>
            </w:r>
            <w:r>
              <w:rPr>
                <w:rFonts w:ascii="宋体" w:eastAsia="宋体" w:hAnsi="宋体" w:hint="eastAsia"/>
                <w:szCs w:val="21"/>
              </w:rPr>
              <w:t>的国际视野，</w:t>
            </w:r>
            <w:r>
              <w:rPr>
                <w:rFonts w:ascii="宋体" w:eastAsia="宋体" w:hAnsi="宋体" w:hint="eastAsia"/>
                <w:szCs w:val="21"/>
                <w:lang w:eastAsia="zh-Hans"/>
              </w:rPr>
              <w:t>基本</w:t>
            </w:r>
            <w:r>
              <w:rPr>
                <w:rFonts w:ascii="宋体" w:eastAsia="宋体" w:hAnsi="宋体" w:hint="eastAsia"/>
                <w:szCs w:val="21"/>
              </w:rPr>
              <w:t>能够在跨文化背景下进行沟通和交流</w:t>
            </w:r>
            <w:r>
              <w:rPr>
                <w:rFonts w:ascii="宋体" w:eastAsia="宋体" w:hAnsi="宋体"/>
                <w:szCs w:val="21"/>
              </w:rPr>
              <w:t>。</w:t>
            </w:r>
          </w:p>
          <w:p w14:paraId="18DC6CDF" w14:textId="77777777" w:rsidR="00163AE7" w:rsidRDefault="006920A9">
            <w:pPr>
              <w:spacing w:beforeLines="50" w:before="156" w:afterLines="50" w:after="156"/>
              <w:rPr>
                <w:rFonts w:ascii="宋体" w:eastAsia="宋体" w:hAnsi="宋体"/>
                <w:szCs w:val="21"/>
              </w:rPr>
            </w:pPr>
            <w:r>
              <w:rPr>
                <w:rFonts w:ascii="宋体" w:eastAsia="宋体" w:hAnsi="宋体" w:hint="eastAsia"/>
                <w:szCs w:val="21"/>
                <w:lang w:eastAsia="zh-Hans"/>
              </w:rPr>
              <w:t>基本能够通过艺术创作成为园林园艺领域的应用型技术人才，基本</w:t>
            </w:r>
            <w:r>
              <w:rPr>
                <w:rFonts w:ascii="宋体" w:eastAsia="宋体" w:hAnsi="宋体" w:hint="eastAsia"/>
                <w:szCs w:val="21"/>
                <w:lang w:eastAsia="zh-Hans"/>
              </w:rPr>
              <w:lastRenderedPageBreak/>
              <w:t>能够在设计环节中体现创新意识，考虑社会、健康、安全、法律等各方面因素</w:t>
            </w:r>
            <w:r>
              <w:rPr>
                <w:rFonts w:ascii="宋体" w:eastAsia="宋体" w:hAnsi="宋体"/>
                <w:szCs w:val="21"/>
                <w:lang w:eastAsia="zh-Hans"/>
              </w:rPr>
              <w:t>。</w:t>
            </w:r>
          </w:p>
        </w:tc>
        <w:tc>
          <w:tcPr>
            <w:tcW w:w="1779" w:type="dxa"/>
            <w:tcBorders>
              <w:top w:val="single" w:sz="4" w:space="0" w:color="auto"/>
              <w:left w:val="single" w:sz="4" w:space="0" w:color="auto"/>
              <w:bottom w:val="single" w:sz="4" w:space="0" w:color="auto"/>
              <w:right w:val="single" w:sz="4" w:space="0" w:color="auto"/>
            </w:tcBorders>
          </w:tcPr>
          <w:p w14:paraId="5B496128" w14:textId="77777777" w:rsidR="00163AE7" w:rsidRDefault="006920A9">
            <w:pPr>
              <w:spacing w:beforeLines="50" w:before="156" w:afterLines="50" w:after="156"/>
              <w:rPr>
                <w:rFonts w:ascii="宋体" w:eastAsia="宋体" w:hAnsi="宋体"/>
                <w:szCs w:val="21"/>
              </w:rPr>
            </w:pPr>
            <w:r>
              <w:rPr>
                <w:rFonts w:ascii="宋体" w:eastAsia="宋体" w:hAnsi="宋体" w:hint="eastAsia"/>
                <w:szCs w:val="21"/>
                <w:lang w:eastAsia="zh-Hans"/>
              </w:rPr>
              <w:lastRenderedPageBreak/>
              <w:t>基本</w:t>
            </w:r>
            <w:r>
              <w:rPr>
                <w:rFonts w:ascii="宋体" w:eastAsia="宋体" w:hAnsi="宋体" w:hint="eastAsia"/>
                <w:szCs w:val="21"/>
              </w:rPr>
              <w:t>符合经济型社会的需要，</w:t>
            </w:r>
            <w:r>
              <w:rPr>
                <w:rFonts w:ascii="宋体" w:eastAsia="宋体" w:hAnsi="宋体" w:hint="eastAsia"/>
                <w:szCs w:val="21"/>
                <w:lang w:eastAsia="zh-Hans"/>
              </w:rPr>
              <w:t>不太</w:t>
            </w:r>
            <w:r>
              <w:rPr>
                <w:rFonts w:ascii="宋体" w:eastAsia="宋体" w:hAnsi="宋体" w:hint="eastAsia"/>
                <w:szCs w:val="21"/>
              </w:rPr>
              <w:t>具备</w:t>
            </w:r>
            <w:r>
              <w:rPr>
                <w:rFonts w:ascii="宋体" w:eastAsia="宋体" w:hAnsi="宋体" w:hint="eastAsia"/>
                <w:szCs w:val="21"/>
                <w:lang w:eastAsia="zh-Hans"/>
              </w:rPr>
              <w:t>一定</w:t>
            </w:r>
            <w:r>
              <w:rPr>
                <w:rFonts w:ascii="宋体" w:eastAsia="宋体" w:hAnsi="宋体" w:hint="eastAsia"/>
                <w:szCs w:val="21"/>
              </w:rPr>
              <w:t>的国际视野，</w:t>
            </w:r>
            <w:r>
              <w:rPr>
                <w:rFonts w:ascii="宋体" w:eastAsia="宋体" w:hAnsi="宋体" w:hint="eastAsia"/>
                <w:szCs w:val="21"/>
                <w:lang w:eastAsia="zh-Hans"/>
              </w:rPr>
              <w:t>基本</w:t>
            </w:r>
            <w:r>
              <w:rPr>
                <w:rFonts w:ascii="宋体" w:eastAsia="宋体" w:hAnsi="宋体" w:hint="eastAsia"/>
                <w:szCs w:val="21"/>
              </w:rPr>
              <w:t>能够在跨文化背景下进行沟通和交流</w:t>
            </w:r>
            <w:r>
              <w:rPr>
                <w:rFonts w:ascii="宋体" w:eastAsia="宋体" w:hAnsi="宋体"/>
                <w:szCs w:val="21"/>
              </w:rPr>
              <w:t>。</w:t>
            </w:r>
          </w:p>
          <w:p w14:paraId="29211393" w14:textId="77777777" w:rsidR="00163AE7" w:rsidRDefault="006920A9">
            <w:pPr>
              <w:spacing w:beforeLines="50" w:before="156" w:afterLines="50" w:after="156"/>
              <w:rPr>
                <w:rFonts w:ascii="宋体" w:eastAsia="宋体" w:hAnsi="宋体"/>
                <w:szCs w:val="21"/>
              </w:rPr>
            </w:pPr>
            <w:r>
              <w:rPr>
                <w:rFonts w:ascii="宋体" w:eastAsia="宋体" w:hAnsi="宋体" w:hint="eastAsia"/>
                <w:szCs w:val="21"/>
                <w:lang w:eastAsia="zh-Hans"/>
              </w:rPr>
              <w:t>基本能够通过艺术创作成为园林园艺领域的应用</w:t>
            </w:r>
            <w:r>
              <w:rPr>
                <w:rFonts w:ascii="宋体" w:eastAsia="宋体" w:hAnsi="宋体" w:hint="eastAsia"/>
                <w:szCs w:val="21"/>
                <w:lang w:eastAsia="zh-Hans"/>
              </w:rPr>
              <w:lastRenderedPageBreak/>
              <w:t>型技术人才，不太能够在设计环节中体现创新意识，考虑社会、健康、安全、法律等各方面因素</w:t>
            </w:r>
            <w:r>
              <w:rPr>
                <w:rFonts w:ascii="宋体" w:eastAsia="宋体" w:hAnsi="宋体"/>
                <w:szCs w:val="21"/>
                <w:lang w:eastAsia="zh-Hans"/>
              </w:rPr>
              <w:t>。</w:t>
            </w:r>
          </w:p>
        </w:tc>
        <w:tc>
          <w:tcPr>
            <w:tcW w:w="1779" w:type="dxa"/>
            <w:tcBorders>
              <w:top w:val="single" w:sz="4" w:space="0" w:color="auto"/>
              <w:left w:val="single" w:sz="4" w:space="0" w:color="auto"/>
              <w:bottom w:val="single" w:sz="4" w:space="0" w:color="auto"/>
              <w:right w:val="single" w:sz="4" w:space="0" w:color="auto"/>
            </w:tcBorders>
          </w:tcPr>
          <w:p w14:paraId="74F8B249" w14:textId="77777777" w:rsidR="00163AE7" w:rsidRDefault="006920A9">
            <w:pPr>
              <w:spacing w:beforeLines="50" w:before="156" w:afterLines="50" w:after="156"/>
              <w:rPr>
                <w:rFonts w:ascii="宋体" w:eastAsia="宋体" w:hAnsi="宋体"/>
                <w:szCs w:val="21"/>
              </w:rPr>
            </w:pPr>
            <w:r>
              <w:rPr>
                <w:rFonts w:ascii="宋体" w:eastAsia="宋体" w:hAnsi="宋体" w:hint="eastAsia"/>
                <w:szCs w:val="21"/>
                <w:lang w:eastAsia="zh-Hans"/>
              </w:rPr>
              <w:lastRenderedPageBreak/>
              <w:t>不</w:t>
            </w:r>
            <w:r>
              <w:rPr>
                <w:rFonts w:ascii="宋体" w:eastAsia="宋体" w:hAnsi="宋体" w:hint="eastAsia"/>
                <w:szCs w:val="21"/>
              </w:rPr>
              <w:t>符合经济型社会的需要，</w:t>
            </w:r>
            <w:r>
              <w:rPr>
                <w:rFonts w:ascii="宋体" w:eastAsia="宋体" w:hAnsi="宋体" w:hint="eastAsia"/>
                <w:szCs w:val="21"/>
                <w:lang w:eastAsia="zh-Hans"/>
              </w:rPr>
              <w:t>不</w:t>
            </w:r>
            <w:r>
              <w:rPr>
                <w:rFonts w:ascii="宋体" w:eastAsia="宋体" w:hAnsi="宋体" w:hint="eastAsia"/>
                <w:szCs w:val="21"/>
              </w:rPr>
              <w:t>并具备国际视野，</w:t>
            </w:r>
            <w:r>
              <w:rPr>
                <w:rFonts w:ascii="宋体" w:eastAsia="宋体" w:hAnsi="宋体" w:hint="eastAsia"/>
                <w:szCs w:val="21"/>
                <w:lang w:eastAsia="zh-Hans"/>
              </w:rPr>
              <w:t>不</w:t>
            </w:r>
            <w:r>
              <w:rPr>
                <w:rFonts w:ascii="宋体" w:eastAsia="宋体" w:hAnsi="宋体" w:hint="eastAsia"/>
                <w:szCs w:val="21"/>
              </w:rPr>
              <w:t>能够在跨文化背景下进行沟通和交流</w:t>
            </w:r>
            <w:r>
              <w:rPr>
                <w:rFonts w:ascii="宋体" w:eastAsia="宋体" w:hAnsi="宋体"/>
                <w:szCs w:val="21"/>
              </w:rPr>
              <w:t>。</w:t>
            </w:r>
          </w:p>
          <w:p w14:paraId="03DC8A17" w14:textId="77777777" w:rsidR="00163AE7" w:rsidRDefault="006920A9">
            <w:pPr>
              <w:spacing w:beforeLines="50" w:before="156" w:afterLines="50" w:after="156"/>
              <w:rPr>
                <w:rFonts w:ascii="宋体" w:eastAsia="宋体" w:hAnsi="宋体"/>
                <w:szCs w:val="21"/>
              </w:rPr>
            </w:pPr>
            <w:r>
              <w:rPr>
                <w:rFonts w:ascii="宋体" w:eastAsia="宋体" w:hAnsi="宋体" w:hint="eastAsia"/>
                <w:szCs w:val="21"/>
                <w:lang w:eastAsia="zh-Hans"/>
              </w:rPr>
              <w:t>不能够通过艺术创作成为园林园艺领域的应用型技术人才，不能</w:t>
            </w:r>
            <w:r>
              <w:rPr>
                <w:rFonts w:ascii="宋体" w:eastAsia="宋体" w:hAnsi="宋体" w:hint="eastAsia"/>
                <w:szCs w:val="21"/>
                <w:lang w:eastAsia="zh-Hans"/>
              </w:rPr>
              <w:lastRenderedPageBreak/>
              <w:t>够在设计环节中体现创新意识，考虑社会、健康、安全、法律等各方面因素</w:t>
            </w:r>
            <w:r>
              <w:rPr>
                <w:rFonts w:ascii="宋体" w:eastAsia="宋体" w:hAnsi="宋体"/>
                <w:szCs w:val="21"/>
                <w:lang w:eastAsia="zh-Hans"/>
              </w:rPr>
              <w:t>。</w:t>
            </w:r>
          </w:p>
        </w:tc>
      </w:tr>
      <w:tr w:rsidR="00163AE7" w14:paraId="6E284D43"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283EA946" w14:textId="77777777" w:rsidR="00163AE7" w:rsidRDefault="006920A9">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lastRenderedPageBreak/>
              <w:t>课程</w:t>
            </w:r>
          </w:p>
          <w:p w14:paraId="06F0A618" w14:textId="77777777" w:rsidR="00163AE7" w:rsidRDefault="006920A9">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目标2</w:t>
            </w:r>
          </w:p>
        </w:tc>
        <w:tc>
          <w:tcPr>
            <w:tcW w:w="1984" w:type="dxa"/>
            <w:tcBorders>
              <w:top w:val="single" w:sz="4" w:space="0" w:color="auto"/>
              <w:left w:val="single" w:sz="4" w:space="0" w:color="auto"/>
              <w:bottom w:val="single" w:sz="4" w:space="0" w:color="auto"/>
              <w:right w:val="single" w:sz="4" w:space="0" w:color="auto"/>
            </w:tcBorders>
          </w:tcPr>
          <w:p w14:paraId="59209B04" w14:textId="77777777" w:rsidR="00163AE7" w:rsidRDefault="006920A9">
            <w:pPr>
              <w:spacing w:beforeLines="50" w:before="156" w:afterLines="50" w:after="156"/>
              <w:rPr>
                <w:rFonts w:ascii="宋体" w:eastAsia="宋体" w:hAnsi="宋体"/>
                <w:szCs w:val="21"/>
              </w:rPr>
            </w:pPr>
            <w:r>
              <w:rPr>
                <w:rFonts w:ascii="宋体" w:eastAsia="宋体" w:hAnsi="宋体" w:hint="eastAsia"/>
                <w:szCs w:val="21"/>
              </w:rPr>
              <w:t>能够全面深入地以社会主义核心价值观为引导，以职业理想为重点，结合自身具体专业培养目标</w:t>
            </w:r>
            <w:r>
              <w:rPr>
                <w:rFonts w:ascii="宋体" w:eastAsia="宋体" w:hAnsi="宋体"/>
                <w:szCs w:val="21"/>
              </w:rPr>
              <w:t>。</w:t>
            </w:r>
            <w:r>
              <w:rPr>
                <w:rFonts w:ascii="宋体" w:eastAsia="宋体" w:hAnsi="宋体" w:hint="eastAsia"/>
                <w:szCs w:val="21"/>
              </w:rPr>
              <w:t>全面掌握</w:t>
            </w:r>
            <w:r>
              <w:rPr>
                <w:rFonts w:ascii="宋体" w:eastAsia="宋体" w:hAnsi="宋体" w:hint="eastAsia"/>
                <w:szCs w:val="21"/>
                <w:lang w:eastAsia="zh-Hans"/>
              </w:rPr>
              <w:t>花卉文化鉴赏能力</w:t>
            </w:r>
            <w:r>
              <w:rPr>
                <w:rFonts w:ascii="宋体" w:eastAsia="宋体" w:hAnsi="宋体" w:hint="eastAsia"/>
                <w:szCs w:val="21"/>
              </w:rPr>
              <w:t>，弘扬中华优秀传统文化，发展社会主义先进文化，实现美育教育与专业教育、课程实践、校园文化紧密结合。</w:t>
            </w:r>
          </w:p>
        </w:tc>
        <w:tc>
          <w:tcPr>
            <w:tcW w:w="1984" w:type="dxa"/>
            <w:tcBorders>
              <w:top w:val="single" w:sz="4" w:space="0" w:color="auto"/>
              <w:left w:val="single" w:sz="4" w:space="0" w:color="auto"/>
              <w:bottom w:val="single" w:sz="4" w:space="0" w:color="auto"/>
              <w:right w:val="single" w:sz="4" w:space="0" w:color="auto"/>
            </w:tcBorders>
          </w:tcPr>
          <w:p w14:paraId="52E7E06A" w14:textId="77777777" w:rsidR="00163AE7" w:rsidRDefault="006920A9">
            <w:pPr>
              <w:spacing w:beforeLines="50" w:before="156" w:afterLines="50" w:after="156"/>
              <w:rPr>
                <w:rFonts w:ascii="宋体" w:eastAsia="宋体" w:hAnsi="宋体"/>
                <w:szCs w:val="21"/>
              </w:rPr>
            </w:pPr>
            <w:r>
              <w:rPr>
                <w:rFonts w:ascii="宋体" w:eastAsia="宋体" w:hAnsi="宋体" w:hint="eastAsia"/>
                <w:szCs w:val="21"/>
              </w:rPr>
              <w:t>能够</w:t>
            </w:r>
            <w:r>
              <w:rPr>
                <w:rFonts w:ascii="宋体" w:eastAsia="宋体" w:hAnsi="宋体" w:hint="eastAsia"/>
                <w:szCs w:val="21"/>
                <w:lang w:eastAsia="zh-Hans"/>
              </w:rPr>
              <w:t>较</w:t>
            </w:r>
            <w:r>
              <w:rPr>
                <w:rFonts w:ascii="宋体" w:eastAsia="宋体" w:hAnsi="宋体" w:hint="eastAsia"/>
                <w:szCs w:val="21"/>
              </w:rPr>
              <w:t>全面深入地以社会主义核心价值观为引导，以职业理想为重点，结合自身具体专业培养目标</w:t>
            </w:r>
            <w:r>
              <w:rPr>
                <w:rFonts w:ascii="宋体" w:eastAsia="宋体" w:hAnsi="宋体"/>
                <w:szCs w:val="21"/>
              </w:rPr>
              <w:t>。</w:t>
            </w:r>
            <w:r>
              <w:rPr>
                <w:rFonts w:ascii="宋体" w:eastAsia="宋体" w:hAnsi="宋体" w:hint="eastAsia"/>
                <w:szCs w:val="21"/>
                <w:lang w:eastAsia="zh-Hans"/>
              </w:rPr>
              <w:t>能较</w:t>
            </w:r>
            <w:r>
              <w:rPr>
                <w:rFonts w:ascii="宋体" w:eastAsia="宋体" w:hAnsi="宋体" w:hint="eastAsia"/>
                <w:szCs w:val="21"/>
              </w:rPr>
              <w:t>全面掌握</w:t>
            </w:r>
            <w:r>
              <w:rPr>
                <w:rFonts w:ascii="宋体" w:eastAsia="宋体" w:hAnsi="宋体" w:hint="eastAsia"/>
                <w:szCs w:val="21"/>
                <w:lang w:eastAsia="zh-Hans"/>
              </w:rPr>
              <w:t>花卉文化鉴赏能力</w:t>
            </w:r>
            <w:r>
              <w:rPr>
                <w:rFonts w:ascii="宋体" w:eastAsia="宋体" w:hAnsi="宋体" w:hint="eastAsia"/>
                <w:szCs w:val="21"/>
              </w:rPr>
              <w:t>，弘扬中华优秀传统文化，发展社会主义先进文化，实现美育教育与专业教育、课程实践、校园文化紧密结合。</w:t>
            </w:r>
          </w:p>
        </w:tc>
        <w:tc>
          <w:tcPr>
            <w:tcW w:w="1843" w:type="dxa"/>
            <w:tcBorders>
              <w:top w:val="single" w:sz="4" w:space="0" w:color="auto"/>
              <w:left w:val="single" w:sz="4" w:space="0" w:color="auto"/>
              <w:bottom w:val="single" w:sz="4" w:space="0" w:color="auto"/>
              <w:right w:val="single" w:sz="4" w:space="0" w:color="auto"/>
            </w:tcBorders>
          </w:tcPr>
          <w:p w14:paraId="249914EE" w14:textId="77777777" w:rsidR="00163AE7" w:rsidRDefault="006920A9">
            <w:pPr>
              <w:spacing w:beforeLines="50" w:before="156" w:afterLines="50" w:after="156"/>
              <w:rPr>
                <w:rFonts w:ascii="宋体" w:eastAsia="宋体" w:hAnsi="宋体"/>
                <w:szCs w:val="21"/>
              </w:rPr>
            </w:pPr>
            <w:r>
              <w:rPr>
                <w:rFonts w:ascii="宋体" w:eastAsia="宋体" w:hAnsi="宋体" w:hint="eastAsia"/>
                <w:szCs w:val="21"/>
              </w:rPr>
              <w:t>能够</w:t>
            </w:r>
            <w:r>
              <w:rPr>
                <w:rFonts w:ascii="宋体" w:eastAsia="宋体" w:hAnsi="宋体" w:hint="eastAsia"/>
                <w:szCs w:val="21"/>
                <w:lang w:eastAsia="zh-Hans"/>
              </w:rPr>
              <w:t>基本</w:t>
            </w:r>
            <w:r>
              <w:rPr>
                <w:rFonts w:ascii="宋体" w:eastAsia="宋体" w:hAnsi="宋体" w:hint="eastAsia"/>
                <w:szCs w:val="21"/>
              </w:rPr>
              <w:t>深入地以社会主义核心价值观为引导，以职业理想为重点，结合自身具体专业培养目标</w:t>
            </w:r>
            <w:r>
              <w:rPr>
                <w:rFonts w:ascii="宋体" w:eastAsia="宋体" w:hAnsi="宋体"/>
                <w:szCs w:val="21"/>
              </w:rPr>
              <w:t>。</w:t>
            </w:r>
            <w:r>
              <w:rPr>
                <w:rFonts w:ascii="宋体" w:eastAsia="宋体" w:hAnsi="宋体" w:hint="eastAsia"/>
                <w:szCs w:val="21"/>
                <w:lang w:eastAsia="zh-Hans"/>
              </w:rPr>
              <w:t>能基本</w:t>
            </w:r>
            <w:r>
              <w:rPr>
                <w:rFonts w:ascii="宋体" w:eastAsia="宋体" w:hAnsi="宋体" w:hint="eastAsia"/>
                <w:szCs w:val="21"/>
              </w:rPr>
              <w:t>掌握</w:t>
            </w:r>
            <w:r>
              <w:rPr>
                <w:rFonts w:ascii="宋体" w:eastAsia="宋体" w:hAnsi="宋体" w:hint="eastAsia"/>
                <w:szCs w:val="21"/>
                <w:lang w:eastAsia="zh-Hans"/>
              </w:rPr>
              <w:t>花卉文化鉴赏能力</w:t>
            </w:r>
            <w:r>
              <w:rPr>
                <w:rFonts w:ascii="宋体" w:eastAsia="宋体" w:hAnsi="宋体" w:hint="eastAsia"/>
                <w:szCs w:val="21"/>
              </w:rPr>
              <w:t>，弘扬中华优秀传统文化，发展社会主义先进文化，实现美育教育与专业教育、课程实践、校园文化紧密结合。</w:t>
            </w:r>
          </w:p>
        </w:tc>
        <w:tc>
          <w:tcPr>
            <w:tcW w:w="1779" w:type="dxa"/>
            <w:tcBorders>
              <w:top w:val="single" w:sz="4" w:space="0" w:color="auto"/>
              <w:left w:val="single" w:sz="4" w:space="0" w:color="auto"/>
              <w:bottom w:val="single" w:sz="4" w:space="0" w:color="auto"/>
              <w:right w:val="single" w:sz="4" w:space="0" w:color="auto"/>
            </w:tcBorders>
          </w:tcPr>
          <w:p w14:paraId="1FC4C0CF" w14:textId="77777777" w:rsidR="00163AE7" w:rsidRDefault="006920A9">
            <w:pPr>
              <w:spacing w:beforeLines="50" w:before="156" w:afterLines="50" w:after="156"/>
              <w:rPr>
                <w:rFonts w:ascii="宋体" w:eastAsia="宋体" w:hAnsi="宋体"/>
                <w:szCs w:val="21"/>
              </w:rPr>
            </w:pPr>
            <w:r>
              <w:rPr>
                <w:rFonts w:ascii="宋体" w:eastAsia="宋体" w:hAnsi="宋体" w:hint="eastAsia"/>
                <w:szCs w:val="21"/>
              </w:rPr>
              <w:t>能够</w:t>
            </w:r>
            <w:r>
              <w:rPr>
                <w:rFonts w:ascii="宋体" w:eastAsia="宋体" w:hAnsi="宋体" w:hint="eastAsia"/>
                <w:szCs w:val="21"/>
                <w:lang w:eastAsia="zh-Hans"/>
              </w:rPr>
              <w:t>基本</w:t>
            </w:r>
            <w:r>
              <w:rPr>
                <w:rFonts w:ascii="宋体" w:eastAsia="宋体" w:hAnsi="宋体" w:hint="eastAsia"/>
                <w:szCs w:val="21"/>
              </w:rPr>
              <w:t>深入地以社会主义核心价值观为引导，以职业理想为重点，结合自身具体专业培养目标</w:t>
            </w:r>
            <w:r>
              <w:rPr>
                <w:rFonts w:ascii="宋体" w:eastAsia="宋体" w:hAnsi="宋体"/>
                <w:szCs w:val="21"/>
              </w:rPr>
              <w:t>。</w:t>
            </w:r>
            <w:r>
              <w:rPr>
                <w:rFonts w:ascii="宋体" w:eastAsia="宋体" w:hAnsi="宋体" w:hint="eastAsia"/>
                <w:szCs w:val="21"/>
                <w:lang w:eastAsia="zh-Hans"/>
              </w:rPr>
              <w:t>不太能</w:t>
            </w:r>
            <w:r>
              <w:rPr>
                <w:rFonts w:ascii="宋体" w:eastAsia="宋体" w:hAnsi="宋体" w:hint="eastAsia"/>
                <w:szCs w:val="21"/>
              </w:rPr>
              <w:t>掌握</w:t>
            </w:r>
            <w:r>
              <w:rPr>
                <w:rFonts w:ascii="宋体" w:eastAsia="宋体" w:hAnsi="宋体" w:hint="eastAsia"/>
                <w:szCs w:val="21"/>
                <w:lang w:eastAsia="zh-Hans"/>
              </w:rPr>
              <w:t>花卉文化鉴赏能力</w:t>
            </w:r>
            <w:r>
              <w:rPr>
                <w:rFonts w:ascii="宋体" w:eastAsia="宋体" w:hAnsi="宋体" w:hint="eastAsia"/>
                <w:szCs w:val="21"/>
              </w:rPr>
              <w:t>，弘扬中华优秀传统文化，发展社会主义先进文化，实现美育教育与专业教育、课程实践、校园文化紧密结合。</w:t>
            </w:r>
          </w:p>
        </w:tc>
        <w:tc>
          <w:tcPr>
            <w:tcW w:w="1779" w:type="dxa"/>
            <w:tcBorders>
              <w:top w:val="single" w:sz="4" w:space="0" w:color="auto"/>
              <w:left w:val="single" w:sz="4" w:space="0" w:color="auto"/>
              <w:bottom w:val="single" w:sz="4" w:space="0" w:color="auto"/>
              <w:right w:val="single" w:sz="4" w:space="0" w:color="auto"/>
            </w:tcBorders>
          </w:tcPr>
          <w:p w14:paraId="5A259093" w14:textId="77777777" w:rsidR="00163AE7" w:rsidRDefault="006920A9">
            <w:pPr>
              <w:spacing w:beforeLines="50" w:before="156" w:afterLines="50" w:after="156"/>
              <w:rPr>
                <w:rFonts w:ascii="宋体" w:eastAsia="宋体" w:hAnsi="宋体"/>
                <w:szCs w:val="21"/>
              </w:rPr>
            </w:pPr>
            <w:r>
              <w:rPr>
                <w:rFonts w:ascii="宋体" w:eastAsia="宋体" w:hAnsi="宋体" w:hint="eastAsia"/>
                <w:szCs w:val="21"/>
                <w:lang w:eastAsia="zh-Hans"/>
              </w:rPr>
              <w:t>不</w:t>
            </w:r>
            <w:r>
              <w:rPr>
                <w:rFonts w:ascii="宋体" w:eastAsia="宋体" w:hAnsi="宋体" w:hint="eastAsia"/>
                <w:szCs w:val="21"/>
              </w:rPr>
              <w:t>能够深入地以社会主义核心价值观为引导，以职业理想为重点，结合自身具体专业培养目标</w:t>
            </w:r>
            <w:r>
              <w:rPr>
                <w:rFonts w:ascii="宋体" w:eastAsia="宋体" w:hAnsi="宋体"/>
                <w:szCs w:val="21"/>
              </w:rPr>
              <w:t>。</w:t>
            </w:r>
            <w:r>
              <w:rPr>
                <w:rFonts w:ascii="宋体" w:eastAsia="宋体" w:hAnsi="宋体" w:hint="eastAsia"/>
                <w:szCs w:val="21"/>
                <w:lang w:eastAsia="zh-Hans"/>
              </w:rPr>
              <w:t>不能</w:t>
            </w:r>
            <w:r>
              <w:rPr>
                <w:rFonts w:ascii="宋体" w:eastAsia="宋体" w:hAnsi="宋体" w:hint="eastAsia"/>
                <w:szCs w:val="21"/>
              </w:rPr>
              <w:t>掌握</w:t>
            </w:r>
            <w:r>
              <w:rPr>
                <w:rFonts w:ascii="宋体" w:eastAsia="宋体" w:hAnsi="宋体" w:hint="eastAsia"/>
                <w:szCs w:val="21"/>
                <w:lang w:eastAsia="zh-Hans"/>
              </w:rPr>
              <w:t>花卉文化鉴赏能力</w:t>
            </w:r>
            <w:r>
              <w:rPr>
                <w:rFonts w:ascii="宋体" w:eastAsia="宋体" w:hAnsi="宋体" w:hint="eastAsia"/>
                <w:szCs w:val="21"/>
              </w:rPr>
              <w:t>，弘扬中华优秀传统文化，发展社会主义先进文化，实现美育教育与专业教育、课程实践、校园文化紧密结合。</w:t>
            </w:r>
          </w:p>
        </w:tc>
      </w:tr>
      <w:tr w:rsidR="00163AE7" w14:paraId="58DB9104"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1B28F8D4" w14:textId="77777777" w:rsidR="00163AE7" w:rsidRDefault="006920A9">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0DDEAFAA" w14:textId="77777777" w:rsidR="00163AE7" w:rsidRDefault="006920A9">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目标3</w:t>
            </w:r>
          </w:p>
        </w:tc>
        <w:tc>
          <w:tcPr>
            <w:tcW w:w="1984" w:type="dxa"/>
            <w:tcBorders>
              <w:top w:val="single" w:sz="4" w:space="0" w:color="auto"/>
              <w:left w:val="single" w:sz="4" w:space="0" w:color="auto"/>
              <w:bottom w:val="single" w:sz="4" w:space="0" w:color="auto"/>
              <w:right w:val="single" w:sz="4" w:space="0" w:color="auto"/>
            </w:tcBorders>
          </w:tcPr>
          <w:p w14:paraId="3305CDA6" w14:textId="77777777" w:rsidR="00163AE7" w:rsidRDefault="006920A9">
            <w:pPr>
              <w:spacing w:beforeLines="50" w:before="156" w:afterLines="50" w:after="156"/>
              <w:rPr>
                <w:rFonts w:ascii="宋体" w:eastAsia="宋体" w:hAnsi="宋体"/>
                <w:szCs w:val="21"/>
              </w:rPr>
            </w:pPr>
            <w:r>
              <w:rPr>
                <w:rFonts w:ascii="宋体" w:eastAsia="宋体" w:hAnsi="宋体" w:hint="eastAsia"/>
                <w:szCs w:val="21"/>
                <w:lang w:eastAsia="zh-Hans"/>
              </w:rPr>
              <w:t>十分</w:t>
            </w:r>
            <w:r>
              <w:rPr>
                <w:rFonts w:ascii="宋体" w:eastAsia="宋体" w:hAnsi="宋体" w:hint="eastAsia"/>
                <w:szCs w:val="21"/>
              </w:rPr>
              <w:t>具有研究学问，求知识，寻真理的科学精神，</w:t>
            </w:r>
            <w:r>
              <w:rPr>
                <w:rFonts w:ascii="宋体" w:eastAsia="宋体" w:hAnsi="宋体" w:hint="eastAsia"/>
                <w:szCs w:val="21"/>
                <w:lang w:eastAsia="zh-Hans"/>
              </w:rPr>
              <w:t>完全能够</w:t>
            </w:r>
            <w:r>
              <w:rPr>
                <w:rFonts w:ascii="宋体" w:eastAsia="宋体" w:hAnsi="宋体" w:hint="eastAsia"/>
                <w:szCs w:val="21"/>
              </w:rPr>
              <w:t>有目的、有计划、有组织地系统学习</w:t>
            </w:r>
            <w:r>
              <w:rPr>
                <w:rFonts w:ascii="宋体" w:eastAsia="宋体" w:hAnsi="宋体" w:hint="eastAsia"/>
                <w:szCs w:val="21"/>
                <w:lang w:eastAsia="zh-Hans"/>
              </w:rPr>
              <w:t>专业</w:t>
            </w:r>
            <w:r>
              <w:rPr>
                <w:rFonts w:ascii="宋体" w:eastAsia="宋体" w:hAnsi="宋体" w:hint="eastAsia"/>
                <w:szCs w:val="21"/>
              </w:rPr>
              <w:t>知识和技能，</w:t>
            </w:r>
            <w:r>
              <w:rPr>
                <w:rFonts w:ascii="宋体" w:eastAsia="宋体" w:hAnsi="宋体" w:hint="eastAsia"/>
                <w:szCs w:val="21"/>
                <w:lang w:eastAsia="zh-Hans"/>
              </w:rPr>
              <w:t>完全</w:t>
            </w:r>
            <w:r>
              <w:rPr>
                <w:rFonts w:ascii="宋体" w:eastAsia="宋体" w:hAnsi="宋体" w:hint="eastAsia"/>
                <w:szCs w:val="21"/>
              </w:rPr>
              <w:t>能够在团队中承担个体、团队成员以及负责人的角色。</w:t>
            </w:r>
            <w:r>
              <w:rPr>
                <w:rFonts w:ascii="宋体" w:eastAsia="宋体" w:hAnsi="宋体" w:hint="eastAsia"/>
                <w:szCs w:val="21"/>
                <w:lang w:eastAsia="zh-Hans"/>
              </w:rPr>
              <w:t>完全</w:t>
            </w:r>
            <w:r>
              <w:rPr>
                <w:rFonts w:ascii="宋体" w:eastAsia="宋体" w:hAnsi="宋体" w:hint="eastAsia"/>
                <w:szCs w:val="21"/>
              </w:rPr>
              <w:t>能够就设计和施工研</w:t>
            </w:r>
            <w:r>
              <w:rPr>
                <w:rFonts w:ascii="宋体" w:eastAsia="宋体" w:hAnsi="宋体" w:hint="eastAsia"/>
                <w:szCs w:val="21"/>
              </w:rPr>
              <w:lastRenderedPageBreak/>
              <w:t>究中的问题与业界同行及社会公众进行书面和口头的沟通和交流</w:t>
            </w:r>
            <w:r>
              <w:rPr>
                <w:rFonts w:ascii="宋体" w:eastAsia="宋体" w:hAnsi="宋体"/>
                <w:szCs w:val="21"/>
              </w:rPr>
              <w:t>。</w:t>
            </w:r>
          </w:p>
        </w:tc>
        <w:tc>
          <w:tcPr>
            <w:tcW w:w="1984" w:type="dxa"/>
            <w:tcBorders>
              <w:top w:val="single" w:sz="4" w:space="0" w:color="auto"/>
              <w:left w:val="single" w:sz="4" w:space="0" w:color="auto"/>
              <w:bottom w:val="single" w:sz="4" w:space="0" w:color="auto"/>
              <w:right w:val="single" w:sz="4" w:space="0" w:color="auto"/>
            </w:tcBorders>
          </w:tcPr>
          <w:p w14:paraId="00AF1853" w14:textId="77777777" w:rsidR="00163AE7" w:rsidRDefault="006920A9">
            <w:pPr>
              <w:spacing w:beforeLines="50" w:before="156" w:afterLines="50" w:after="156"/>
              <w:rPr>
                <w:rFonts w:ascii="宋体" w:eastAsia="宋体" w:hAnsi="宋体"/>
                <w:szCs w:val="21"/>
              </w:rPr>
            </w:pPr>
            <w:r>
              <w:rPr>
                <w:rFonts w:ascii="宋体" w:eastAsia="宋体" w:hAnsi="宋体" w:hint="eastAsia"/>
                <w:szCs w:val="21"/>
                <w:lang w:eastAsia="zh-Hans"/>
              </w:rPr>
              <w:lastRenderedPageBreak/>
              <w:t>比较</w:t>
            </w:r>
            <w:r>
              <w:rPr>
                <w:rFonts w:ascii="宋体" w:eastAsia="宋体" w:hAnsi="宋体" w:hint="eastAsia"/>
                <w:szCs w:val="21"/>
              </w:rPr>
              <w:t>具有研究学问，求知识，寻真理的科学精神，</w:t>
            </w:r>
            <w:r>
              <w:rPr>
                <w:rFonts w:ascii="宋体" w:eastAsia="宋体" w:hAnsi="宋体" w:hint="eastAsia"/>
                <w:szCs w:val="21"/>
                <w:lang w:eastAsia="zh-Hans"/>
              </w:rPr>
              <w:t>比较能够</w:t>
            </w:r>
            <w:r>
              <w:rPr>
                <w:rFonts w:ascii="宋体" w:eastAsia="宋体" w:hAnsi="宋体" w:hint="eastAsia"/>
                <w:szCs w:val="21"/>
              </w:rPr>
              <w:t>有目的、有计划、有组织地系统学习</w:t>
            </w:r>
            <w:r>
              <w:rPr>
                <w:rFonts w:ascii="宋体" w:eastAsia="宋体" w:hAnsi="宋体" w:hint="eastAsia"/>
                <w:szCs w:val="21"/>
                <w:lang w:eastAsia="zh-Hans"/>
              </w:rPr>
              <w:t>专业</w:t>
            </w:r>
            <w:r>
              <w:rPr>
                <w:rFonts w:ascii="宋体" w:eastAsia="宋体" w:hAnsi="宋体" w:hint="eastAsia"/>
                <w:szCs w:val="21"/>
              </w:rPr>
              <w:t>知识和技能，</w:t>
            </w:r>
            <w:r>
              <w:rPr>
                <w:rFonts w:ascii="宋体" w:eastAsia="宋体" w:hAnsi="宋体" w:hint="eastAsia"/>
                <w:szCs w:val="21"/>
                <w:lang w:eastAsia="zh-Hans"/>
              </w:rPr>
              <w:t>比较</w:t>
            </w:r>
            <w:r>
              <w:rPr>
                <w:rFonts w:ascii="宋体" w:eastAsia="宋体" w:hAnsi="宋体" w:hint="eastAsia"/>
                <w:szCs w:val="21"/>
              </w:rPr>
              <w:t>能够在团队中承担个体、团队成员以及负责人的角色。</w:t>
            </w:r>
            <w:r>
              <w:rPr>
                <w:rFonts w:ascii="宋体" w:eastAsia="宋体" w:hAnsi="宋体" w:hint="eastAsia"/>
                <w:szCs w:val="21"/>
                <w:lang w:eastAsia="zh-Hans"/>
              </w:rPr>
              <w:t>比较</w:t>
            </w:r>
            <w:r>
              <w:rPr>
                <w:rFonts w:ascii="宋体" w:eastAsia="宋体" w:hAnsi="宋体" w:hint="eastAsia"/>
                <w:szCs w:val="21"/>
              </w:rPr>
              <w:t>能够就设计和施工研</w:t>
            </w:r>
            <w:r>
              <w:rPr>
                <w:rFonts w:ascii="宋体" w:eastAsia="宋体" w:hAnsi="宋体" w:hint="eastAsia"/>
                <w:szCs w:val="21"/>
              </w:rPr>
              <w:lastRenderedPageBreak/>
              <w:t>究中的问题与业界同行及社会公众进行书面和口头的沟通和交流</w:t>
            </w:r>
            <w:r>
              <w:rPr>
                <w:rFonts w:ascii="宋体" w:eastAsia="宋体" w:hAnsi="宋体"/>
                <w:szCs w:val="21"/>
              </w:rPr>
              <w:t>。</w:t>
            </w:r>
          </w:p>
        </w:tc>
        <w:tc>
          <w:tcPr>
            <w:tcW w:w="1843" w:type="dxa"/>
            <w:tcBorders>
              <w:top w:val="single" w:sz="4" w:space="0" w:color="auto"/>
              <w:left w:val="single" w:sz="4" w:space="0" w:color="auto"/>
              <w:bottom w:val="single" w:sz="4" w:space="0" w:color="auto"/>
              <w:right w:val="single" w:sz="4" w:space="0" w:color="auto"/>
            </w:tcBorders>
          </w:tcPr>
          <w:p w14:paraId="5844D269" w14:textId="77777777" w:rsidR="00163AE7" w:rsidRDefault="006920A9">
            <w:pPr>
              <w:spacing w:beforeLines="50" w:before="156" w:afterLines="50" w:after="156"/>
              <w:rPr>
                <w:rFonts w:ascii="宋体" w:eastAsia="宋体" w:hAnsi="宋体"/>
                <w:szCs w:val="21"/>
              </w:rPr>
            </w:pPr>
            <w:r>
              <w:rPr>
                <w:rFonts w:ascii="宋体" w:eastAsia="宋体" w:hAnsi="宋体" w:hint="eastAsia"/>
                <w:szCs w:val="21"/>
                <w:lang w:eastAsia="zh-Hans"/>
              </w:rPr>
              <w:lastRenderedPageBreak/>
              <w:t>基本</w:t>
            </w:r>
            <w:r>
              <w:rPr>
                <w:rFonts w:ascii="宋体" w:eastAsia="宋体" w:hAnsi="宋体" w:hint="eastAsia"/>
                <w:szCs w:val="21"/>
              </w:rPr>
              <w:t>具有研究学问，求知识，寻真理的科学精神，</w:t>
            </w:r>
            <w:r>
              <w:rPr>
                <w:rFonts w:ascii="宋体" w:eastAsia="宋体" w:hAnsi="宋体" w:hint="eastAsia"/>
                <w:szCs w:val="21"/>
                <w:lang w:eastAsia="zh-Hans"/>
              </w:rPr>
              <w:t>基本能够</w:t>
            </w:r>
            <w:r>
              <w:rPr>
                <w:rFonts w:ascii="宋体" w:eastAsia="宋体" w:hAnsi="宋体" w:hint="eastAsia"/>
                <w:szCs w:val="21"/>
              </w:rPr>
              <w:t>有目的、有计划、有组织地系统学习</w:t>
            </w:r>
            <w:r>
              <w:rPr>
                <w:rFonts w:ascii="宋体" w:eastAsia="宋体" w:hAnsi="宋体" w:hint="eastAsia"/>
                <w:szCs w:val="21"/>
                <w:lang w:eastAsia="zh-Hans"/>
              </w:rPr>
              <w:t>专业</w:t>
            </w:r>
            <w:r>
              <w:rPr>
                <w:rFonts w:ascii="宋体" w:eastAsia="宋体" w:hAnsi="宋体" w:hint="eastAsia"/>
                <w:szCs w:val="21"/>
              </w:rPr>
              <w:t>知识和技能，</w:t>
            </w:r>
            <w:r>
              <w:rPr>
                <w:rFonts w:ascii="宋体" w:eastAsia="宋体" w:hAnsi="宋体" w:hint="eastAsia"/>
                <w:szCs w:val="21"/>
                <w:lang w:eastAsia="zh-Hans"/>
              </w:rPr>
              <w:t>基本</w:t>
            </w:r>
            <w:r>
              <w:rPr>
                <w:rFonts w:ascii="宋体" w:eastAsia="宋体" w:hAnsi="宋体" w:hint="eastAsia"/>
                <w:szCs w:val="21"/>
              </w:rPr>
              <w:t>能够在团队中承担个体、团队成员以及负责人的角色。</w:t>
            </w:r>
            <w:r>
              <w:rPr>
                <w:rFonts w:ascii="宋体" w:eastAsia="宋体" w:hAnsi="宋体" w:hint="eastAsia"/>
                <w:szCs w:val="21"/>
                <w:lang w:eastAsia="zh-Hans"/>
              </w:rPr>
              <w:t>基本</w:t>
            </w:r>
            <w:r>
              <w:rPr>
                <w:rFonts w:ascii="宋体" w:eastAsia="宋体" w:hAnsi="宋体" w:hint="eastAsia"/>
                <w:szCs w:val="21"/>
              </w:rPr>
              <w:t>能够就设计和</w:t>
            </w:r>
            <w:r>
              <w:rPr>
                <w:rFonts w:ascii="宋体" w:eastAsia="宋体" w:hAnsi="宋体" w:hint="eastAsia"/>
                <w:szCs w:val="21"/>
              </w:rPr>
              <w:lastRenderedPageBreak/>
              <w:t>施工研究中的问题与业界同行及社会公众进行书面和口头的沟通和交流</w:t>
            </w:r>
            <w:r>
              <w:rPr>
                <w:rFonts w:ascii="宋体" w:eastAsia="宋体" w:hAnsi="宋体"/>
                <w:szCs w:val="21"/>
              </w:rPr>
              <w:t>。</w:t>
            </w:r>
          </w:p>
        </w:tc>
        <w:tc>
          <w:tcPr>
            <w:tcW w:w="1779" w:type="dxa"/>
            <w:tcBorders>
              <w:top w:val="single" w:sz="4" w:space="0" w:color="auto"/>
              <w:left w:val="single" w:sz="4" w:space="0" w:color="auto"/>
              <w:bottom w:val="single" w:sz="4" w:space="0" w:color="auto"/>
              <w:right w:val="single" w:sz="4" w:space="0" w:color="auto"/>
            </w:tcBorders>
          </w:tcPr>
          <w:p w14:paraId="6348F111" w14:textId="77777777" w:rsidR="00163AE7" w:rsidRDefault="006920A9">
            <w:pPr>
              <w:spacing w:beforeLines="50" w:before="156" w:afterLines="50" w:after="156"/>
              <w:rPr>
                <w:rFonts w:ascii="宋体" w:eastAsia="宋体" w:hAnsi="宋体"/>
                <w:szCs w:val="21"/>
              </w:rPr>
            </w:pPr>
            <w:r>
              <w:rPr>
                <w:rFonts w:ascii="宋体" w:eastAsia="宋体" w:hAnsi="宋体" w:hint="eastAsia"/>
                <w:szCs w:val="21"/>
                <w:lang w:eastAsia="zh-Hans"/>
              </w:rPr>
              <w:lastRenderedPageBreak/>
              <w:t>基本</w:t>
            </w:r>
            <w:r>
              <w:rPr>
                <w:rFonts w:ascii="宋体" w:eastAsia="宋体" w:hAnsi="宋体" w:hint="eastAsia"/>
                <w:szCs w:val="21"/>
              </w:rPr>
              <w:t>具有研究学问，求知识，寻真理的科学精神，</w:t>
            </w:r>
            <w:r>
              <w:rPr>
                <w:rFonts w:ascii="宋体" w:eastAsia="宋体" w:hAnsi="宋体" w:hint="eastAsia"/>
                <w:szCs w:val="21"/>
                <w:lang w:eastAsia="zh-Hans"/>
              </w:rPr>
              <w:t>不太能够</w:t>
            </w:r>
            <w:r>
              <w:rPr>
                <w:rFonts w:ascii="宋体" w:eastAsia="宋体" w:hAnsi="宋体" w:hint="eastAsia"/>
                <w:szCs w:val="21"/>
              </w:rPr>
              <w:t>有目的、有计划、有组织地系统学习</w:t>
            </w:r>
            <w:r>
              <w:rPr>
                <w:rFonts w:ascii="宋体" w:eastAsia="宋体" w:hAnsi="宋体" w:hint="eastAsia"/>
                <w:szCs w:val="21"/>
                <w:lang w:eastAsia="zh-Hans"/>
              </w:rPr>
              <w:t>专业</w:t>
            </w:r>
            <w:r>
              <w:rPr>
                <w:rFonts w:ascii="宋体" w:eastAsia="宋体" w:hAnsi="宋体" w:hint="eastAsia"/>
                <w:szCs w:val="21"/>
              </w:rPr>
              <w:t>知识和技能，</w:t>
            </w:r>
            <w:r>
              <w:rPr>
                <w:rFonts w:ascii="宋体" w:eastAsia="宋体" w:hAnsi="宋体" w:hint="eastAsia"/>
                <w:szCs w:val="21"/>
                <w:lang w:eastAsia="zh-Hans"/>
              </w:rPr>
              <w:t>不太能</w:t>
            </w:r>
            <w:r>
              <w:rPr>
                <w:rFonts w:ascii="宋体" w:eastAsia="宋体" w:hAnsi="宋体" w:hint="eastAsia"/>
                <w:szCs w:val="21"/>
              </w:rPr>
              <w:t>能够在团队中承担个体、团队成员以及负责人的角</w:t>
            </w:r>
            <w:r>
              <w:rPr>
                <w:rFonts w:ascii="宋体" w:eastAsia="宋体" w:hAnsi="宋体" w:hint="eastAsia"/>
                <w:szCs w:val="21"/>
              </w:rPr>
              <w:lastRenderedPageBreak/>
              <w:t>色。</w:t>
            </w:r>
            <w:r>
              <w:rPr>
                <w:rFonts w:ascii="宋体" w:eastAsia="宋体" w:hAnsi="宋体" w:hint="eastAsia"/>
                <w:szCs w:val="21"/>
                <w:lang w:eastAsia="zh-Hans"/>
              </w:rPr>
              <w:t>基本</w:t>
            </w:r>
            <w:r>
              <w:rPr>
                <w:rFonts w:ascii="宋体" w:eastAsia="宋体" w:hAnsi="宋体" w:hint="eastAsia"/>
                <w:szCs w:val="21"/>
              </w:rPr>
              <w:t>能够就设计和施工研究中的问题与业界同行及社会公众进行书面和口头的沟通和交流</w:t>
            </w:r>
            <w:r>
              <w:rPr>
                <w:rFonts w:ascii="宋体" w:eastAsia="宋体" w:hAnsi="宋体"/>
                <w:szCs w:val="21"/>
              </w:rPr>
              <w:t>。</w:t>
            </w:r>
          </w:p>
        </w:tc>
        <w:tc>
          <w:tcPr>
            <w:tcW w:w="1779" w:type="dxa"/>
            <w:tcBorders>
              <w:top w:val="single" w:sz="4" w:space="0" w:color="auto"/>
              <w:left w:val="single" w:sz="4" w:space="0" w:color="auto"/>
              <w:bottom w:val="single" w:sz="4" w:space="0" w:color="auto"/>
              <w:right w:val="single" w:sz="4" w:space="0" w:color="auto"/>
            </w:tcBorders>
          </w:tcPr>
          <w:p w14:paraId="00550633" w14:textId="77777777" w:rsidR="00163AE7" w:rsidRDefault="006920A9">
            <w:pPr>
              <w:spacing w:beforeLines="50" w:before="156" w:afterLines="50" w:after="156"/>
              <w:rPr>
                <w:rFonts w:ascii="宋体" w:eastAsia="宋体" w:hAnsi="宋体"/>
                <w:szCs w:val="21"/>
              </w:rPr>
            </w:pPr>
            <w:r>
              <w:rPr>
                <w:rFonts w:ascii="宋体" w:eastAsia="宋体" w:hAnsi="宋体" w:hint="eastAsia"/>
                <w:szCs w:val="21"/>
                <w:lang w:eastAsia="zh-Hans"/>
              </w:rPr>
              <w:lastRenderedPageBreak/>
              <w:t>不</w:t>
            </w:r>
            <w:r>
              <w:rPr>
                <w:rFonts w:ascii="宋体" w:eastAsia="宋体" w:hAnsi="宋体" w:hint="eastAsia"/>
                <w:szCs w:val="21"/>
              </w:rPr>
              <w:t>具有研究学问，求知识，寻真理的科学精神，</w:t>
            </w:r>
            <w:r>
              <w:rPr>
                <w:rFonts w:ascii="宋体" w:eastAsia="宋体" w:hAnsi="宋体" w:hint="eastAsia"/>
                <w:szCs w:val="21"/>
                <w:lang w:eastAsia="zh-Hans"/>
              </w:rPr>
              <w:t>不能够</w:t>
            </w:r>
            <w:r>
              <w:rPr>
                <w:rFonts w:ascii="宋体" w:eastAsia="宋体" w:hAnsi="宋体" w:hint="eastAsia"/>
                <w:szCs w:val="21"/>
              </w:rPr>
              <w:t>有目的、有计划、有组织地系统学习</w:t>
            </w:r>
            <w:r>
              <w:rPr>
                <w:rFonts w:ascii="宋体" w:eastAsia="宋体" w:hAnsi="宋体" w:hint="eastAsia"/>
                <w:szCs w:val="21"/>
                <w:lang w:eastAsia="zh-Hans"/>
              </w:rPr>
              <w:t>专业</w:t>
            </w:r>
            <w:r>
              <w:rPr>
                <w:rFonts w:ascii="宋体" w:eastAsia="宋体" w:hAnsi="宋体" w:hint="eastAsia"/>
                <w:szCs w:val="21"/>
              </w:rPr>
              <w:t>知识和技能，</w:t>
            </w:r>
            <w:r>
              <w:rPr>
                <w:rFonts w:ascii="宋体" w:eastAsia="宋体" w:hAnsi="宋体" w:hint="eastAsia"/>
                <w:szCs w:val="21"/>
                <w:lang w:eastAsia="zh-Hans"/>
              </w:rPr>
              <w:t>不</w:t>
            </w:r>
            <w:r>
              <w:rPr>
                <w:rFonts w:ascii="宋体" w:eastAsia="宋体" w:hAnsi="宋体" w:hint="eastAsia"/>
                <w:szCs w:val="21"/>
              </w:rPr>
              <w:t>能够在团队中承担个体、团队成员以及负责人的角色。</w:t>
            </w:r>
            <w:r>
              <w:rPr>
                <w:rFonts w:ascii="宋体" w:eastAsia="宋体" w:hAnsi="宋体" w:hint="eastAsia"/>
                <w:szCs w:val="21"/>
                <w:lang w:eastAsia="zh-Hans"/>
              </w:rPr>
              <w:t>不</w:t>
            </w:r>
            <w:r>
              <w:rPr>
                <w:rFonts w:ascii="宋体" w:eastAsia="宋体" w:hAnsi="宋体" w:hint="eastAsia"/>
                <w:szCs w:val="21"/>
              </w:rPr>
              <w:lastRenderedPageBreak/>
              <w:t>能够就设计和施工研究中的问题与业界同行及社会公众进行书面和口头的沟通和交流</w:t>
            </w:r>
            <w:r>
              <w:rPr>
                <w:rFonts w:ascii="宋体" w:eastAsia="宋体" w:hAnsi="宋体"/>
                <w:szCs w:val="21"/>
              </w:rPr>
              <w:t>。</w:t>
            </w:r>
          </w:p>
        </w:tc>
      </w:tr>
    </w:tbl>
    <w:p w14:paraId="7A573306" w14:textId="77777777" w:rsidR="00163AE7" w:rsidRDefault="00163AE7">
      <w:pPr>
        <w:widowControl/>
        <w:jc w:val="left"/>
        <w:rPr>
          <w:rFonts w:ascii="宋体" w:eastAsia="宋体" w:hAnsi="宋体"/>
        </w:rPr>
      </w:pPr>
    </w:p>
    <w:sectPr w:rsidR="00163A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宋体">
    <w:panose1 w:val="02010600030101010101"/>
    <w:charset w:val="50"/>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黑体">
    <w:panose1 w:val="02010609060101010101"/>
    <w:charset w:val="50"/>
    <w:family w:val="auto"/>
    <w:pitch w:val="variable"/>
    <w:sig w:usb0="800002BF" w:usb1="38CF7CFA" w:usb2="00000016" w:usb3="00000000" w:csb0="00040001" w:csb1="00000000"/>
  </w:font>
  <w:font w:name="仿宋">
    <w:altName w:val="Arial Unicode MS"/>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等线 Light">
    <w:altName w:val="Arial Unicode MS"/>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E55CF"/>
    <w:multiLevelType w:val="singleLevel"/>
    <w:tmpl w:val="60EE55CF"/>
    <w:lvl w:ilvl="0">
      <w:start w:val="4"/>
      <w:numFmt w:val="decimal"/>
      <w:suff w:val="nothing"/>
      <w:lvlText w:val="%1."/>
      <w:lvlJc w:val="left"/>
    </w:lvl>
  </w:abstractNum>
  <w:abstractNum w:abstractNumId="1">
    <w:nsid w:val="60EEE76C"/>
    <w:multiLevelType w:val="singleLevel"/>
    <w:tmpl w:val="60EEE76C"/>
    <w:lvl w:ilvl="0">
      <w:start w:val="1"/>
      <w:numFmt w:val="decimal"/>
      <w:suff w:val="nothing"/>
      <w:lvlText w:val="%1."/>
      <w:lvlJc w:val="left"/>
    </w:lvl>
  </w:abstractNum>
  <w:abstractNum w:abstractNumId="2">
    <w:nsid w:val="60EEE7BA"/>
    <w:multiLevelType w:val="singleLevel"/>
    <w:tmpl w:val="60EEE7BA"/>
    <w:lvl w:ilvl="0">
      <w:start w:val="1"/>
      <w:numFmt w:val="decimal"/>
      <w:suff w:val="nothing"/>
      <w:lvlText w:val="%1."/>
      <w:lvlJc w:val="left"/>
    </w:lvl>
  </w:abstractNum>
  <w:abstractNum w:abstractNumId="3">
    <w:nsid w:val="60EEE816"/>
    <w:multiLevelType w:val="singleLevel"/>
    <w:tmpl w:val="60EEE816"/>
    <w:lvl w:ilvl="0">
      <w:start w:val="1"/>
      <w:numFmt w:val="decimal"/>
      <w:suff w:val="nothing"/>
      <w:lvlText w:val="%1."/>
      <w:lvlJc w:val="left"/>
    </w:lvl>
  </w:abstractNum>
  <w:abstractNum w:abstractNumId="4">
    <w:nsid w:val="60EEE874"/>
    <w:multiLevelType w:val="singleLevel"/>
    <w:tmpl w:val="60EEE874"/>
    <w:lvl w:ilvl="0">
      <w:start w:val="1"/>
      <w:numFmt w:val="decimal"/>
      <w:suff w:val="nothing"/>
      <w:lvlText w:val="%1."/>
      <w:lvlJc w:val="left"/>
    </w:lvl>
  </w:abstractNum>
  <w:abstractNum w:abstractNumId="5">
    <w:nsid w:val="60EEE893"/>
    <w:multiLevelType w:val="singleLevel"/>
    <w:tmpl w:val="60EEE893"/>
    <w:lvl w:ilvl="0">
      <w:start w:val="1"/>
      <w:numFmt w:val="decimal"/>
      <w:suff w:val="nothing"/>
      <w:lvlText w:val="%1."/>
      <w:lvlJc w:val="left"/>
    </w:lvl>
  </w:abstractNum>
  <w:abstractNum w:abstractNumId="6">
    <w:nsid w:val="60EEE8D9"/>
    <w:multiLevelType w:val="singleLevel"/>
    <w:tmpl w:val="60EEE8D9"/>
    <w:lvl w:ilvl="0">
      <w:start w:val="1"/>
      <w:numFmt w:val="decimal"/>
      <w:suff w:val="nothing"/>
      <w:lvlText w:val="%1."/>
      <w:lvlJc w:val="left"/>
    </w:lvl>
  </w:abstractNum>
  <w:abstractNum w:abstractNumId="7">
    <w:nsid w:val="60EEE90C"/>
    <w:multiLevelType w:val="singleLevel"/>
    <w:tmpl w:val="60EEE90C"/>
    <w:lvl w:ilvl="0">
      <w:start w:val="1"/>
      <w:numFmt w:val="decimal"/>
      <w:suff w:val="nothing"/>
      <w:lvlText w:val="%1."/>
      <w:lvlJc w:val="left"/>
    </w:lvl>
  </w:abstractNum>
  <w:abstractNum w:abstractNumId="8">
    <w:nsid w:val="60EEE954"/>
    <w:multiLevelType w:val="singleLevel"/>
    <w:tmpl w:val="60EEE954"/>
    <w:lvl w:ilvl="0">
      <w:start w:val="1"/>
      <w:numFmt w:val="decimal"/>
      <w:suff w:val="nothing"/>
      <w:lvlText w:val="%1."/>
      <w:lvlJc w:val="left"/>
    </w:lvl>
  </w:abstractNum>
  <w:abstractNum w:abstractNumId="9">
    <w:nsid w:val="60EEE9A8"/>
    <w:multiLevelType w:val="singleLevel"/>
    <w:tmpl w:val="60EEE9A8"/>
    <w:lvl w:ilvl="0">
      <w:start w:val="1"/>
      <w:numFmt w:val="decimal"/>
      <w:suff w:val="nothing"/>
      <w:lvlText w:val="%1."/>
      <w:lvlJc w:val="left"/>
    </w:lvl>
  </w:abstractNum>
  <w:abstractNum w:abstractNumId="10">
    <w:nsid w:val="60EEE9E5"/>
    <w:multiLevelType w:val="singleLevel"/>
    <w:tmpl w:val="60EEE9E5"/>
    <w:lvl w:ilvl="0">
      <w:start w:val="1"/>
      <w:numFmt w:val="decimal"/>
      <w:suff w:val="nothing"/>
      <w:lvlText w:val="%1."/>
      <w:lvlJc w:val="left"/>
    </w:lvl>
  </w:abstractNum>
  <w:abstractNum w:abstractNumId="11">
    <w:nsid w:val="60EEEA32"/>
    <w:multiLevelType w:val="singleLevel"/>
    <w:tmpl w:val="60EEEA32"/>
    <w:lvl w:ilvl="0">
      <w:start w:val="1"/>
      <w:numFmt w:val="decimal"/>
      <w:suff w:val="nothing"/>
      <w:lvlText w:val="%1."/>
      <w:lvlJc w:val="left"/>
    </w:lvl>
  </w:abstractNum>
  <w:abstractNum w:abstractNumId="12">
    <w:nsid w:val="60EEED46"/>
    <w:multiLevelType w:val="singleLevel"/>
    <w:tmpl w:val="60EEED46"/>
    <w:lvl w:ilvl="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724"/>
    <w:rsid w:val="0000605B"/>
    <w:rsid w:val="00022CBB"/>
    <w:rsid w:val="00077A5F"/>
    <w:rsid w:val="000F054A"/>
    <w:rsid w:val="00163AE7"/>
    <w:rsid w:val="001E5724"/>
    <w:rsid w:val="00242673"/>
    <w:rsid w:val="00285327"/>
    <w:rsid w:val="002A7568"/>
    <w:rsid w:val="00313A87"/>
    <w:rsid w:val="00322986"/>
    <w:rsid w:val="0034254B"/>
    <w:rsid w:val="0038665C"/>
    <w:rsid w:val="004070CF"/>
    <w:rsid w:val="005A0378"/>
    <w:rsid w:val="00665621"/>
    <w:rsid w:val="006920A9"/>
    <w:rsid w:val="006E4F82"/>
    <w:rsid w:val="006F64C9"/>
    <w:rsid w:val="007639A2"/>
    <w:rsid w:val="007C379D"/>
    <w:rsid w:val="007C62ED"/>
    <w:rsid w:val="007E39E3"/>
    <w:rsid w:val="008128AD"/>
    <w:rsid w:val="008560E2"/>
    <w:rsid w:val="00886EBF"/>
    <w:rsid w:val="00A03BBD"/>
    <w:rsid w:val="00A61EFD"/>
    <w:rsid w:val="00AA4570"/>
    <w:rsid w:val="00AA630A"/>
    <w:rsid w:val="00AE3D1A"/>
    <w:rsid w:val="00B03909"/>
    <w:rsid w:val="00B40ECD"/>
    <w:rsid w:val="00BA23F0"/>
    <w:rsid w:val="00C00798"/>
    <w:rsid w:val="00C54636"/>
    <w:rsid w:val="00CA53B2"/>
    <w:rsid w:val="00CE56DD"/>
    <w:rsid w:val="00D02F99"/>
    <w:rsid w:val="00D13271"/>
    <w:rsid w:val="00D14471"/>
    <w:rsid w:val="00D417A1"/>
    <w:rsid w:val="00D504B7"/>
    <w:rsid w:val="00D715F7"/>
    <w:rsid w:val="00DD7B5F"/>
    <w:rsid w:val="00DE7849"/>
    <w:rsid w:val="00E05E8B"/>
    <w:rsid w:val="00E366AB"/>
    <w:rsid w:val="00E76E34"/>
    <w:rsid w:val="00ED7F81"/>
    <w:rsid w:val="00F56396"/>
    <w:rsid w:val="00FB77A1"/>
    <w:rsid w:val="00FC24B5"/>
    <w:rsid w:val="2EE6115A"/>
    <w:rsid w:val="6FFF1F23"/>
    <w:rsid w:val="7FFE1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F49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eastAsia="宋体" w:hAnsi="Courier New" w:cs="Times New Roman"/>
      <w:szCs w:val="20"/>
    </w:rPr>
  </w:style>
  <w:style w:type="paragraph" w:styleId="a5">
    <w:name w:val="Balloon Text"/>
    <w:basedOn w:val="a"/>
    <w:link w:val="a6"/>
    <w:uiPriority w:val="99"/>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纯文本字符"/>
    <w:basedOn w:val="a0"/>
    <w:link w:val="a3"/>
    <w:uiPriority w:val="99"/>
    <w:rPr>
      <w:rFonts w:ascii="宋体" w:eastAsia="宋体" w:hAnsi="Courier New" w:cs="Times New Roman"/>
      <w:szCs w:val="20"/>
    </w:rPr>
  </w:style>
  <w:style w:type="character" w:customStyle="1" w:styleId="aa">
    <w:name w:val="页眉字符"/>
    <w:basedOn w:val="a0"/>
    <w:link w:val="a9"/>
    <w:uiPriority w:val="99"/>
    <w:rPr>
      <w:sz w:val="18"/>
      <w:szCs w:val="18"/>
    </w:rPr>
  </w:style>
  <w:style w:type="character" w:customStyle="1" w:styleId="a8">
    <w:name w:val="页脚字符"/>
    <w:basedOn w:val="a0"/>
    <w:link w:val="a7"/>
    <w:uiPriority w:val="99"/>
    <w:rPr>
      <w:sz w:val="18"/>
      <w:szCs w:val="18"/>
    </w:rPr>
  </w:style>
  <w:style w:type="character" w:customStyle="1" w:styleId="a6">
    <w:name w:val="批注框文本字符"/>
    <w:basedOn w:val="a0"/>
    <w:link w:val="a5"/>
    <w:uiPriority w:val="99"/>
    <w:semiHidden/>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eastAsia="宋体" w:hAnsi="Courier New" w:cs="Times New Roman"/>
      <w:szCs w:val="20"/>
    </w:rPr>
  </w:style>
  <w:style w:type="paragraph" w:styleId="a5">
    <w:name w:val="Balloon Text"/>
    <w:basedOn w:val="a"/>
    <w:link w:val="a6"/>
    <w:uiPriority w:val="99"/>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纯文本字符"/>
    <w:basedOn w:val="a0"/>
    <w:link w:val="a3"/>
    <w:uiPriority w:val="99"/>
    <w:rPr>
      <w:rFonts w:ascii="宋体" w:eastAsia="宋体" w:hAnsi="Courier New" w:cs="Times New Roman"/>
      <w:szCs w:val="20"/>
    </w:rPr>
  </w:style>
  <w:style w:type="character" w:customStyle="1" w:styleId="aa">
    <w:name w:val="页眉字符"/>
    <w:basedOn w:val="a0"/>
    <w:link w:val="a9"/>
    <w:uiPriority w:val="99"/>
    <w:rPr>
      <w:sz w:val="18"/>
      <w:szCs w:val="18"/>
    </w:rPr>
  </w:style>
  <w:style w:type="character" w:customStyle="1" w:styleId="a8">
    <w:name w:val="页脚字符"/>
    <w:basedOn w:val="a0"/>
    <w:link w:val="a7"/>
    <w:uiPriority w:val="99"/>
    <w:rPr>
      <w:sz w:val="18"/>
      <w:szCs w:val="18"/>
    </w:rPr>
  </w:style>
  <w:style w:type="character" w:customStyle="1" w:styleId="a6">
    <w:name w:val="批注框文本字符"/>
    <w:basedOn w:val="a0"/>
    <w:link w:val="a5"/>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4143</Words>
  <Characters>4144</Characters>
  <Application>Microsoft Macintosh Word</Application>
  <DocSecurity>0</DocSecurity>
  <Lines>460</Lines>
  <Paragraphs>591</Paragraphs>
  <ScaleCrop>false</ScaleCrop>
  <Company>P R C</Company>
  <LinksUpToDate>false</LinksUpToDate>
  <CharactersWithSpaces>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mengyu su</cp:lastModifiedBy>
  <cp:revision>36</cp:revision>
  <cp:lastPrinted>2020-12-24T15:17:00Z</cp:lastPrinted>
  <dcterms:created xsi:type="dcterms:W3CDTF">2020-12-08T16:33:00Z</dcterms:created>
  <dcterms:modified xsi:type="dcterms:W3CDTF">2021-07-15T01:52:00Z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2052-3.1.1.4956</vt:lpwstr>
  </property>
</Properties>
</file>