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C9" w:rsidRDefault="001E5724" w:rsidP="00B87279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253A29" w:rsidRPr="00253A29">
        <w:rPr>
          <w:rFonts w:ascii="黑体" w:eastAsia="黑体" w:hAnsi="黑体" w:hint="eastAsia"/>
          <w:sz w:val="32"/>
          <w:szCs w:val="32"/>
        </w:rPr>
        <w:t>风景园林设计（</w:t>
      </w:r>
      <w:r w:rsidR="008069C6">
        <w:rPr>
          <w:rFonts w:ascii="黑体" w:eastAsia="黑体" w:hAnsi="黑体" w:hint="eastAsia"/>
          <w:sz w:val="32"/>
          <w:szCs w:val="32"/>
        </w:rPr>
        <w:t>七</w:t>
      </w:r>
      <w:r w:rsidR="00253A29" w:rsidRPr="00253A29">
        <w:rPr>
          <w:rFonts w:ascii="黑体" w:eastAsia="黑体" w:hAnsi="黑体" w:hint="eastAsia"/>
          <w:sz w:val="32"/>
          <w:szCs w:val="32"/>
        </w:rPr>
        <w:t>）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:rsidR="00D13271" w:rsidRDefault="00E05E8B" w:rsidP="00B87279">
      <w:pPr>
        <w:pStyle w:val="a3"/>
        <w:spacing w:beforeLines="50" w:afterLines="50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3685"/>
        <w:gridCol w:w="1134"/>
        <w:gridCol w:w="2744"/>
      </w:tblGrid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B87279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DD7B5F" w:rsidRDefault="00376D68" w:rsidP="00B87279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 w:rsidRPr="00441EB4">
              <w:t>Landscape Design VII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B87279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D13271" w:rsidRPr="00DD7B5F" w:rsidRDefault="00376D68" w:rsidP="00B87279">
            <w:pPr>
              <w:spacing w:beforeLines="50" w:afterLines="50"/>
              <w:rPr>
                <w:rFonts w:ascii="宋体" w:eastAsia="宋体" w:hAnsi="宋体"/>
              </w:rPr>
            </w:pPr>
            <w:r w:rsidRPr="00441EB4">
              <w:t>LAAR1053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B87279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D13271" w:rsidRPr="006005C0" w:rsidRDefault="00253A29" w:rsidP="00B87279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专业必修课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B87279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D13271" w:rsidRPr="00DD7B5F" w:rsidRDefault="006005C0" w:rsidP="00B87279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 w:rsidRPr="006005C0">
              <w:rPr>
                <w:rFonts w:ascii="宋体" w:eastAsia="宋体" w:hAnsi="宋体" w:hint="eastAsia"/>
              </w:rPr>
              <w:t>风景园林专业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B87279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D13271" w:rsidRPr="00DD7B5F" w:rsidRDefault="00253A29" w:rsidP="00B87279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63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B87279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:rsidR="00D13271" w:rsidRPr="00DD7B5F" w:rsidRDefault="00253A29" w:rsidP="00B87279">
            <w:pPr>
              <w:spacing w:beforeLines="50" w:afterLines="5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B87279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D13271" w:rsidRPr="00DD7B5F" w:rsidRDefault="00376D68" w:rsidP="00B87279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翟俊</w:t>
            </w:r>
            <w:r w:rsidR="00253A29">
              <w:rPr>
                <w:rFonts w:ascii="宋体" w:eastAsia="宋体" w:hAnsi="宋体" w:hint="eastAsia"/>
              </w:rPr>
              <w:t xml:space="preserve"> 付晓渝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B87279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D13271" w:rsidRPr="00DD7B5F" w:rsidRDefault="006005C0" w:rsidP="00B87279">
            <w:pPr>
              <w:spacing w:beforeLines="50" w:afterLines="5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2021.07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B87279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D13271" w:rsidRPr="00DD7B5F" w:rsidRDefault="00FA6BFA" w:rsidP="00B87279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无</w:t>
            </w:r>
          </w:p>
        </w:tc>
      </w:tr>
    </w:tbl>
    <w:p w:rsidR="00E05E8B" w:rsidRDefault="00E05E8B" w:rsidP="00B87279">
      <w:pPr>
        <w:pStyle w:val="a3"/>
        <w:spacing w:beforeLines="50" w:afterLines="50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E05E8B" w:rsidRDefault="00E05E8B" w:rsidP="00B87279">
      <w:pPr>
        <w:pStyle w:val="a3"/>
        <w:spacing w:beforeLines="50" w:afterLines="50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:rsidR="00FA6BFA" w:rsidRPr="00FA6BFA" w:rsidRDefault="00FA6BFA" w:rsidP="00FA6BFA">
      <w:pPr>
        <w:spacing w:line="360" w:lineRule="auto"/>
        <w:ind w:firstLine="420"/>
        <w:rPr>
          <w:rFonts w:ascii="宋体" w:eastAsia="宋体" w:hAnsi="宋体"/>
          <w:szCs w:val="21"/>
        </w:rPr>
      </w:pPr>
      <w:r w:rsidRPr="00FA6BFA">
        <w:rPr>
          <w:rFonts w:ascii="宋体" w:eastAsia="宋体" w:hAnsi="宋体" w:hint="eastAsia"/>
          <w:szCs w:val="21"/>
        </w:rPr>
        <w:t>《风景园林设计</w:t>
      </w:r>
      <w:r>
        <w:rPr>
          <w:rFonts w:ascii="宋体" w:eastAsia="宋体" w:hAnsi="宋体" w:hint="eastAsia"/>
          <w:szCs w:val="21"/>
        </w:rPr>
        <w:t>七</w:t>
      </w:r>
      <w:r w:rsidRPr="00FA6BFA">
        <w:rPr>
          <w:rFonts w:ascii="宋体" w:eastAsia="宋体" w:hAnsi="宋体" w:hint="eastAsia"/>
          <w:szCs w:val="21"/>
        </w:rPr>
        <w:t>》是为城市园林专业本科生开设的一门必修课。风景园林设计是在一定地域范围内，运用园林艺术和工程技术，通过一定途径建成的美的自然环境和生活游憩境域的过程。究其根本即是研究如何运用艺术的手段处理人、建筑与环境之间复杂关系的一门学科。通过本课程学习，使学生了解各种类型的园林景观设计，并且使学生牢固掌握风景园林规划与设计的设计要素、设计方法与过程，最终</w:t>
      </w:r>
      <w:r w:rsidRPr="00FA6BFA">
        <w:rPr>
          <w:rFonts w:ascii="宋体" w:eastAsia="宋体" w:hAnsi="宋体" w:cs="宋体" w:hint="eastAsia"/>
          <w:szCs w:val="21"/>
          <w:lang w:val="zh-CN"/>
        </w:rPr>
        <w:t>要求学生能运用各园林构成要素进行各类园林绿地设计，并能够在图纸上准确表达设计意图。</w:t>
      </w:r>
      <w:r w:rsidRPr="00FA6BFA">
        <w:rPr>
          <w:rFonts w:ascii="宋体" w:eastAsia="宋体" w:hAnsi="宋体" w:hint="eastAsia"/>
          <w:szCs w:val="21"/>
        </w:rPr>
        <w:t>《风景园林设计</w:t>
      </w:r>
      <w:r>
        <w:rPr>
          <w:rFonts w:ascii="宋体" w:eastAsia="宋体" w:hAnsi="宋体" w:hint="eastAsia"/>
          <w:szCs w:val="21"/>
        </w:rPr>
        <w:t>七</w:t>
      </w:r>
      <w:r w:rsidRPr="00FA6BFA">
        <w:rPr>
          <w:rFonts w:ascii="宋体" w:eastAsia="宋体" w:hAnsi="宋体" w:hint="eastAsia"/>
          <w:szCs w:val="21"/>
        </w:rPr>
        <w:t>》是一门应用性很强的专业课程，要求理论与实践并重，因此该课程采用理论教学和课程设计相结合的授课方式，教师在理论教学中传授基本方法等知识，学生在设计和绘制过程中消化理论知识，锻炼动手能力。</w:t>
      </w:r>
    </w:p>
    <w:p w:rsidR="00E05E8B" w:rsidRDefault="00E05E8B" w:rsidP="00B87279">
      <w:pPr>
        <w:pStyle w:val="a3"/>
        <w:spacing w:beforeLines="50" w:afterLines="50"/>
        <w:ind w:firstLineChars="200" w:firstLine="480"/>
        <w:rPr>
          <w:rFonts w:ascii="黑体" w:eastAsia="黑体" w:hAnsi="黑体" w:cs="宋体"/>
          <w:sz w:val="24"/>
          <w:szCs w:val="24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:rsidR="00FA6BFA" w:rsidRPr="00FA6BFA" w:rsidRDefault="00FA6BFA" w:rsidP="00FA6BFA">
      <w:pPr>
        <w:spacing w:line="360" w:lineRule="auto"/>
        <w:ind w:firstLine="420"/>
        <w:rPr>
          <w:rFonts w:ascii="宋体" w:eastAsia="宋体" w:hAnsi="宋体" w:cs="宋体"/>
          <w:szCs w:val="21"/>
          <w:lang w:val="zh-CN"/>
        </w:rPr>
      </w:pPr>
      <w:r w:rsidRPr="00FA6BFA">
        <w:rPr>
          <w:rFonts w:ascii="宋体" w:eastAsia="宋体" w:hAnsi="宋体" w:cs="宋体" w:hint="eastAsia"/>
          <w:szCs w:val="21"/>
          <w:lang w:val="zh-CN"/>
        </w:rPr>
        <w:t>《风景园林设计七》是在概论学习的基础上开展的专类教学与实践。本课程专类为城市公园设计（城市公共空间景观设计），内容上包括公园的历史发展、功能与类型、公园规划设计的程序与方法等。课程安排上，共分两大部分，第一部分为理论讲授，第二部分为课程设计实践，完成从理论到实践的提升。本课程的教学环节包括：课堂讲授、设计实例分析及摹绘、现场调研、课程设计、方案修改、评图等。通过各个环节的教学重点培养学生用专业</w:t>
      </w:r>
      <w:r w:rsidRPr="00FA6BFA">
        <w:rPr>
          <w:rFonts w:ascii="宋体" w:eastAsia="宋体" w:hAnsi="宋体" w:cs="宋体" w:hint="eastAsia"/>
          <w:szCs w:val="21"/>
          <w:lang w:val="zh-CN"/>
        </w:rPr>
        <w:lastRenderedPageBreak/>
        <w:t>知识分析问题解决问题的能力，提高学生设计实作能力。</w:t>
      </w:r>
    </w:p>
    <w:p w:rsidR="00E05E8B" w:rsidRPr="000C2D1F" w:rsidRDefault="00E05E8B" w:rsidP="00B87279">
      <w:pPr>
        <w:pStyle w:val="a3"/>
        <w:spacing w:beforeLines="50" w:afterLines="50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</w:p>
    <w:p w:rsidR="00E05E8B" w:rsidRDefault="006F2F5C" w:rsidP="00B87279">
      <w:pPr>
        <w:pStyle w:val="a3"/>
        <w:spacing w:beforeLines="50" w:afterLines="50"/>
        <w:ind w:firstLineChars="200" w:firstLine="420"/>
        <w:rPr>
          <w:rFonts w:hAnsi="宋体" w:cs="宋体"/>
        </w:rPr>
      </w:pPr>
      <w:r w:rsidRPr="00441EB4">
        <w:rPr>
          <w:rFonts w:hint="eastAsia"/>
        </w:rPr>
        <w:t>掌握</w:t>
      </w:r>
      <w:r>
        <w:rPr>
          <w:rFonts w:hint="eastAsia"/>
        </w:rPr>
        <w:t>风景园林</w:t>
      </w:r>
      <w:r w:rsidR="00065345">
        <w:rPr>
          <w:rFonts w:hint="eastAsia"/>
        </w:rPr>
        <w:t>设计</w:t>
      </w:r>
      <w:r>
        <w:rPr>
          <w:rFonts w:hint="eastAsia"/>
        </w:rPr>
        <w:t>的专业</w:t>
      </w:r>
      <w:r w:rsidRPr="00441EB4">
        <w:rPr>
          <w:rFonts w:hint="eastAsia"/>
        </w:rPr>
        <w:t>理论</w:t>
      </w:r>
      <w:r>
        <w:rPr>
          <w:rFonts w:hint="eastAsia"/>
        </w:rPr>
        <w:t>知识，在</w:t>
      </w:r>
      <w:r w:rsidR="00065345">
        <w:rPr>
          <w:rFonts w:hint="eastAsia"/>
        </w:rPr>
        <w:t>城市景观综合设计理论</w:t>
      </w:r>
      <w:r w:rsidRPr="00441EB4">
        <w:rPr>
          <w:rFonts w:hint="eastAsia"/>
        </w:rPr>
        <w:t>方面得到</w:t>
      </w:r>
      <w:r>
        <w:rPr>
          <w:rFonts w:hint="eastAsia"/>
        </w:rPr>
        <w:t>系统</w:t>
      </w:r>
      <w:r w:rsidRPr="00441EB4">
        <w:rPr>
          <w:rFonts w:hint="eastAsia"/>
        </w:rPr>
        <w:t>的学习</w:t>
      </w:r>
      <w:r>
        <w:rPr>
          <w:rFonts w:hint="eastAsia"/>
        </w:rPr>
        <w:t>。</w:t>
      </w:r>
    </w:p>
    <w:p w:rsidR="00E05E8B" w:rsidRPr="000C2D1F" w:rsidRDefault="00E05E8B" w:rsidP="00B87279">
      <w:pPr>
        <w:pStyle w:val="a3"/>
        <w:spacing w:beforeLines="50" w:afterLines="50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</w:p>
    <w:p w:rsidR="00E05E8B" w:rsidRPr="00FA6BFA" w:rsidRDefault="006F2F5C" w:rsidP="00FA6BFA">
      <w:pPr>
        <w:pStyle w:val="a8"/>
        <w:spacing w:beforeLines="0"/>
        <w:rPr>
          <w:rFonts w:cs="宋体"/>
          <w:szCs w:val="21"/>
        </w:rPr>
      </w:pPr>
      <w:r w:rsidRPr="00FA6BFA">
        <w:rPr>
          <w:rFonts w:cs="宋体" w:hint="eastAsia"/>
          <w:szCs w:val="21"/>
        </w:rPr>
        <w:t>具备</w:t>
      </w:r>
      <w:r w:rsidR="00065345" w:rsidRPr="00FA6BFA">
        <w:rPr>
          <w:rFonts w:cs="宋体" w:hint="eastAsia"/>
          <w:szCs w:val="21"/>
        </w:rPr>
        <w:t>风景园林设计</w:t>
      </w:r>
      <w:r w:rsidRPr="00FA6BFA">
        <w:rPr>
          <w:rFonts w:cs="宋体" w:hint="eastAsia"/>
          <w:szCs w:val="21"/>
        </w:rPr>
        <w:t>方面的知识和实践技能</w:t>
      </w:r>
      <w:r w:rsidR="00065345" w:rsidRPr="00FA6BFA">
        <w:rPr>
          <w:rFonts w:cs="宋体" w:hint="eastAsia"/>
          <w:szCs w:val="21"/>
        </w:rPr>
        <w:t>，加深</w:t>
      </w:r>
      <w:r w:rsidRPr="00FA6BFA">
        <w:rPr>
          <w:rFonts w:cs="宋体" w:hint="eastAsia"/>
          <w:szCs w:val="21"/>
        </w:rPr>
        <w:t>对园林布局、视觉组织等空间结构</w:t>
      </w:r>
      <w:r w:rsidR="00065345" w:rsidRPr="00FA6BFA">
        <w:rPr>
          <w:rFonts w:cs="宋体" w:hint="eastAsia"/>
          <w:szCs w:val="21"/>
        </w:rPr>
        <w:t>的理解，能针对园林设计应用的特定需求，选择适用设计方法进行综合设计的能力</w:t>
      </w:r>
    </w:p>
    <w:p w:rsidR="00E05E8B" w:rsidRPr="000C2D1F" w:rsidRDefault="00E05E8B" w:rsidP="00B87279">
      <w:pPr>
        <w:pStyle w:val="a3"/>
        <w:spacing w:beforeLines="50" w:afterLines="50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</w:p>
    <w:p w:rsidR="0096495C" w:rsidRPr="006F2F5C" w:rsidRDefault="0096495C" w:rsidP="006F2F5C">
      <w:pPr>
        <w:pStyle w:val="a8"/>
        <w:spacing w:beforeLines="0"/>
        <w:rPr>
          <w:rFonts w:cs="宋体"/>
          <w:szCs w:val="21"/>
        </w:rPr>
      </w:pPr>
      <w:r w:rsidRPr="006F2F5C">
        <w:rPr>
          <w:rFonts w:cs="宋体" w:hint="eastAsia"/>
          <w:szCs w:val="21"/>
        </w:rPr>
        <w:t>锻炼学生设计思维与表达形式的快速结合，培养学生用设计语言进行表达沟通的能力。训练学生以设计理论为指导，针对复杂问题能够提出解决方案，并能够在设计环节中体现创新意识，考虑社会、健康、文化以及环境等因素。</w:t>
      </w:r>
    </w:p>
    <w:p w:rsidR="00E05E8B" w:rsidRDefault="00E05E8B" w:rsidP="00B87279">
      <w:pPr>
        <w:pStyle w:val="a3"/>
        <w:spacing w:beforeLines="50" w:afterLines="50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:rsidR="00E05E8B" w:rsidRPr="00EB7EB1" w:rsidRDefault="00DD7B5F" w:rsidP="00B87279">
      <w:pPr>
        <w:pStyle w:val="a3"/>
        <w:spacing w:beforeLines="50" w:afterLines="50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7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2"/>
        <w:gridCol w:w="3118"/>
        <w:gridCol w:w="2688"/>
      </w:tblGrid>
      <w:tr w:rsidR="006F2F5C" w:rsidTr="006F2F5C">
        <w:trPr>
          <w:jc w:val="center"/>
        </w:trPr>
        <w:tc>
          <w:tcPr>
            <w:tcW w:w="1302" w:type="dxa"/>
            <w:vAlign w:val="center"/>
          </w:tcPr>
          <w:p w:rsidR="006F2F5C" w:rsidRDefault="006F2F5C" w:rsidP="00B87279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3118" w:type="dxa"/>
            <w:vAlign w:val="center"/>
          </w:tcPr>
          <w:p w:rsidR="006F2F5C" w:rsidRDefault="006F2F5C" w:rsidP="00B87279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6F2F5C" w:rsidRDefault="006F2F5C" w:rsidP="00B87279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9F21B0" w:rsidTr="004A1E0A">
        <w:trPr>
          <w:trHeight w:val="1258"/>
          <w:jc w:val="center"/>
        </w:trPr>
        <w:tc>
          <w:tcPr>
            <w:tcW w:w="1302" w:type="dxa"/>
            <w:vAlign w:val="center"/>
          </w:tcPr>
          <w:p w:rsidR="009F21B0" w:rsidRDefault="009F21B0" w:rsidP="00B87279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3118" w:type="dxa"/>
            <w:vAlign w:val="center"/>
          </w:tcPr>
          <w:p w:rsidR="009F21B0" w:rsidRPr="009F21B0" w:rsidRDefault="009F21B0" w:rsidP="00B87279">
            <w:pPr>
              <w:pStyle w:val="a9"/>
              <w:widowControl/>
              <w:numPr>
                <w:ilvl w:val="0"/>
                <w:numId w:val="6"/>
              </w:numPr>
              <w:spacing w:beforeLines="50" w:afterLines="50"/>
              <w:ind w:firstLineChars="0"/>
              <w:jc w:val="center"/>
              <w:rPr>
                <w:rFonts w:ascii="宋体" w:eastAsia="宋体" w:hAnsi="宋体"/>
              </w:rPr>
            </w:pPr>
            <w:r w:rsidRPr="009F21B0">
              <w:rPr>
                <w:rFonts w:ascii="宋体" w:eastAsia="宋体" w:hAnsi="宋体" w:hint="eastAsia"/>
                <w:szCs w:val="21"/>
              </w:rPr>
              <w:t>城市公园（城市公共空间）概论</w:t>
            </w:r>
          </w:p>
        </w:tc>
        <w:tc>
          <w:tcPr>
            <w:tcW w:w="2688" w:type="dxa"/>
            <w:vAlign w:val="center"/>
          </w:tcPr>
          <w:p w:rsidR="009F21B0" w:rsidRPr="002F4BB6" w:rsidRDefault="009F21B0" w:rsidP="0005361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2F4BB6">
              <w:rPr>
                <w:rFonts w:ascii="宋体" w:eastAsia="宋体" w:hAnsi="宋体"/>
                <w:szCs w:val="21"/>
              </w:rPr>
              <w:t>通过理论部分的学习，</w:t>
            </w:r>
            <w:r w:rsidRPr="002F4BB6">
              <w:rPr>
                <w:rFonts w:ascii="宋体" w:eastAsia="宋体" w:hAnsi="宋体" w:hint="eastAsia"/>
                <w:szCs w:val="21"/>
              </w:rPr>
              <w:t>掌握风景园林设计的专业理论知识，系统学习专项设计（湿地公园）的相关理论。</w:t>
            </w:r>
          </w:p>
          <w:p w:rsidR="009F21B0" w:rsidRPr="002F4BB6" w:rsidRDefault="009F21B0" w:rsidP="00B87279">
            <w:pPr>
              <w:pStyle w:val="a3"/>
              <w:spacing w:beforeLines="50" w:afterLines="50" w:line="360" w:lineRule="exact"/>
              <w:jc w:val="center"/>
              <w:rPr>
                <w:rFonts w:hAnsi="宋体" w:cstheme="minorBidi"/>
                <w:szCs w:val="21"/>
              </w:rPr>
            </w:pPr>
          </w:p>
        </w:tc>
      </w:tr>
      <w:tr w:rsidR="009F21B0" w:rsidTr="008E5B99">
        <w:trPr>
          <w:trHeight w:val="1258"/>
          <w:jc w:val="center"/>
        </w:trPr>
        <w:tc>
          <w:tcPr>
            <w:tcW w:w="1302" w:type="dxa"/>
            <w:vAlign w:val="center"/>
          </w:tcPr>
          <w:p w:rsidR="009F21B0" w:rsidRDefault="009F21B0" w:rsidP="00B87279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3118" w:type="dxa"/>
            <w:vAlign w:val="center"/>
          </w:tcPr>
          <w:p w:rsidR="009F21B0" w:rsidRPr="00925DD0" w:rsidRDefault="009F21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第二章 </w:t>
            </w:r>
            <w:r w:rsidRPr="00925DD0">
              <w:rPr>
                <w:rFonts w:ascii="宋体" w:eastAsia="宋体" w:hAnsi="宋体" w:cs="Arial" w:hint="eastAsia"/>
                <w:szCs w:val="21"/>
              </w:rPr>
              <w:t>国内外城市公园（城市公共空间）设计实例分析</w:t>
            </w:r>
          </w:p>
        </w:tc>
        <w:tc>
          <w:tcPr>
            <w:tcW w:w="2688" w:type="dxa"/>
            <w:vAlign w:val="center"/>
          </w:tcPr>
          <w:p w:rsidR="009F21B0" w:rsidRPr="002F4BB6" w:rsidRDefault="009F21B0" w:rsidP="0005361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2F4BB6">
              <w:rPr>
                <w:rFonts w:ascii="宋体" w:eastAsia="宋体" w:hAnsi="宋体" w:hint="eastAsia"/>
                <w:szCs w:val="21"/>
              </w:rPr>
              <w:t>通过案例分析学习，把理论知识和实践技能相结合，加深对园林布局、视觉组织等空间结构的理解，培养针对园林设计应用的特定需求，选择适用设计方法进行综合设计的能力</w:t>
            </w:r>
          </w:p>
          <w:p w:rsidR="009F21B0" w:rsidRPr="002F4BB6" w:rsidRDefault="009F21B0" w:rsidP="00053618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</w:tr>
      <w:tr w:rsidR="009F21B0" w:rsidTr="00CE2EE9">
        <w:trPr>
          <w:trHeight w:val="5148"/>
          <w:jc w:val="center"/>
        </w:trPr>
        <w:tc>
          <w:tcPr>
            <w:tcW w:w="1302" w:type="dxa"/>
            <w:vAlign w:val="center"/>
          </w:tcPr>
          <w:p w:rsidR="009F21B0" w:rsidRDefault="009F21B0" w:rsidP="00B87279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课程目标3</w:t>
            </w:r>
          </w:p>
        </w:tc>
        <w:tc>
          <w:tcPr>
            <w:tcW w:w="3118" w:type="dxa"/>
            <w:vAlign w:val="center"/>
          </w:tcPr>
          <w:p w:rsidR="009F21B0" w:rsidRPr="009F21B0" w:rsidRDefault="009F21B0" w:rsidP="009F21B0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第三章</w:t>
            </w:r>
            <w:r w:rsidRPr="009F21B0">
              <w:rPr>
                <w:rFonts w:ascii="宋体" w:eastAsia="宋体" w:hAnsi="宋体" w:hint="eastAsia"/>
                <w:szCs w:val="21"/>
              </w:rPr>
              <w:t>城市公共空间景观设计实践</w:t>
            </w:r>
          </w:p>
          <w:p w:rsidR="009F21B0" w:rsidRPr="002F4BB6" w:rsidRDefault="009F21B0" w:rsidP="0078730E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DC4168">
              <w:rPr>
                <w:rFonts w:ascii="宋体" w:eastAsia="宋体" w:hAnsi="宋体" w:hint="eastAsia"/>
                <w:szCs w:val="21"/>
              </w:rPr>
              <w:t>通过本学期要点的掌握，合理运用所学知识，完成一项完整、规模较大的</w:t>
            </w:r>
            <w:r w:rsidR="0078730E">
              <w:rPr>
                <w:rFonts w:ascii="宋体" w:eastAsia="宋体" w:hAnsi="宋体" w:hint="eastAsia"/>
                <w:szCs w:val="21"/>
              </w:rPr>
              <w:t>城市</w:t>
            </w:r>
            <w:r w:rsidRPr="00DC4168">
              <w:rPr>
                <w:rFonts w:ascii="宋体" w:eastAsia="宋体" w:hAnsi="宋体" w:hint="eastAsia"/>
                <w:szCs w:val="21"/>
              </w:rPr>
              <w:t>公共空间景观设计。结合园林景观规划设计的设计元素、设计方法，进行方案概念性设计，包括平面、立面、剖面、透视等内容，最后以汇报演示的形式完成设计的内容。</w:t>
            </w:r>
          </w:p>
        </w:tc>
        <w:tc>
          <w:tcPr>
            <w:tcW w:w="2688" w:type="dxa"/>
            <w:vAlign w:val="center"/>
          </w:tcPr>
          <w:p w:rsidR="009F21B0" w:rsidRPr="00DC4168" w:rsidRDefault="009F21B0" w:rsidP="00053618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DC4168">
              <w:rPr>
                <w:rFonts w:ascii="宋体" w:eastAsia="宋体" w:hAnsi="宋体" w:hint="eastAsia"/>
                <w:szCs w:val="21"/>
              </w:rPr>
              <w:t>1设计作业在规定的时间内，由学生独立完成，老师对每个阶段的草图进行分组讲评。锻炼学生设计思维与表达形式相结合的能力，培养学生用设计语言进行表达沟通的能力。</w:t>
            </w:r>
          </w:p>
          <w:p w:rsidR="009F21B0" w:rsidRPr="00DC4168" w:rsidRDefault="009F21B0" w:rsidP="00053618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DC4168">
              <w:rPr>
                <w:rFonts w:ascii="宋体" w:eastAsia="宋体" w:hAnsi="宋体" w:hint="eastAsia"/>
                <w:szCs w:val="21"/>
              </w:rPr>
              <w:t>2课程设计过程中要及时总结方案评改过程中遇到的问题，重视学生在掌握基本设计方法的基础上有自己独立的个性发挥，肯定学生多元化的方案设想。训练学生以设计理论为指导，针对复杂问题能够提出解决方案，并能够在设计环节中体现创新意识，考虑社会、健康、文化以及环境等因素。</w:t>
            </w:r>
          </w:p>
          <w:p w:rsidR="009F21B0" w:rsidRDefault="009F21B0" w:rsidP="00B87279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</w:p>
        </w:tc>
      </w:tr>
    </w:tbl>
    <w:p w:rsidR="00C00798" w:rsidRDefault="007C62ED" w:rsidP="00B87279">
      <w:pPr>
        <w:spacing w:beforeLines="50" w:afterLines="50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FA6BFA" w:rsidRPr="00FA6BFA" w:rsidRDefault="00FA6BFA" w:rsidP="00FA6BFA">
      <w:pPr>
        <w:snapToGrid w:val="0"/>
        <w:spacing w:line="360" w:lineRule="auto"/>
        <w:rPr>
          <w:rFonts w:ascii="宋体" w:eastAsia="宋体" w:hAnsi="宋体"/>
          <w:b/>
          <w:szCs w:val="21"/>
        </w:rPr>
      </w:pPr>
      <w:r w:rsidRPr="00FA6BFA">
        <w:rPr>
          <w:rFonts w:ascii="宋体" w:eastAsia="宋体" w:hAnsi="宋体" w:hint="eastAsia"/>
          <w:b/>
          <w:szCs w:val="21"/>
        </w:rPr>
        <w:t>第一章  城市公园（城市公共空间）概论</w:t>
      </w:r>
    </w:p>
    <w:p w:rsidR="00FA6BFA" w:rsidRPr="00FA6BFA" w:rsidRDefault="00FA6BFA" w:rsidP="00FA6BFA">
      <w:pPr>
        <w:snapToGrid w:val="0"/>
        <w:spacing w:line="360" w:lineRule="auto"/>
        <w:rPr>
          <w:rFonts w:ascii="宋体" w:eastAsia="宋体" w:hAnsi="宋体"/>
          <w:b/>
          <w:szCs w:val="21"/>
        </w:rPr>
      </w:pPr>
      <w:r w:rsidRPr="00FA6BFA">
        <w:rPr>
          <w:rFonts w:ascii="宋体" w:eastAsia="宋体" w:hAnsi="宋体" w:hint="eastAsia"/>
          <w:b/>
          <w:szCs w:val="21"/>
        </w:rPr>
        <w:t>教学目标</w:t>
      </w:r>
    </w:p>
    <w:p w:rsidR="00FA6BFA" w:rsidRPr="00FA6BFA" w:rsidRDefault="00FA6BFA" w:rsidP="00FA6BFA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A6BFA">
        <w:rPr>
          <w:rFonts w:ascii="宋体" w:eastAsia="宋体" w:hAnsi="宋体" w:hint="eastAsia"/>
          <w:szCs w:val="21"/>
        </w:rPr>
        <w:t>通过理论部分教学，使学生了解城市公园、城市公共空间的历史发展，功能、类型等内容，为之后设计实践打好理论基础，理论指导设计的开展。</w:t>
      </w:r>
    </w:p>
    <w:p w:rsidR="00FA6BFA" w:rsidRPr="00FA6BFA" w:rsidRDefault="00FA6BFA" w:rsidP="00FA6BFA">
      <w:pPr>
        <w:snapToGrid w:val="0"/>
        <w:spacing w:line="360" w:lineRule="auto"/>
        <w:rPr>
          <w:rFonts w:ascii="宋体" w:eastAsia="宋体" w:hAnsi="宋体"/>
          <w:b/>
          <w:szCs w:val="21"/>
        </w:rPr>
      </w:pPr>
      <w:r w:rsidRPr="00FA6BFA">
        <w:rPr>
          <w:rFonts w:ascii="宋体" w:eastAsia="宋体" w:hAnsi="宋体" w:hint="eastAsia"/>
          <w:b/>
          <w:szCs w:val="21"/>
        </w:rPr>
        <w:t>教学内容：</w:t>
      </w:r>
    </w:p>
    <w:p w:rsidR="00FA6BFA" w:rsidRPr="00FA6BFA" w:rsidRDefault="00FA6BFA" w:rsidP="00FA6BFA">
      <w:pPr>
        <w:spacing w:before="50" w:line="360" w:lineRule="auto"/>
        <w:rPr>
          <w:rFonts w:ascii="宋体" w:eastAsia="宋体" w:hAnsi="宋体" w:cs="Arial"/>
          <w:szCs w:val="21"/>
        </w:rPr>
      </w:pPr>
      <w:r w:rsidRPr="00FA6BFA">
        <w:rPr>
          <w:rFonts w:ascii="宋体" w:eastAsia="宋体" w:hAnsi="宋体" w:cs="Arial"/>
          <w:szCs w:val="21"/>
        </w:rPr>
        <w:t>第一节 城市公园的历史发展</w:t>
      </w:r>
    </w:p>
    <w:p w:rsidR="00FA6BFA" w:rsidRPr="00FA6BFA" w:rsidRDefault="00FA6BFA" w:rsidP="00FA6BFA">
      <w:pPr>
        <w:numPr>
          <w:ilvl w:val="0"/>
          <w:numId w:val="3"/>
        </w:numPr>
        <w:autoSpaceDE w:val="0"/>
        <w:autoSpaceDN w:val="0"/>
        <w:adjustRightInd w:val="0"/>
        <w:spacing w:before="50" w:line="360" w:lineRule="auto"/>
        <w:jc w:val="left"/>
        <w:rPr>
          <w:rFonts w:ascii="宋体" w:eastAsia="宋体" w:hAnsi="宋体" w:cs="Arial"/>
          <w:szCs w:val="21"/>
        </w:rPr>
      </w:pPr>
      <w:r w:rsidRPr="00FA6BFA">
        <w:rPr>
          <w:rFonts w:ascii="宋体" w:eastAsia="宋体" w:hAnsi="宋体" w:cs="Arial"/>
          <w:szCs w:val="21"/>
        </w:rPr>
        <w:t>城市公园的起源</w:t>
      </w:r>
    </w:p>
    <w:p w:rsidR="00FA6BFA" w:rsidRPr="00FA6BFA" w:rsidRDefault="00FA6BFA" w:rsidP="00FA6BFA">
      <w:pPr>
        <w:numPr>
          <w:ilvl w:val="0"/>
          <w:numId w:val="3"/>
        </w:numPr>
        <w:autoSpaceDE w:val="0"/>
        <w:autoSpaceDN w:val="0"/>
        <w:adjustRightInd w:val="0"/>
        <w:spacing w:before="50" w:line="360" w:lineRule="auto"/>
        <w:jc w:val="left"/>
        <w:rPr>
          <w:rFonts w:ascii="宋体" w:eastAsia="宋体" w:hAnsi="宋体"/>
          <w:szCs w:val="21"/>
        </w:rPr>
      </w:pPr>
      <w:r w:rsidRPr="00FA6BFA">
        <w:rPr>
          <w:rFonts w:ascii="宋体" w:eastAsia="宋体" w:hAnsi="宋体" w:cs="Arial"/>
          <w:szCs w:val="21"/>
        </w:rPr>
        <w:t>城市公园的历史发展概述</w:t>
      </w:r>
    </w:p>
    <w:p w:rsidR="00FA6BFA" w:rsidRPr="00FA6BFA" w:rsidRDefault="00FA6BFA" w:rsidP="00FA6BFA">
      <w:pPr>
        <w:numPr>
          <w:ilvl w:val="0"/>
          <w:numId w:val="3"/>
        </w:numPr>
        <w:autoSpaceDE w:val="0"/>
        <w:autoSpaceDN w:val="0"/>
        <w:adjustRightInd w:val="0"/>
        <w:spacing w:before="50" w:line="360" w:lineRule="auto"/>
        <w:jc w:val="left"/>
        <w:rPr>
          <w:rFonts w:ascii="宋体" w:eastAsia="宋体" w:hAnsi="宋体"/>
          <w:szCs w:val="21"/>
        </w:rPr>
      </w:pPr>
      <w:r w:rsidRPr="00FA6BFA">
        <w:rPr>
          <w:rFonts w:ascii="宋体" w:eastAsia="宋体" w:hAnsi="宋体" w:cs="Arial"/>
          <w:szCs w:val="21"/>
        </w:rPr>
        <w:t>中国的城市公园发展</w:t>
      </w:r>
    </w:p>
    <w:p w:rsidR="00FA6BFA" w:rsidRPr="00FA6BFA" w:rsidRDefault="00FA6BFA" w:rsidP="00FA6BFA">
      <w:pPr>
        <w:spacing w:before="50" w:line="360" w:lineRule="auto"/>
        <w:rPr>
          <w:rFonts w:ascii="宋体" w:eastAsia="宋体" w:hAnsi="宋体" w:cs="Arial"/>
          <w:szCs w:val="21"/>
        </w:rPr>
      </w:pPr>
      <w:r w:rsidRPr="00FA6BFA">
        <w:rPr>
          <w:rFonts w:ascii="宋体" w:eastAsia="宋体" w:hAnsi="宋体" w:cs="Arial"/>
          <w:szCs w:val="21"/>
        </w:rPr>
        <w:t>第二节 城市公园的功能与作用</w:t>
      </w:r>
      <w:r w:rsidRPr="00FA6BFA">
        <w:rPr>
          <w:rFonts w:ascii="宋体" w:eastAsia="宋体" w:hAnsi="宋体" w:cs="Arial"/>
          <w:szCs w:val="21"/>
        </w:rPr>
        <w:br/>
      </w:r>
      <w:r w:rsidRPr="00FA6BFA">
        <w:rPr>
          <w:rFonts w:ascii="宋体" w:eastAsia="宋体" w:hAnsi="宋体" w:cs="Arial" w:hint="eastAsia"/>
          <w:szCs w:val="21"/>
        </w:rPr>
        <w:t>一、</w:t>
      </w:r>
      <w:r w:rsidRPr="00FA6BFA">
        <w:rPr>
          <w:rFonts w:ascii="宋体" w:eastAsia="宋体" w:hAnsi="宋体" w:cs="Arial"/>
          <w:szCs w:val="21"/>
        </w:rPr>
        <w:t>城市公园的社会文化功能</w:t>
      </w:r>
    </w:p>
    <w:p w:rsidR="00925DD0" w:rsidRDefault="00FA6BFA" w:rsidP="00FA6BFA">
      <w:pPr>
        <w:spacing w:before="50" w:line="360" w:lineRule="auto"/>
        <w:rPr>
          <w:rFonts w:ascii="宋体" w:eastAsia="宋体" w:hAnsi="宋体"/>
          <w:szCs w:val="21"/>
        </w:rPr>
      </w:pPr>
      <w:r w:rsidRPr="00FA6BFA">
        <w:rPr>
          <w:rFonts w:ascii="宋体" w:eastAsia="宋体" w:hAnsi="宋体" w:cs="Arial" w:hint="eastAsia"/>
          <w:szCs w:val="21"/>
        </w:rPr>
        <w:lastRenderedPageBreak/>
        <w:t>二、</w:t>
      </w:r>
      <w:r w:rsidRPr="00FA6BFA">
        <w:rPr>
          <w:rFonts w:ascii="宋体" w:eastAsia="宋体" w:hAnsi="宋体" w:cs="Arial"/>
          <w:szCs w:val="21"/>
        </w:rPr>
        <w:t>城市公园的经济功能</w:t>
      </w:r>
      <w:r w:rsidRPr="00FA6BFA">
        <w:rPr>
          <w:rFonts w:ascii="宋体" w:eastAsia="宋体" w:hAnsi="宋体" w:cs="Arial"/>
          <w:szCs w:val="21"/>
        </w:rPr>
        <w:br/>
        <w:t>三</w:t>
      </w:r>
      <w:r w:rsidRPr="00FA6BFA">
        <w:rPr>
          <w:rFonts w:ascii="宋体" w:eastAsia="宋体" w:hAnsi="宋体" w:cs="Arial" w:hint="eastAsia"/>
          <w:szCs w:val="21"/>
        </w:rPr>
        <w:t>、</w:t>
      </w:r>
      <w:r w:rsidRPr="00FA6BFA">
        <w:rPr>
          <w:rFonts w:ascii="宋体" w:eastAsia="宋体" w:hAnsi="宋体" w:cs="Arial"/>
          <w:szCs w:val="21"/>
        </w:rPr>
        <w:t>城市公园的环境功能</w:t>
      </w:r>
      <w:r w:rsidRPr="00FA6BFA">
        <w:rPr>
          <w:rFonts w:ascii="宋体" w:eastAsia="宋体" w:hAnsi="宋体" w:cs="Arial"/>
          <w:szCs w:val="21"/>
        </w:rPr>
        <w:br/>
        <w:t>四</w:t>
      </w:r>
      <w:r w:rsidRPr="00FA6BFA">
        <w:rPr>
          <w:rFonts w:ascii="宋体" w:eastAsia="宋体" w:hAnsi="宋体" w:cs="Arial" w:hint="eastAsia"/>
          <w:szCs w:val="21"/>
        </w:rPr>
        <w:t>、</w:t>
      </w:r>
      <w:r w:rsidRPr="00FA6BFA">
        <w:rPr>
          <w:rFonts w:ascii="宋体" w:eastAsia="宋体" w:hAnsi="宋体" w:cs="Arial"/>
          <w:szCs w:val="21"/>
        </w:rPr>
        <w:t>城市公园的其他功能</w:t>
      </w:r>
      <w:r w:rsidRPr="00FA6BFA">
        <w:rPr>
          <w:rFonts w:ascii="宋体" w:eastAsia="宋体" w:hAnsi="宋体" w:cs="Arial"/>
          <w:szCs w:val="21"/>
        </w:rPr>
        <w:br/>
        <w:t>第三节 城市公园的分类与类型</w:t>
      </w:r>
      <w:r w:rsidRPr="00FA6BFA">
        <w:rPr>
          <w:rFonts w:ascii="宋体" w:eastAsia="宋体" w:hAnsi="宋体" w:cs="Arial"/>
          <w:szCs w:val="21"/>
        </w:rPr>
        <w:br/>
        <w:t>一</w:t>
      </w:r>
      <w:r w:rsidRPr="00FA6BFA">
        <w:rPr>
          <w:rFonts w:ascii="宋体" w:eastAsia="宋体" w:hAnsi="宋体" w:cs="Arial" w:hint="eastAsia"/>
          <w:szCs w:val="21"/>
        </w:rPr>
        <w:t>、</w:t>
      </w:r>
      <w:r w:rsidRPr="00FA6BFA">
        <w:rPr>
          <w:rFonts w:ascii="宋体" w:eastAsia="宋体" w:hAnsi="宋体" w:cs="Arial"/>
          <w:szCs w:val="21"/>
        </w:rPr>
        <w:t>国外城市公园的分类体系</w:t>
      </w:r>
      <w:r w:rsidRPr="00FA6BFA">
        <w:rPr>
          <w:rFonts w:ascii="宋体" w:eastAsia="宋体" w:hAnsi="宋体" w:cs="Arial"/>
          <w:szCs w:val="21"/>
        </w:rPr>
        <w:br/>
        <w:t>二</w:t>
      </w:r>
      <w:r w:rsidRPr="00FA6BFA">
        <w:rPr>
          <w:rFonts w:ascii="宋体" w:eastAsia="宋体" w:hAnsi="宋体" w:cs="Arial" w:hint="eastAsia"/>
          <w:szCs w:val="21"/>
        </w:rPr>
        <w:t>、</w:t>
      </w:r>
      <w:r w:rsidRPr="00FA6BFA">
        <w:rPr>
          <w:rFonts w:ascii="宋体" w:eastAsia="宋体" w:hAnsi="宋体" w:cs="Arial"/>
          <w:szCs w:val="21"/>
        </w:rPr>
        <w:t>中国城市公园的分类体系</w:t>
      </w:r>
      <w:r w:rsidRPr="00FA6BFA">
        <w:rPr>
          <w:rFonts w:ascii="宋体" w:eastAsia="宋体" w:hAnsi="宋体" w:cs="Arial"/>
          <w:szCs w:val="21"/>
        </w:rPr>
        <w:br/>
        <w:t>三</w:t>
      </w:r>
      <w:r w:rsidRPr="00FA6BFA">
        <w:rPr>
          <w:rFonts w:ascii="宋体" w:eastAsia="宋体" w:hAnsi="宋体" w:cs="Arial" w:hint="eastAsia"/>
          <w:szCs w:val="21"/>
        </w:rPr>
        <w:t>、</w:t>
      </w:r>
      <w:r w:rsidRPr="00FA6BFA">
        <w:rPr>
          <w:rFonts w:ascii="宋体" w:eastAsia="宋体" w:hAnsi="宋体" w:cs="Arial"/>
          <w:szCs w:val="21"/>
        </w:rPr>
        <w:t>城市公园的类型</w:t>
      </w:r>
      <w:r w:rsidRPr="00FA6BFA">
        <w:rPr>
          <w:rFonts w:ascii="宋体" w:eastAsia="宋体" w:hAnsi="宋体" w:cs="Arial"/>
          <w:szCs w:val="21"/>
        </w:rPr>
        <w:br/>
        <w:t>第四节 城市公园的规划</w:t>
      </w:r>
      <w:r w:rsidRPr="00FA6BFA">
        <w:rPr>
          <w:rFonts w:ascii="宋体" w:eastAsia="宋体" w:hAnsi="宋体" w:cs="Arial"/>
          <w:szCs w:val="21"/>
        </w:rPr>
        <w:br/>
        <w:t>一</w:t>
      </w:r>
      <w:r w:rsidRPr="00FA6BFA">
        <w:rPr>
          <w:rFonts w:ascii="宋体" w:eastAsia="宋体" w:hAnsi="宋体" w:cs="Arial" w:hint="eastAsia"/>
          <w:szCs w:val="21"/>
        </w:rPr>
        <w:t>、</w:t>
      </w:r>
      <w:r w:rsidRPr="00FA6BFA">
        <w:rPr>
          <w:rFonts w:ascii="宋体" w:eastAsia="宋体" w:hAnsi="宋体" w:cs="Arial"/>
          <w:szCs w:val="21"/>
        </w:rPr>
        <w:t>城市公园的政策规划</w:t>
      </w:r>
      <w:r w:rsidRPr="00FA6BFA">
        <w:rPr>
          <w:rFonts w:ascii="宋体" w:eastAsia="宋体" w:hAnsi="宋体" w:cs="Arial"/>
          <w:szCs w:val="21"/>
        </w:rPr>
        <w:br/>
        <w:t>二</w:t>
      </w:r>
      <w:r w:rsidRPr="00FA6BFA">
        <w:rPr>
          <w:rFonts w:ascii="宋体" w:eastAsia="宋体" w:hAnsi="宋体" w:cs="Arial" w:hint="eastAsia"/>
          <w:szCs w:val="21"/>
        </w:rPr>
        <w:t>、</w:t>
      </w:r>
      <w:r w:rsidRPr="00FA6BFA">
        <w:rPr>
          <w:rFonts w:ascii="宋体" w:eastAsia="宋体" w:hAnsi="宋体" w:cs="Arial"/>
          <w:szCs w:val="21"/>
        </w:rPr>
        <w:t>城市公园规划的内容</w:t>
      </w:r>
      <w:r w:rsidRPr="00FA6BFA">
        <w:rPr>
          <w:rFonts w:ascii="宋体" w:eastAsia="宋体" w:hAnsi="宋体" w:cs="Arial"/>
          <w:szCs w:val="21"/>
        </w:rPr>
        <w:br/>
        <w:t>三</w:t>
      </w:r>
      <w:r w:rsidRPr="00FA6BFA">
        <w:rPr>
          <w:rFonts w:ascii="宋体" w:eastAsia="宋体" w:hAnsi="宋体" w:cs="Arial" w:hint="eastAsia"/>
          <w:szCs w:val="21"/>
        </w:rPr>
        <w:t>、</w:t>
      </w:r>
      <w:r w:rsidRPr="00FA6BFA">
        <w:rPr>
          <w:rFonts w:ascii="宋体" w:eastAsia="宋体" w:hAnsi="宋体" w:cs="Arial"/>
          <w:szCs w:val="21"/>
        </w:rPr>
        <w:t>城市公园规模容量的确定</w:t>
      </w:r>
      <w:r w:rsidRPr="00FA6BFA">
        <w:rPr>
          <w:rFonts w:ascii="宋体" w:eastAsia="宋体" w:hAnsi="宋体" w:cs="Arial"/>
          <w:szCs w:val="21"/>
        </w:rPr>
        <w:br/>
        <w:t>四</w:t>
      </w:r>
      <w:r w:rsidRPr="00FA6BFA">
        <w:rPr>
          <w:rFonts w:ascii="宋体" w:eastAsia="宋体" w:hAnsi="宋体" w:cs="Arial" w:hint="eastAsia"/>
          <w:szCs w:val="21"/>
        </w:rPr>
        <w:t>、</w:t>
      </w:r>
      <w:r w:rsidRPr="00FA6BFA">
        <w:rPr>
          <w:rFonts w:ascii="宋体" w:eastAsia="宋体" w:hAnsi="宋体" w:cs="Arial"/>
          <w:szCs w:val="21"/>
        </w:rPr>
        <w:t>城市公园的级配模式</w:t>
      </w:r>
      <w:r w:rsidRPr="00FA6BFA">
        <w:rPr>
          <w:rFonts w:ascii="宋体" w:eastAsia="宋体" w:hAnsi="宋体" w:cs="Arial"/>
          <w:szCs w:val="21"/>
        </w:rPr>
        <w:br/>
        <w:t>五</w:t>
      </w:r>
      <w:r w:rsidRPr="00FA6BFA">
        <w:rPr>
          <w:rFonts w:ascii="宋体" w:eastAsia="宋体" w:hAnsi="宋体" w:cs="Arial" w:hint="eastAsia"/>
          <w:szCs w:val="21"/>
        </w:rPr>
        <w:t>、</w:t>
      </w:r>
      <w:r w:rsidRPr="00FA6BFA">
        <w:rPr>
          <w:rFonts w:ascii="宋体" w:eastAsia="宋体" w:hAnsi="宋体" w:cs="Arial"/>
          <w:szCs w:val="21"/>
        </w:rPr>
        <w:t>城市公园的职能划分</w:t>
      </w:r>
      <w:r w:rsidRPr="00FA6BFA">
        <w:rPr>
          <w:rFonts w:ascii="宋体" w:eastAsia="宋体" w:hAnsi="宋体" w:cs="Arial"/>
          <w:szCs w:val="21"/>
        </w:rPr>
        <w:br/>
      </w:r>
      <w:r w:rsidRPr="00925DD0">
        <w:rPr>
          <w:rFonts w:ascii="宋体" w:eastAsia="宋体" w:hAnsi="宋体" w:cs="Arial" w:hint="eastAsia"/>
          <w:b/>
          <w:szCs w:val="21"/>
        </w:rPr>
        <w:t>教学要点：</w:t>
      </w:r>
    </w:p>
    <w:p w:rsidR="00FA6BFA" w:rsidRDefault="00FA6BFA" w:rsidP="00925DD0">
      <w:pPr>
        <w:spacing w:before="50" w:line="360" w:lineRule="auto"/>
        <w:ind w:firstLineChars="200" w:firstLine="420"/>
        <w:rPr>
          <w:rFonts w:ascii="宋体" w:eastAsia="宋体" w:hAnsi="宋体"/>
          <w:szCs w:val="21"/>
        </w:rPr>
      </w:pPr>
      <w:r w:rsidRPr="00FA6BFA">
        <w:rPr>
          <w:rFonts w:ascii="宋体" w:eastAsia="宋体" w:hAnsi="宋体" w:hint="eastAsia"/>
          <w:szCs w:val="21"/>
        </w:rPr>
        <w:t>在内容上主要包括公园的历史发展、功能与类型等，作为公园设计实践的基础知识了解。</w:t>
      </w:r>
    </w:p>
    <w:p w:rsidR="00925DD0" w:rsidRPr="00925DD0" w:rsidRDefault="00925DD0" w:rsidP="00925DD0">
      <w:pPr>
        <w:spacing w:before="50" w:line="360" w:lineRule="auto"/>
        <w:rPr>
          <w:rFonts w:ascii="宋体" w:eastAsia="宋体" w:hAnsi="宋体"/>
          <w:b/>
          <w:szCs w:val="21"/>
        </w:rPr>
      </w:pPr>
      <w:r w:rsidRPr="00925DD0">
        <w:rPr>
          <w:rFonts w:ascii="宋体" w:eastAsia="宋体" w:hAnsi="宋体" w:hint="eastAsia"/>
          <w:b/>
          <w:szCs w:val="21"/>
        </w:rPr>
        <w:t>教学评价</w:t>
      </w:r>
    </w:p>
    <w:p w:rsidR="00FA6BFA" w:rsidRPr="00FA6BFA" w:rsidRDefault="00FA6BFA" w:rsidP="00FA6BFA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FA6BFA">
        <w:rPr>
          <w:rFonts w:ascii="宋体" w:eastAsia="宋体" w:hAnsi="宋体" w:hint="eastAsia"/>
          <w:szCs w:val="21"/>
        </w:rPr>
        <w:t>思考题：城市公园的发展经历了哪几个阶段？</w:t>
      </w:r>
    </w:p>
    <w:p w:rsidR="00FA6BFA" w:rsidRPr="00FA6BFA" w:rsidRDefault="00FA6BFA" w:rsidP="00FA6BFA">
      <w:pPr>
        <w:snapToGrid w:val="0"/>
        <w:spacing w:line="360" w:lineRule="auto"/>
        <w:rPr>
          <w:rFonts w:ascii="宋体" w:eastAsia="宋体" w:hAnsi="宋体"/>
          <w:szCs w:val="21"/>
        </w:rPr>
      </w:pPr>
    </w:p>
    <w:p w:rsidR="00FA6BFA" w:rsidRPr="00925DD0" w:rsidRDefault="00FA6BFA" w:rsidP="00FA6BFA">
      <w:pPr>
        <w:spacing w:before="50" w:line="360" w:lineRule="auto"/>
        <w:rPr>
          <w:rFonts w:ascii="宋体" w:eastAsia="宋体" w:hAnsi="宋体"/>
          <w:b/>
          <w:szCs w:val="21"/>
        </w:rPr>
      </w:pPr>
      <w:r w:rsidRPr="00925DD0">
        <w:rPr>
          <w:rFonts w:ascii="宋体" w:eastAsia="宋体" w:hAnsi="宋体" w:cs="Arial" w:hint="eastAsia"/>
          <w:b/>
          <w:szCs w:val="21"/>
        </w:rPr>
        <w:t>第</w:t>
      </w:r>
      <w:r w:rsidR="00925DD0" w:rsidRPr="00925DD0">
        <w:rPr>
          <w:rFonts w:ascii="宋体" w:eastAsia="宋体" w:hAnsi="宋体" w:cs="Arial" w:hint="eastAsia"/>
          <w:b/>
          <w:szCs w:val="21"/>
        </w:rPr>
        <w:t>二</w:t>
      </w:r>
      <w:r w:rsidRPr="00925DD0">
        <w:rPr>
          <w:rFonts w:ascii="宋体" w:eastAsia="宋体" w:hAnsi="宋体" w:cs="Arial" w:hint="eastAsia"/>
          <w:b/>
          <w:szCs w:val="21"/>
        </w:rPr>
        <w:t>章 国内外城市公园（城市公共空间）设计实例分析</w:t>
      </w:r>
    </w:p>
    <w:p w:rsidR="00FA6BFA" w:rsidRDefault="00FA6BFA" w:rsidP="00FA6BFA">
      <w:pPr>
        <w:snapToGrid w:val="0"/>
        <w:spacing w:line="360" w:lineRule="auto"/>
        <w:rPr>
          <w:rFonts w:ascii="宋体" w:eastAsia="宋体" w:hAnsi="宋体"/>
          <w:b/>
          <w:szCs w:val="21"/>
        </w:rPr>
      </w:pPr>
      <w:r w:rsidRPr="00FA6BFA">
        <w:rPr>
          <w:rFonts w:ascii="宋体" w:eastAsia="宋体" w:hAnsi="宋体" w:hint="eastAsia"/>
          <w:b/>
          <w:szCs w:val="21"/>
        </w:rPr>
        <w:t>教学目标</w:t>
      </w:r>
    </w:p>
    <w:p w:rsidR="00925DD0" w:rsidRPr="00925DD0" w:rsidRDefault="00925DD0" w:rsidP="00FA6BFA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0057EB">
        <w:rPr>
          <w:rFonts w:ascii="宋体" w:eastAsia="宋体" w:hAnsi="宋体" w:hint="eastAsia"/>
          <w:szCs w:val="21"/>
        </w:rPr>
        <w:t>通过</w:t>
      </w:r>
      <w:r w:rsidRPr="00FA6BFA">
        <w:rPr>
          <w:rFonts w:ascii="宋体" w:eastAsia="宋体" w:hAnsi="宋体" w:cs="Arial" w:hint="eastAsia"/>
          <w:szCs w:val="21"/>
        </w:rPr>
        <w:t>国内外城市公园（城市公共空间）设计</w:t>
      </w:r>
      <w:r w:rsidRPr="000057EB">
        <w:rPr>
          <w:rFonts w:ascii="宋体" w:eastAsia="宋体" w:hAnsi="宋体" w:hint="eastAsia"/>
          <w:szCs w:val="21"/>
        </w:rPr>
        <w:t>案例的学习，掌握相关设计方法</w:t>
      </w:r>
      <w:r>
        <w:rPr>
          <w:rFonts w:ascii="宋体" w:eastAsia="宋体" w:hAnsi="宋体" w:hint="eastAsia"/>
          <w:szCs w:val="21"/>
        </w:rPr>
        <w:t>。</w:t>
      </w:r>
    </w:p>
    <w:p w:rsidR="00FA6BFA" w:rsidRPr="00925DD0" w:rsidRDefault="00FA6BFA" w:rsidP="00FA6BFA">
      <w:pPr>
        <w:snapToGrid w:val="0"/>
        <w:spacing w:line="360" w:lineRule="auto"/>
        <w:rPr>
          <w:rFonts w:ascii="宋体" w:eastAsia="宋体" w:hAnsi="宋体"/>
          <w:b/>
          <w:szCs w:val="21"/>
        </w:rPr>
      </w:pPr>
      <w:r w:rsidRPr="00925DD0">
        <w:rPr>
          <w:rFonts w:ascii="宋体" w:eastAsia="宋体" w:hAnsi="宋体" w:hint="eastAsia"/>
          <w:b/>
          <w:szCs w:val="21"/>
        </w:rPr>
        <w:t>教学内容：</w:t>
      </w:r>
    </w:p>
    <w:p w:rsidR="00FA6BFA" w:rsidRPr="00FA6BFA" w:rsidRDefault="00FA6BFA" w:rsidP="00FA6BFA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FA6BFA">
        <w:rPr>
          <w:rFonts w:ascii="宋体" w:eastAsia="宋体" w:hAnsi="宋体" w:hint="eastAsia"/>
          <w:szCs w:val="21"/>
        </w:rPr>
        <w:t>国内外城市公园类型</w:t>
      </w:r>
    </w:p>
    <w:p w:rsidR="00FA6BFA" w:rsidRPr="00FA6BFA" w:rsidRDefault="00FA6BFA" w:rsidP="00FA6BFA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FA6BFA">
        <w:rPr>
          <w:rFonts w:ascii="宋体" w:eastAsia="宋体" w:hAnsi="宋体" w:hint="eastAsia"/>
          <w:szCs w:val="21"/>
        </w:rPr>
        <w:t>国内外城市公园实例分析</w:t>
      </w:r>
    </w:p>
    <w:p w:rsidR="00FA6BFA" w:rsidRPr="00925DD0" w:rsidRDefault="00FA6BFA" w:rsidP="00FA6BFA">
      <w:pPr>
        <w:snapToGrid w:val="0"/>
        <w:spacing w:line="360" w:lineRule="auto"/>
        <w:rPr>
          <w:rFonts w:ascii="宋体" w:eastAsia="宋体" w:hAnsi="宋体"/>
          <w:b/>
          <w:szCs w:val="21"/>
        </w:rPr>
      </w:pPr>
      <w:r w:rsidRPr="00925DD0">
        <w:rPr>
          <w:rFonts w:ascii="宋体" w:eastAsia="宋体" w:hAnsi="宋体" w:hint="eastAsia"/>
          <w:b/>
          <w:szCs w:val="21"/>
        </w:rPr>
        <w:t>教学要点：</w:t>
      </w:r>
    </w:p>
    <w:p w:rsidR="00FA6BFA" w:rsidRDefault="00FA6BFA" w:rsidP="00FA6BFA">
      <w:pPr>
        <w:snapToGrid w:val="0"/>
        <w:spacing w:line="360" w:lineRule="auto"/>
        <w:ind w:firstLineChars="200" w:firstLine="420"/>
        <w:rPr>
          <w:rFonts w:ascii="宋体" w:eastAsia="宋体" w:hAnsi="宋体" w:cs="Arial"/>
          <w:szCs w:val="21"/>
        </w:rPr>
      </w:pPr>
      <w:r w:rsidRPr="00FA6BFA">
        <w:rPr>
          <w:rFonts w:ascii="宋体" w:eastAsia="宋体" w:hAnsi="宋体" w:cs="Arial"/>
          <w:szCs w:val="21"/>
        </w:rPr>
        <w:t>选取大量已建成和未建成的城市公园实例，选择的实例注重新颖性、当代性和现实性，较为全面地展示了当今</w:t>
      </w:r>
      <w:r w:rsidRPr="00FA6BFA">
        <w:rPr>
          <w:rFonts w:ascii="宋体" w:eastAsia="宋体" w:hAnsi="宋体" w:cs="Arial" w:hint="eastAsia"/>
          <w:szCs w:val="21"/>
        </w:rPr>
        <w:t>国内外</w:t>
      </w:r>
      <w:r w:rsidRPr="00FA6BFA">
        <w:rPr>
          <w:rFonts w:ascii="宋体" w:eastAsia="宋体" w:hAnsi="宋体" w:cs="Arial"/>
          <w:szCs w:val="21"/>
        </w:rPr>
        <w:t>城市公园设计的多彩风貌。</w:t>
      </w:r>
      <w:r w:rsidRPr="00FA6BFA">
        <w:rPr>
          <w:rFonts w:ascii="宋体" w:eastAsia="宋体" w:hAnsi="宋体" w:cs="Arial" w:hint="eastAsia"/>
          <w:szCs w:val="21"/>
        </w:rPr>
        <w:t>通过城市公园实例的分析，掌握各种造景的形式与方法。</w:t>
      </w:r>
    </w:p>
    <w:p w:rsidR="00925DD0" w:rsidRPr="00925DD0" w:rsidRDefault="00925DD0" w:rsidP="00925DD0">
      <w:pPr>
        <w:snapToGrid w:val="0"/>
        <w:spacing w:line="360" w:lineRule="auto"/>
        <w:rPr>
          <w:rFonts w:ascii="宋体" w:eastAsia="宋体" w:hAnsi="宋体"/>
          <w:b/>
          <w:szCs w:val="21"/>
        </w:rPr>
      </w:pPr>
      <w:r w:rsidRPr="00FA6BFA">
        <w:rPr>
          <w:rFonts w:ascii="宋体" w:eastAsia="宋体" w:hAnsi="宋体" w:hint="eastAsia"/>
          <w:b/>
          <w:szCs w:val="21"/>
        </w:rPr>
        <w:t>教学</w:t>
      </w:r>
      <w:r>
        <w:rPr>
          <w:rFonts w:ascii="宋体" w:eastAsia="宋体" w:hAnsi="宋体" w:hint="eastAsia"/>
          <w:b/>
          <w:szCs w:val="21"/>
        </w:rPr>
        <w:t>评价</w:t>
      </w:r>
    </w:p>
    <w:p w:rsidR="00FA6BFA" w:rsidRPr="00FA6BFA" w:rsidRDefault="00FA6BFA" w:rsidP="00FA6BFA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FA6BFA">
        <w:rPr>
          <w:rFonts w:ascii="宋体" w:eastAsia="宋体" w:hAnsi="宋体" w:hint="eastAsia"/>
          <w:szCs w:val="21"/>
        </w:rPr>
        <w:t>思考题：</w:t>
      </w:r>
    </w:p>
    <w:p w:rsidR="00FA6BFA" w:rsidRPr="00FA6BFA" w:rsidRDefault="00FA6BFA" w:rsidP="00FA6BFA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FA6BFA">
        <w:rPr>
          <w:rFonts w:ascii="宋体" w:eastAsia="宋体" w:hAnsi="宋体" w:hint="eastAsia"/>
          <w:szCs w:val="21"/>
        </w:rPr>
        <w:t>1现今国内外公园设计对生态观念的诠释？</w:t>
      </w:r>
    </w:p>
    <w:p w:rsidR="00FA6BFA" w:rsidRPr="00FA6BFA" w:rsidRDefault="00FA6BFA" w:rsidP="00FA6BFA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FA6BFA">
        <w:rPr>
          <w:rFonts w:ascii="宋体" w:eastAsia="宋体" w:hAnsi="宋体" w:hint="eastAsia"/>
          <w:szCs w:val="21"/>
        </w:rPr>
        <w:lastRenderedPageBreak/>
        <w:t>2国内外城市公开空间景观设计（综合公园设计）常用的造景形式与方法？</w:t>
      </w:r>
    </w:p>
    <w:p w:rsidR="00FA6BFA" w:rsidRPr="00FA6BFA" w:rsidRDefault="00FA6BFA" w:rsidP="00FA6BFA">
      <w:pPr>
        <w:spacing w:before="50" w:line="360" w:lineRule="auto"/>
        <w:rPr>
          <w:rFonts w:ascii="宋体" w:eastAsia="宋体" w:hAnsi="宋体" w:cs="Arial"/>
          <w:szCs w:val="21"/>
        </w:rPr>
      </w:pPr>
    </w:p>
    <w:p w:rsidR="00FA6BFA" w:rsidRPr="00925DD0" w:rsidRDefault="00FA6BFA" w:rsidP="00FA6BFA">
      <w:pPr>
        <w:spacing w:before="50" w:line="360" w:lineRule="auto"/>
        <w:rPr>
          <w:rFonts w:ascii="宋体" w:eastAsia="宋体" w:hAnsi="宋体"/>
          <w:b/>
          <w:szCs w:val="21"/>
        </w:rPr>
      </w:pPr>
      <w:r w:rsidRPr="00925DD0">
        <w:rPr>
          <w:rFonts w:ascii="宋体" w:eastAsia="宋体" w:hAnsi="宋体" w:cs="Arial" w:hint="eastAsia"/>
          <w:b/>
          <w:szCs w:val="21"/>
        </w:rPr>
        <w:t>第</w:t>
      </w:r>
      <w:r w:rsidR="00925DD0" w:rsidRPr="00925DD0">
        <w:rPr>
          <w:rFonts w:ascii="宋体" w:eastAsia="宋体" w:hAnsi="宋体" w:cs="Arial" w:hint="eastAsia"/>
          <w:b/>
          <w:szCs w:val="21"/>
        </w:rPr>
        <w:t>三</w:t>
      </w:r>
      <w:r w:rsidRPr="00925DD0">
        <w:rPr>
          <w:rFonts w:ascii="宋体" w:eastAsia="宋体" w:hAnsi="宋体" w:cs="Arial" w:hint="eastAsia"/>
          <w:b/>
          <w:szCs w:val="21"/>
        </w:rPr>
        <w:t xml:space="preserve">章  </w:t>
      </w:r>
      <w:r w:rsidR="00925DD0">
        <w:rPr>
          <w:rFonts w:ascii="宋体" w:eastAsia="宋体" w:hAnsi="宋体" w:cs="Arial" w:hint="eastAsia"/>
          <w:b/>
          <w:szCs w:val="21"/>
        </w:rPr>
        <w:t>城市公共空间景观</w:t>
      </w:r>
      <w:r w:rsidRPr="00925DD0">
        <w:rPr>
          <w:rFonts w:ascii="宋体" w:eastAsia="宋体" w:hAnsi="宋体" w:cs="Arial" w:hint="eastAsia"/>
          <w:b/>
          <w:szCs w:val="21"/>
        </w:rPr>
        <w:t>设计实践</w:t>
      </w:r>
    </w:p>
    <w:p w:rsidR="00FA6BFA" w:rsidRDefault="00FA6BFA" w:rsidP="00FA6BFA">
      <w:pPr>
        <w:snapToGrid w:val="0"/>
        <w:spacing w:line="360" w:lineRule="auto"/>
        <w:rPr>
          <w:rFonts w:ascii="宋体" w:eastAsia="宋体" w:hAnsi="宋体"/>
          <w:b/>
          <w:szCs w:val="21"/>
        </w:rPr>
      </w:pPr>
      <w:r w:rsidRPr="00FA6BFA">
        <w:rPr>
          <w:rFonts w:ascii="宋体" w:eastAsia="宋体" w:hAnsi="宋体" w:hint="eastAsia"/>
          <w:b/>
          <w:szCs w:val="21"/>
        </w:rPr>
        <w:t>教学目标</w:t>
      </w:r>
    </w:p>
    <w:p w:rsidR="00925DD0" w:rsidRPr="00925DD0" w:rsidRDefault="00925DD0" w:rsidP="00925DD0">
      <w:pPr>
        <w:snapToGrid w:val="0"/>
        <w:spacing w:line="360" w:lineRule="auto"/>
        <w:ind w:firstLineChars="200" w:firstLine="420"/>
        <w:rPr>
          <w:rFonts w:ascii="宋体" w:eastAsia="宋体" w:hAnsi="宋体"/>
          <w:b/>
          <w:szCs w:val="21"/>
        </w:rPr>
      </w:pPr>
      <w:r w:rsidRPr="00925DD0">
        <w:rPr>
          <w:rFonts w:ascii="宋体" w:eastAsia="宋体" w:hAnsi="宋体" w:hint="eastAsia"/>
          <w:szCs w:val="21"/>
        </w:rPr>
        <w:t>通过给定的具体场地及具体要求进行构思、构图、平、立、剖的设计，以及效果图表现，使学生掌握快速分析场地特点、根据具体要求进行设计思考、并较好地利用图形语言表达设计思想的方法。</w:t>
      </w:r>
    </w:p>
    <w:p w:rsidR="00FA6BFA" w:rsidRPr="00FA6BFA" w:rsidRDefault="00FA6BFA" w:rsidP="00FA6BFA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925DD0">
        <w:rPr>
          <w:rFonts w:ascii="宋体" w:eastAsia="宋体" w:hAnsi="宋体" w:hint="eastAsia"/>
          <w:b/>
          <w:szCs w:val="21"/>
        </w:rPr>
        <w:t>教学内容：</w:t>
      </w:r>
      <w:r w:rsidRPr="00FA6BFA">
        <w:rPr>
          <w:rFonts w:ascii="宋体" w:eastAsia="宋体" w:hAnsi="宋体" w:cs="Arial"/>
          <w:szCs w:val="21"/>
        </w:rPr>
        <w:br/>
      </w:r>
      <w:r w:rsidRPr="00FA6BFA">
        <w:rPr>
          <w:rFonts w:ascii="宋体" w:eastAsia="宋体" w:hAnsi="宋体" w:hint="eastAsia"/>
          <w:szCs w:val="21"/>
        </w:rPr>
        <w:t>第一节、任务书阶段</w:t>
      </w:r>
    </w:p>
    <w:p w:rsidR="00FA6BFA" w:rsidRPr="00FA6BFA" w:rsidRDefault="00FA6BFA" w:rsidP="00FA6BFA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FA6BFA">
        <w:rPr>
          <w:rFonts w:ascii="宋体" w:eastAsia="宋体" w:hAnsi="宋体" w:hint="eastAsia"/>
          <w:szCs w:val="21"/>
        </w:rPr>
        <w:t>一、理解设计要求</w:t>
      </w:r>
    </w:p>
    <w:p w:rsidR="00FA6BFA" w:rsidRPr="00FA6BFA" w:rsidRDefault="00FA6BFA" w:rsidP="00FA6BFA">
      <w:pPr>
        <w:snapToGrid w:val="0"/>
        <w:spacing w:line="360" w:lineRule="auto"/>
        <w:rPr>
          <w:rFonts w:ascii="宋体" w:eastAsia="宋体" w:hAnsi="宋体" w:cs="宋体"/>
          <w:szCs w:val="21"/>
        </w:rPr>
      </w:pPr>
      <w:r w:rsidRPr="00FA6BFA">
        <w:rPr>
          <w:rFonts w:ascii="宋体" w:eastAsia="宋体" w:hAnsi="宋体" w:cs="宋体" w:hint="eastAsia"/>
          <w:szCs w:val="21"/>
        </w:rPr>
        <w:t>二、熟悉给定设计资料</w:t>
      </w:r>
    </w:p>
    <w:p w:rsidR="00FA6BFA" w:rsidRPr="00FA6BFA" w:rsidRDefault="00FA6BFA" w:rsidP="00FA6BFA">
      <w:pPr>
        <w:snapToGrid w:val="0"/>
        <w:spacing w:line="360" w:lineRule="auto"/>
        <w:rPr>
          <w:rFonts w:ascii="宋体" w:eastAsia="宋体" w:hAnsi="宋体" w:cs="宋体"/>
          <w:szCs w:val="21"/>
        </w:rPr>
      </w:pPr>
      <w:r w:rsidRPr="00FA6BFA">
        <w:rPr>
          <w:rFonts w:ascii="宋体" w:eastAsia="宋体" w:hAnsi="宋体" w:cs="宋体" w:hint="eastAsia"/>
          <w:szCs w:val="21"/>
        </w:rPr>
        <w:t>第二节、现状场地分析</w:t>
      </w:r>
    </w:p>
    <w:p w:rsidR="00FA6BFA" w:rsidRPr="00FA6BFA" w:rsidRDefault="00FA6BFA" w:rsidP="00FA6BFA">
      <w:pPr>
        <w:snapToGrid w:val="0"/>
        <w:spacing w:line="360" w:lineRule="auto"/>
        <w:rPr>
          <w:rFonts w:ascii="宋体" w:eastAsia="宋体" w:hAnsi="宋体" w:cs="宋体"/>
          <w:szCs w:val="21"/>
        </w:rPr>
      </w:pPr>
      <w:r w:rsidRPr="00FA6BFA">
        <w:rPr>
          <w:rFonts w:ascii="宋体" w:eastAsia="宋体" w:hAnsi="宋体" w:cs="宋体" w:hint="eastAsia"/>
          <w:szCs w:val="21"/>
        </w:rPr>
        <w:t>一、收集资料与过程规划</w:t>
      </w:r>
    </w:p>
    <w:p w:rsidR="00FA6BFA" w:rsidRPr="00FA6BFA" w:rsidRDefault="00FA6BFA" w:rsidP="00FA6BFA">
      <w:pPr>
        <w:snapToGrid w:val="0"/>
        <w:spacing w:line="360" w:lineRule="auto"/>
        <w:rPr>
          <w:rFonts w:ascii="宋体" w:eastAsia="宋体" w:hAnsi="宋体" w:cs="宋体"/>
          <w:szCs w:val="21"/>
        </w:rPr>
      </w:pPr>
      <w:r w:rsidRPr="00FA6BFA">
        <w:rPr>
          <w:rFonts w:ascii="宋体" w:eastAsia="宋体" w:hAnsi="宋体" w:cs="宋体" w:hint="eastAsia"/>
          <w:szCs w:val="21"/>
        </w:rPr>
        <w:t>二、调查与分析</w:t>
      </w:r>
    </w:p>
    <w:p w:rsidR="00FA6BFA" w:rsidRPr="00FA6BFA" w:rsidRDefault="00FA6BFA" w:rsidP="00FA6BFA">
      <w:pPr>
        <w:snapToGrid w:val="0"/>
        <w:spacing w:line="360" w:lineRule="auto"/>
        <w:rPr>
          <w:rFonts w:ascii="宋体" w:eastAsia="宋体" w:hAnsi="宋体" w:cs="宋体"/>
          <w:szCs w:val="21"/>
        </w:rPr>
      </w:pPr>
      <w:r w:rsidRPr="00FA6BFA">
        <w:rPr>
          <w:rFonts w:ascii="宋体" w:eastAsia="宋体" w:hAnsi="宋体" w:cs="宋体" w:hint="eastAsia"/>
          <w:szCs w:val="21"/>
        </w:rPr>
        <w:t>第三节、方案设计与评图</w:t>
      </w:r>
    </w:p>
    <w:p w:rsidR="00FA6BFA" w:rsidRPr="00FA6BFA" w:rsidRDefault="00FA6BFA" w:rsidP="00FA6BFA">
      <w:pPr>
        <w:snapToGrid w:val="0"/>
        <w:spacing w:line="360" w:lineRule="auto"/>
        <w:rPr>
          <w:rFonts w:ascii="宋体" w:eastAsia="宋体" w:hAnsi="宋体" w:cs="宋体"/>
          <w:szCs w:val="21"/>
        </w:rPr>
      </w:pPr>
      <w:r w:rsidRPr="00FA6BFA">
        <w:rPr>
          <w:rFonts w:ascii="宋体" w:eastAsia="宋体" w:hAnsi="宋体" w:cs="宋体" w:hint="eastAsia"/>
          <w:szCs w:val="21"/>
        </w:rPr>
        <w:t>第四节、成果展示</w:t>
      </w:r>
    </w:p>
    <w:p w:rsidR="00FA6BFA" w:rsidRPr="00C21A46" w:rsidRDefault="00FA6BFA" w:rsidP="00FA6BFA">
      <w:pPr>
        <w:snapToGrid w:val="0"/>
        <w:spacing w:line="360" w:lineRule="auto"/>
        <w:rPr>
          <w:rFonts w:ascii="宋体" w:eastAsia="宋体" w:hAnsi="宋体"/>
          <w:b/>
          <w:szCs w:val="21"/>
        </w:rPr>
      </w:pPr>
      <w:r w:rsidRPr="00C21A46">
        <w:rPr>
          <w:rFonts w:ascii="宋体" w:eastAsia="宋体" w:hAnsi="宋体" w:hint="eastAsia"/>
          <w:b/>
          <w:szCs w:val="21"/>
        </w:rPr>
        <w:t>教学要点：</w:t>
      </w:r>
    </w:p>
    <w:p w:rsidR="00FA6BFA" w:rsidRDefault="00FA6BFA" w:rsidP="00FA6BFA">
      <w:pPr>
        <w:snapToGrid w:val="0"/>
        <w:spacing w:line="360" w:lineRule="auto"/>
        <w:ind w:firstLineChars="200" w:firstLine="420"/>
        <w:rPr>
          <w:rFonts w:ascii="宋体" w:eastAsia="宋体" w:hAnsi="宋体" w:cs="Arial"/>
          <w:szCs w:val="21"/>
        </w:rPr>
      </w:pPr>
      <w:r w:rsidRPr="00FA6BFA">
        <w:rPr>
          <w:rFonts w:ascii="宋体" w:eastAsia="宋体" w:hAnsi="宋体" w:cs="Arial" w:hint="eastAsia"/>
          <w:szCs w:val="21"/>
        </w:rPr>
        <w:t>通过本学期要点的掌握，合理运用所学知识，完成一项较完整、规模较大的</w:t>
      </w:r>
      <w:r w:rsidR="00925DD0">
        <w:rPr>
          <w:rFonts w:ascii="宋体" w:eastAsia="宋体" w:hAnsi="宋体" w:cs="Arial" w:hint="eastAsia"/>
          <w:szCs w:val="21"/>
        </w:rPr>
        <w:t>城市公共空间景观</w:t>
      </w:r>
      <w:r w:rsidRPr="00FA6BFA">
        <w:rPr>
          <w:rFonts w:ascii="宋体" w:eastAsia="宋体" w:hAnsi="宋体" w:cs="Arial" w:hint="eastAsia"/>
          <w:szCs w:val="21"/>
        </w:rPr>
        <w:t>设计。结合园林景观规划设计的设计元素、各分类景观规划形式，进行方案概念性设计，包括平面、立面、剖面、透视等内容，最后以汇报演示的形式完成设计的内容。</w:t>
      </w:r>
    </w:p>
    <w:p w:rsidR="00C21A46" w:rsidRPr="00C21A46" w:rsidRDefault="00C21A46" w:rsidP="00C21A46">
      <w:pPr>
        <w:snapToGrid w:val="0"/>
        <w:spacing w:line="360" w:lineRule="auto"/>
        <w:rPr>
          <w:rFonts w:ascii="宋体" w:eastAsia="宋体" w:hAnsi="宋体"/>
          <w:b/>
          <w:szCs w:val="21"/>
        </w:rPr>
      </w:pPr>
      <w:r w:rsidRPr="00C21A46">
        <w:rPr>
          <w:rFonts w:ascii="宋体" w:eastAsia="宋体" w:hAnsi="宋体" w:cs="Arial" w:hint="eastAsia"/>
          <w:b/>
          <w:szCs w:val="21"/>
        </w:rPr>
        <w:t>教学评价</w:t>
      </w:r>
    </w:p>
    <w:p w:rsidR="00FA6BFA" w:rsidRPr="00FA6BFA" w:rsidRDefault="00FA6BFA" w:rsidP="00FA6BFA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FA6BFA">
        <w:rPr>
          <w:rFonts w:ascii="宋体" w:eastAsia="宋体" w:hAnsi="宋体" w:hint="eastAsia"/>
          <w:szCs w:val="21"/>
        </w:rPr>
        <w:t>思考题：</w:t>
      </w:r>
    </w:p>
    <w:p w:rsidR="00FA6BFA" w:rsidRPr="00FA6BFA" w:rsidRDefault="00FA6BFA" w:rsidP="00FA6BFA">
      <w:pPr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FA6BFA">
        <w:rPr>
          <w:rFonts w:ascii="宋体" w:eastAsia="宋体" w:hAnsi="宋体" w:hint="eastAsia"/>
          <w:szCs w:val="21"/>
        </w:rPr>
        <w:t>1现今公园设计</w:t>
      </w:r>
      <w:r w:rsidR="00925DD0">
        <w:rPr>
          <w:rFonts w:ascii="宋体" w:eastAsia="宋体" w:hAnsi="宋体" w:hint="eastAsia"/>
          <w:szCs w:val="21"/>
        </w:rPr>
        <w:t>（</w:t>
      </w:r>
      <w:r w:rsidR="00925DD0">
        <w:rPr>
          <w:rFonts w:ascii="宋体" w:eastAsia="宋体" w:hAnsi="宋体" w:cs="Arial" w:hint="eastAsia"/>
          <w:szCs w:val="21"/>
        </w:rPr>
        <w:t>城市公共空间景观</w:t>
      </w:r>
      <w:r w:rsidR="00925DD0" w:rsidRPr="00FA6BFA">
        <w:rPr>
          <w:rFonts w:ascii="宋体" w:eastAsia="宋体" w:hAnsi="宋体" w:cs="Arial" w:hint="eastAsia"/>
          <w:szCs w:val="21"/>
        </w:rPr>
        <w:t>设计</w:t>
      </w:r>
      <w:r w:rsidR="00925DD0">
        <w:rPr>
          <w:rFonts w:ascii="宋体" w:eastAsia="宋体" w:hAnsi="宋体" w:hint="eastAsia"/>
          <w:szCs w:val="21"/>
        </w:rPr>
        <w:t>）</w:t>
      </w:r>
      <w:r w:rsidRPr="00FA6BFA">
        <w:rPr>
          <w:rFonts w:ascii="宋体" w:eastAsia="宋体" w:hAnsi="宋体" w:hint="eastAsia"/>
          <w:szCs w:val="21"/>
        </w:rPr>
        <w:t>有哪些趋势？</w:t>
      </w:r>
    </w:p>
    <w:p w:rsidR="00FA6BFA" w:rsidRPr="00444BA2" w:rsidRDefault="00FA6BFA" w:rsidP="00444BA2">
      <w:pPr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FA6BFA">
        <w:rPr>
          <w:rFonts w:ascii="宋体" w:eastAsia="宋体" w:hAnsi="宋体" w:hint="eastAsia"/>
          <w:szCs w:val="21"/>
        </w:rPr>
        <w:t>2公园设计</w:t>
      </w:r>
      <w:r w:rsidR="00925DD0">
        <w:rPr>
          <w:rFonts w:ascii="宋体" w:eastAsia="宋体" w:hAnsi="宋体" w:hint="eastAsia"/>
          <w:szCs w:val="21"/>
        </w:rPr>
        <w:t>（</w:t>
      </w:r>
      <w:r w:rsidR="00925DD0">
        <w:rPr>
          <w:rFonts w:ascii="宋体" w:eastAsia="宋体" w:hAnsi="宋体" w:cs="Arial" w:hint="eastAsia"/>
          <w:szCs w:val="21"/>
        </w:rPr>
        <w:t>城市公共空间景观</w:t>
      </w:r>
      <w:r w:rsidR="00925DD0" w:rsidRPr="00FA6BFA">
        <w:rPr>
          <w:rFonts w:ascii="宋体" w:eastAsia="宋体" w:hAnsi="宋体" w:cs="Arial" w:hint="eastAsia"/>
          <w:szCs w:val="21"/>
        </w:rPr>
        <w:t>设计</w:t>
      </w:r>
      <w:r w:rsidR="00925DD0">
        <w:rPr>
          <w:rFonts w:ascii="宋体" w:eastAsia="宋体" w:hAnsi="宋体" w:hint="eastAsia"/>
          <w:szCs w:val="21"/>
        </w:rPr>
        <w:t>）</w:t>
      </w:r>
      <w:r w:rsidRPr="00FA6BFA">
        <w:rPr>
          <w:rFonts w:ascii="宋体" w:eastAsia="宋体" w:hAnsi="宋体" w:hint="eastAsia"/>
          <w:szCs w:val="21"/>
        </w:rPr>
        <w:t>中的注意点？</w:t>
      </w:r>
    </w:p>
    <w:p w:rsidR="00313A87" w:rsidRDefault="00313A87" w:rsidP="00B87279">
      <w:pPr>
        <w:widowControl/>
        <w:spacing w:beforeLines="50" w:afterLines="50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313A87" w:rsidRPr="00CA53B2" w:rsidRDefault="00DD7B5F" w:rsidP="00B87279">
      <w:pPr>
        <w:widowControl/>
        <w:spacing w:beforeLines="50" w:afterLines="50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6"/>
        <w:tblW w:w="0" w:type="auto"/>
        <w:jc w:val="center"/>
        <w:tblLook w:val="04A0"/>
      </w:tblPr>
      <w:tblGrid>
        <w:gridCol w:w="2765"/>
        <w:gridCol w:w="2765"/>
        <w:gridCol w:w="2766"/>
      </w:tblGrid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:rsidR="00CA53B2" w:rsidRPr="0034254B" w:rsidRDefault="00CA53B2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CA53B2" w:rsidRPr="0034254B" w:rsidRDefault="00CA53B2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925DD0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925DD0" w:rsidRPr="0034254B" w:rsidRDefault="00925DD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:rsidR="00925DD0" w:rsidRPr="00925DD0" w:rsidRDefault="00925DD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925DD0">
              <w:rPr>
                <w:rFonts w:ascii="宋体" w:eastAsia="宋体" w:hAnsi="宋体" w:hint="eastAsia"/>
                <w:szCs w:val="21"/>
              </w:rPr>
              <w:t>城市公园（城市公共空间）概论</w:t>
            </w:r>
          </w:p>
        </w:tc>
        <w:tc>
          <w:tcPr>
            <w:tcW w:w="2766" w:type="dxa"/>
            <w:vAlign w:val="center"/>
          </w:tcPr>
          <w:p w:rsidR="00925DD0" w:rsidRPr="0034254B" w:rsidRDefault="00925DD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925DD0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925DD0" w:rsidRPr="0034254B" w:rsidRDefault="00925DD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:rsidR="00925DD0" w:rsidRPr="00925DD0" w:rsidRDefault="00925DD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925DD0">
              <w:rPr>
                <w:rFonts w:ascii="宋体" w:eastAsia="宋体" w:hAnsi="宋体" w:cs="Arial" w:hint="eastAsia"/>
                <w:szCs w:val="21"/>
              </w:rPr>
              <w:t>国内外城市公园（城市公共</w:t>
            </w:r>
            <w:r w:rsidRPr="00925DD0">
              <w:rPr>
                <w:rFonts w:ascii="宋体" w:eastAsia="宋体" w:hAnsi="宋体" w:cs="Arial" w:hint="eastAsia"/>
                <w:szCs w:val="21"/>
              </w:rPr>
              <w:lastRenderedPageBreak/>
              <w:t>空间）设计实例分析</w:t>
            </w:r>
          </w:p>
        </w:tc>
        <w:tc>
          <w:tcPr>
            <w:tcW w:w="2766" w:type="dxa"/>
            <w:vAlign w:val="center"/>
          </w:tcPr>
          <w:p w:rsidR="00925DD0" w:rsidRPr="0034254B" w:rsidRDefault="00925DD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3</w:t>
            </w:r>
          </w:p>
        </w:tc>
      </w:tr>
      <w:tr w:rsidR="00925DD0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925DD0" w:rsidRPr="0034254B" w:rsidRDefault="00925DD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lastRenderedPageBreak/>
              <w:t>第三章</w:t>
            </w:r>
          </w:p>
        </w:tc>
        <w:tc>
          <w:tcPr>
            <w:tcW w:w="2765" w:type="dxa"/>
            <w:vAlign w:val="center"/>
          </w:tcPr>
          <w:p w:rsidR="00925DD0" w:rsidRPr="00925DD0" w:rsidRDefault="00925DD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925DD0">
              <w:rPr>
                <w:rFonts w:ascii="宋体" w:eastAsia="宋体" w:hAnsi="宋体" w:cs="Arial" w:hint="eastAsia"/>
                <w:szCs w:val="21"/>
              </w:rPr>
              <w:t>城市公共空间景观设计实践</w:t>
            </w:r>
          </w:p>
        </w:tc>
        <w:tc>
          <w:tcPr>
            <w:tcW w:w="2766" w:type="dxa"/>
            <w:vAlign w:val="center"/>
          </w:tcPr>
          <w:p w:rsidR="00925DD0" w:rsidRPr="0034254B" w:rsidRDefault="00925DD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54</w:t>
            </w:r>
          </w:p>
        </w:tc>
      </w:tr>
    </w:tbl>
    <w:p w:rsidR="00CA53B2" w:rsidRDefault="0034254B" w:rsidP="00B87279">
      <w:pPr>
        <w:widowControl/>
        <w:spacing w:beforeLines="50" w:afterLines="50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:rsidR="0034254B" w:rsidRPr="00D504B7" w:rsidRDefault="00DD7B5F" w:rsidP="00B87279">
      <w:pPr>
        <w:widowControl/>
        <w:spacing w:beforeLines="50" w:afterLines="50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6"/>
        <w:tblW w:w="0" w:type="auto"/>
        <w:jc w:val="center"/>
        <w:tblLook w:val="04A0"/>
      </w:tblPr>
      <w:tblGrid>
        <w:gridCol w:w="1206"/>
        <w:gridCol w:w="914"/>
        <w:gridCol w:w="2062"/>
        <w:gridCol w:w="709"/>
        <w:gridCol w:w="1701"/>
      </w:tblGrid>
      <w:tr w:rsidR="004176B0" w:rsidRPr="00D715F7" w:rsidTr="004176B0">
        <w:trPr>
          <w:trHeight w:val="340"/>
          <w:jc w:val="center"/>
        </w:trPr>
        <w:tc>
          <w:tcPr>
            <w:tcW w:w="1206" w:type="dxa"/>
            <w:vAlign w:val="center"/>
          </w:tcPr>
          <w:p w:rsidR="004176B0" w:rsidRPr="00BA23F0" w:rsidRDefault="004176B0" w:rsidP="00B87279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14" w:type="dxa"/>
            <w:vAlign w:val="center"/>
          </w:tcPr>
          <w:p w:rsidR="004176B0" w:rsidRPr="00BA23F0" w:rsidRDefault="004176B0" w:rsidP="00B87279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062" w:type="dxa"/>
            <w:vAlign w:val="center"/>
          </w:tcPr>
          <w:p w:rsidR="004176B0" w:rsidRPr="00BA23F0" w:rsidRDefault="004176B0" w:rsidP="00B87279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09" w:type="dxa"/>
            <w:vAlign w:val="center"/>
          </w:tcPr>
          <w:p w:rsidR="004176B0" w:rsidRPr="00BA23F0" w:rsidRDefault="004176B0" w:rsidP="00B87279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701" w:type="dxa"/>
            <w:vAlign w:val="center"/>
          </w:tcPr>
          <w:p w:rsidR="004176B0" w:rsidRPr="00BA23F0" w:rsidRDefault="004176B0" w:rsidP="00B87279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</w:tr>
      <w:tr w:rsidR="004176B0" w:rsidRPr="00D715F7" w:rsidTr="004176B0">
        <w:trPr>
          <w:trHeight w:val="340"/>
          <w:jc w:val="center"/>
        </w:trPr>
        <w:tc>
          <w:tcPr>
            <w:tcW w:w="1206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14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第一章</w:t>
            </w:r>
          </w:p>
        </w:tc>
        <w:tc>
          <w:tcPr>
            <w:tcW w:w="2062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925DD0">
              <w:rPr>
                <w:rFonts w:ascii="宋体" w:eastAsia="宋体" w:hAnsi="宋体" w:hint="eastAsia"/>
                <w:szCs w:val="21"/>
              </w:rPr>
              <w:t>城市公园（城市公共空间）概论</w:t>
            </w:r>
          </w:p>
        </w:tc>
        <w:tc>
          <w:tcPr>
            <w:tcW w:w="709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分组进行相关问题讨论与分析</w:t>
            </w:r>
          </w:p>
        </w:tc>
      </w:tr>
      <w:tr w:rsidR="004176B0" w:rsidRPr="00D715F7" w:rsidTr="004176B0">
        <w:trPr>
          <w:trHeight w:val="340"/>
          <w:jc w:val="center"/>
        </w:trPr>
        <w:tc>
          <w:tcPr>
            <w:tcW w:w="1206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1-2</w:t>
            </w:r>
          </w:p>
        </w:tc>
        <w:tc>
          <w:tcPr>
            <w:tcW w:w="914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第二章</w:t>
            </w:r>
          </w:p>
        </w:tc>
        <w:tc>
          <w:tcPr>
            <w:tcW w:w="2062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925DD0">
              <w:rPr>
                <w:rFonts w:ascii="宋体" w:eastAsia="宋体" w:hAnsi="宋体" w:cs="Arial" w:hint="eastAsia"/>
                <w:szCs w:val="21"/>
              </w:rPr>
              <w:t>国内外城市公园（城市公共空间）设计实例分析</w:t>
            </w:r>
          </w:p>
        </w:tc>
        <w:tc>
          <w:tcPr>
            <w:tcW w:w="709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分组进行案例讨论与分析</w:t>
            </w:r>
          </w:p>
        </w:tc>
      </w:tr>
      <w:tr w:rsidR="004176B0" w:rsidRPr="00D715F7" w:rsidTr="004176B0">
        <w:trPr>
          <w:trHeight w:val="340"/>
          <w:jc w:val="center"/>
        </w:trPr>
        <w:tc>
          <w:tcPr>
            <w:tcW w:w="1206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2-3</w:t>
            </w:r>
          </w:p>
        </w:tc>
        <w:tc>
          <w:tcPr>
            <w:tcW w:w="914" w:type="dxa"/>
            <w:vAlign w:val="center"/>
          </w:tcPr>
          <w:p w:rsidR="004176B0" w:rsidRPr="005458C1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5458C1">
              <w:rPr>
                <w:rFonts w:ascii="宋体" w:eastAsia="宋体" w:hAnsi="宋体"/>
                <w:szCs w:val="21"/>
              </w:rPr>
              <w:t>第</w:t>
            </w:r>
            <w:r w:rsidRPr="005458C1">
              <w:rPr>
                <w:rFonts w:ascii="宋体" w:eastAsia="宋体" w:hAnsi="宋体" w:hint="eastAsia"/>
                <w:szCs w:val="21"/>
              </w:rPr>
              <w:t>三章</w:t>
            </w:r>
          </w:p>
        </w:tc>
        <w:tc>
          <w:tcPr>
            <w:tcW w:w="2062" w:type="dxa"/>
            <w:vAlign w:val="center"/>
          </w:tcPr>
          <w:p w:rsidR="004176B0" w:rsidRPr="005458C1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925DD0">
              <w:rPr>
                <w:rFonts w:ascii="宋体" w:eastAsia="宋体" w:hAnsi="宋体" w:cs="Arial" w:hint="eastAsia"/>
                <w:szCs w:val="21"/>
              </w:rPr>
              <w:t>城市公共空间景观设计实践</w:t>
            </w:r>
          </w:p>
        </w:tc>
        <w:tc>
          <w:tcPr>
            <w:tcW w:w="709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4176B0" w:rsidRPr="005458C1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5458C1">
              <w:rPr>
                <w:rFonts w:ascii="宋体" w:eastAsia="宋体" w:hAnsi="宋体" w:cs="宋体" w:hint="eastAsia"/>
                <w:sz w:val="24"/>
              </w:rPr>
              <w:t>现场调查与资源分析</w:t>
            </w:r>
          </w:p>
        </w:tc>
      </w:tr>
      <w:tr w:rsidR="004176B0" w:rsidRPr="00D715F7" w:rsidTr="004176B0">
        <w:trPr>
          <w:trHeight w:val="340"/>
          <w:jc w:val="center"/>
        </w:trPr>
        <w:tc>
          <w:tcPr>
            <w:tcW w:w="1206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3-5</w:t>
            </w:r>
          </w:p>
        </w:tc>
        <w:tc>
          <w:tcPr>
            <w:tcW w:w="914" w:type="dxa"/>
            <w:vAlign w:val="center"/>
          </w:tcPr>
          <w:p w:rsidR="004176B0" w:rsidRPr="005458C1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5458C1">
              <w:rPr>
                <w:rFonts w:ascii="宋体" w:eastAsia="宋体" w:hAnsi="宋体"/>
                <w:szCs w:val="21"/>
              </w:rPr>
              <w:t>第</w:t>
            </w:r>
            <w:r w:rsidRPr="005458C1">
              <w:rPr>
                <w:rFonts w:ascii="宋体" w:eastAsia="宋体" w:hAnsi="宋体" w:hint="eastAsia"/>
                <w:szCs w:val="21"/>
              </w:rPr>
              <w:t>三章</w:t>
            </w:r>
          </w:p>
        </w:tc>
        <w:tc>
          <w:tcPr>
            <w:tcW w:w="2062" w:type="dxa"/>
            <w:vAlign w:val="center"/>
          </w:tcPr>
          <w:p w:rsidR="004176B0" w:rsidRPr="005458C1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925DD0">
              <w:rPr>
                <w:rFonts w:ascii="宋体" w:eastAsia="宋体" w:hAnsi="宋体" w:cs="Arial" w:hint="eastAsia"/>
                <w:szCs w:val="21"/>
              </w:rPr>
              <w:t>城市公共空间景观设计实践</w:t>
            </w:r>
          </w:p>
        </w:tc>
        <w:tc>
          <w:tcPr>
            <w:tcW w:w="709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草图阶段</w:t>
            </w:r>
          </w:p>
        </w:tc>
      </w:tr>
      <w:tr w:rsidR="004176B0" w:rsidRPr="00D715F7" w:rsidTr="004176B0">
        <w:trPr>
          <w:trHeight w:val="340"/>
          <w:jc w:val="center"/>
        </w:trPr>
        <w:tc>
          <w:tcPr>
            <w:tcW w:w="1206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5-6</w:t>
            </w:r>
          </w:p>
        </w:tc>
        <w:tc>
          <w:tcPr>
            <w:tcW w:w="914" w:type="dxa"/>
            <w:vAlign w:val="center"/>
          </w:tcPr>
          <w:p w:rsidR="004176B0" w:rsidRPr="005458C1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5458C1">
              <w:rPr>
                <w:rFonts w:ascii="宋体" w:eastAsia="宋体" w:hAnsi="宋体"/>
                <w:szCs w:val="21"/>
              </w:rPr>
              <w:t>第</w:t>
            </w:r>
            <w:r w:rsidRPr="005458C1">
              <w:rPr>
                <w:rFonts w:ascii="宋体" w:eastAsia="宋体" w:hAnsi="宋体" w:hint="eastAsia"/>
                <w:szCs w:val="21"/>
              </w:rPr>
              <w:t>三章</w:t>
            </w:r>
          </w:p>
        </w:tc>
        <w:tc>
          <w:tcPr>
            <w:tcW w:w="2062" w:type="dxa"/>
            <w:vAlign w:val="center"/>
          </w:tcPr>
          <w:p w:rsidR="004176B0" w:rsidRPr="005458C1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925DD0">
              <w:rPr>
                <w:rFonts w:ascii="宋体" w:eastAsia="宋体" w:hAnsi="宋体" w:cs="Arial" w:hint="eastAsia"/>
                <w:szCs w:val="21"/>
              </w:rPr>
              <w:t>城市公共空间景观设计实践</w:t>
            </w:r>
          </w:p>
        </w:tc>
        <w:tc>
          <w:tcPr>
            <w:tcW w:w="709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方案阶段</w:t>
            </w:r>
          </w:p>
        </w:tc>
      </w:tr>
      <w:tr w:rsidR="004176B0" w:rsidRPr="00D715F7" w:rsidTr="004176B0">
        <w:trPr>
          <w:trHeight w:val="340"/>
          <w:jc w:val="center"/>
        </w:trPr>
        <w:tc>
          <w:tcPr>
            <w:tcW w:w="1206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6-7</w:t>
            </w:r>
          </w:p>
        </w:tc>
        <w:tc>
          <w:tcPr>
            <w:tcW w:w="914" w:type="dxa"/>
            <w:vAlign w:val="center"/>
          </w:tcPr>
          <w:p w:rsidR="004176B0" w:rsidRPr="005458C1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5458C1">
              <w:rPr>
                <w:rFonts w:ascii="宋体" w:eastAsia="宋体" w:hAnsi="宋体"/>
                <w:szCs w:val="21"/>
              </w:rPr>
              <w:t>第</w:t>
            </w:r>
            <w:r w:rsidRPr="005458C1">
              <w:rPr>
                <w:rFonts w:ascii="宋体" w:eastAsia="宋体" w:hAnsi="宋体" w:hint="eastAsia"/>
                <w:szCs w:val="21"/>
              </w:rPr>
              <w:t>三章</w:t>
            </w:r>
          </w:p>
        </w:tc>
        <w:tc>
          <w:tcPr>
            <w:tcW w:w="2062" w:type="dxa"/>
            <w:vAlign w:val="center"/>
          </w:tcPr>
          <w:p w:rsidR="004176B0" w:rsidRPr="005458C1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925DD0">
              <w:rPr>
                <w:rFonts w:ascii="宋体" w:eastAsia="宋体" w:hAnsi="宋体" w:cs="Arial" w:hint="eastAsia"/>
                <w:szCs w:val="21"/>
              </w:rPr>
              <w:t>城市公共空间景观设计实践</w:t>
            </w:r>
          </w:p>
        </w:tc>
        <w:tc>
          <w:tcPr>
            <w:tcW w:w="709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4176B0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详细设计阶段</w:t>
            </w:r>
          </w:p>
        </w:tc>
      </w:tr>
      <w:tr w:rsidR="004176B0" w:rsidRPr="00D715F7" w:rsidTr="004176B0">
        <w:trPr>
          <w:trHeight w:val="340"/>
          <w:jc w:val="center"/>
        </w:trPr>
        <w:tc>
          <w:tcPr>
            <w:tcW w:w="1206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914" w:type="dxa"/>
            <w:vAlign w:val="center"/>
          </w:tcPr>
          <w:p w:rsidR="004176B0" w:rsidRPr="005458C1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5458C1">
              <w:rPr>
                <w:rFonts w:ascii="宋体" w:eastAsia="宋体" w:hAnsi="宋体"/>
                <w:szCs w:val="21"/>
              </w:rPr>
              <w:t>第</w:t>
            </w:r>
            <w:r w:rsidRPr="005458C1">
              <w:rPr>
                <w:rFonts w:ascii="宋体" w:eastAsia="宋体" w:hAnsi="宋体" w:hint="eastAsia"/>
                <w:szCs w:val="21"/>
              </w:rPr>
              <w:t>三章</w:t>
            </w:r>
          </w:p>
        </w:tc>
        <w:tc>
          <w:tcPr>
            <w:tcW w:w="2062" w:type="dxa"/>
            <w:vAlign w:val="center"/>
          </w:tcPr>
          <w:p w:rsidR="004176B0" w:rsidRPr="005458C1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925DD0">
              <w:rPr>
                <w:rFonts w:ascii="宋体" w:eastAsia="宋体" w:hAnsi="宋体" w:cs="Arial" w:hint="eastAsia"/>
                <w:szCs w:val="21"/>
              </w:rPr>
              <w:t>城市公共空间景观设计实践</w:t>
            </w:r>
          </w:p>
        </w:tc>
        <w:tc>
          <w:tcPr>
            <w:tcW w:w="709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4176B0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定稿阶段</w:t>
            </w:r>
          </w:p>
        </w:tc>
      </w:tr>
      <w:tr w:rsidR="004176B0" w:rsidRPr="00D715F7" w:rsidTr="004176B0">
        <w:trPr>
          <w:trHeight w:val="340"/>
          <w:jc w:val="center"/>
        </w:trPr>
        <w:tc>
          <w:tcPr>
            <w:tcW w:w="1206" w:type="dxa"/>
            <w:vAlign w:val="center"/>
          </w:tcPr>
          <w:p w:rsidR="004176B0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914" w:type="dxa"/>
            <w:vAlign w:val="center"/>
          </w:tcPr>
          <w:p w:rsidR="004176B0" w:rsidRPr="005458C1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5458C1">
              <w:rPr>
                <w:rFonts w:ascii="宋体" w:eastAsia="宋体" w:hAnsi="宋体"/>
                <w:szCs w:val="21"/>
              </w:rPr>
              <w:t>第</w:t>
            </w:r>
            <w:r w:rsidRPr="005458C1">
              <w:rPr>
                <w:rFonts w:ascii="宋体" w:eastAsia="宋体" w:hAnsi="宋体" w:hint="eastAsia"/>
                <w:szCs w:val="21"/>
              </w:rPr>
              <w:t>三章</w:t>
            </w:r>
          </w:p>
        </w:tc>
        <w:tc>
          <w:tcPr>
            <w:tcW w:w="2062" w:type="dxa"/>
            <w:vAlign w:val="center"/>
          </w:tcPr>
          <w:p w:rsidR="004176B0" w:rsidRPr="005458C1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925DD0">
              <w:rPr>
                <w:rFonts w:ascii="宋体" w:eastAsia="宋体" w:hAnsi="宋体" w:cs="Arial" w:hint="eastAsia"/>
                <w:szCs w:val="21"/>
              </w:rPr>
              <w:t>城市公共空间景观设计实践</w:t>
            </w:r>
          </w:p>
        </w:tc>
        <w:tc>
          <w:tcPr>
            <w:tcW w:w="709" w:type="dxa"/>
            <w:vAlign w:val="center"/>
          </w:tcPr>
          <w:p w:rsidR="004176B0" w:rsidRPr="00D715F7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4176B0" w:rsidRDefault="004176B0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成果汇报（大评图）</w:t>
            </w:r>
          </w:p>
        </w:tc>
      </w:tr>
    </w:tbl>
    <w:p w:rsidR="00E76E34" w:rsidRDefault="00BA23F0" w:rsidP="00B87279">
      <w:pPr>
        <w:widowControl/>
        <w:spacing w:beforeLines="50" w:afterLines="50"/>
        <w:ind w:firstLineChars="200" w:firstLine="562"/>
        <w:jc w:val="left"/>
        <w:rPr>
          <w:rFonts w:ascii="宋体" w:eastAsia="宋体" w:hAnsi="宋体"/>
        </w:rPr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444BA2" w:rsidRPr="00444BA2" w:rsidRDefault="00444BA2" w:rsidP="00444BA2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444BA2">
        <w:rPr>
          <w:rFonts w:ascii="宋体" w:eastAsia="宋体" w:hAnsi="宋体" w:hint="eastAsia"/>
          <w:szCs w:val="21"/>
        </w:rPr>
        <w:t>1、《</w:t>
      </w:r>
      <w:r w:rsidRPr="00444BA2">
        <w:rPr>
          <w:rFonts w:ascii="宋体" w:eastAsia="宋体" w:hAnsi="宋体" w:cs="Arial"/>
          <w:szCs w:val="21"/>
        </w:rPr>
        <w:t>城市公园设计</w:t>
      </w:r>
      <w:r w:rsidRPr="00444BA2">
        <w:rPr>
          <w:rFonts w:ascii="宋体" w:eastAsia="宋体" w:hAnsi="宋体" w:cs="Arial" w:hint="eastAsia"/>
          <w:szCs w:val="21"/>
        </w:rPr>
        <w:t>》</w:t>
      </w:r>
      <w:r w:rsidRPr="00444BA2">
        <w:rPr>
          <w:rFonts w:ascii="宋体" w:eastAsia="宋体" w:hAnsi="宋体" w:cs="Arial"/>
          <w:szCs w:val="21"/>
        </w:rPr>
        <w:t xml:space="preserve">孟刚等 </w:t>
      </w:r>
      <w:r w:rsidRPr="00444BA2">
        <w:rPr>
          <w:rFonts w:ascii="宋体" w:eastAsia="宋体" w:hAnsi="宋体" w:cs="Arial" w:hint="eastAsia"/>
          <w:szCs w:val="21"/>
        </w:rPr>
        <w:t>，</w:t>
      </w:r>
      <w:r w:rsidRPr="00444BA2">
        <w:rPr>
          <w:rStyle w:val="style11"/>
          <w:rFonts w:ascii="宋体" w:eastAsia="宋体" w:hAnsi="宋体" w:cs="Arial"/>
          <w:szCs w:val="21"/>
        </w:rPr>
        <w:t>出版社:</w:t>
      </w:r>
      <w:r w:rsidRPr="00444BA2">
        <w:rPr>
          <w:rFonts w:ascii="宋体" w:eastAsia="宋体" w:hAnsi="宋体" w:cs="Arial"/>
          <w:szCs w:val="21"/>
        </w:rPr>
        <w:t>同济大学出版社</w:t>
      </w:r>
      <w:r w:rsidRPr="00444BA2">
        <w:rPr>
          <w:rFonts w:ascii="宋体" w:eastAsia="宋体" w:hAnsi="宋体" w:cs="Arial" w:hint="eastAsia"/>
          <w:szCs w:val="21"/>
        </w:rPr>
        <w:t>，</w:t>
      </w:r>
      <w:r w:rsidRPr="00444BA2">
        <w:rPr>
          <w:rFonts w:ascii="宋体" w:eastAsia="宋体" w:hAnsi="宋体" w:cs="Arial"/>
          <w:szCs w:val="21"/>
        </w:rPr>
        <w:t>2003</w:t>
      </w:r>
    </w:p>
    <w:p w:rsidR="00444BA2" w:rsidRPr="00444BA2" w:rsidRDefault="00444BA2" w:rsidP="00444BA2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444BA2">
        <w:rPr>
          <w:rFonts w:ascii="宋体" w:eastAsia="宋体" w:hAnsi="宋体" w:hint="eastAsia"/>
          <w:szCs w:val="21"/>
        </w:rPr>
        <w:t>2、《现代景观规划设计》 主编：刘滨谊  出版社：中国建筑工业出版社</w:t>
      </w:r>
    </w:p>
    <w:p w:rsidR="00444BA2" w:rsidRPr="00444BA2" w:rsidRDefault="00444BA2" w:rsidP="00444BA2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444BA2">
        <w:rPr>
          <w:rFonts w:ascii="宋体" w:eastAsia="宋体" w:hAnsi="宋体" w:hint="eastAsia"/>
          <w:szCs w:val="21"/>
        </w:rPr>
        <w:t>3、《城市空间环境设计》 主编：</w:t>
      </w:r>
      <w:r w:rsidRPr="00444BA2">
        <w:rPr>
          <w:rFonts w:ascii="宋体" w:eastAsia="宋体" w:hAnsi="宋体" w:cs="Arial"/>
          <w:szCs w:val="21"/>
        </w:rPr>
        <w:t>白德懋</w:t>
      </w:r>
      <w:r w:rsidRPr="00444BA2">
        <w:rPr>
          <w:rFonts w:ascii="宋体" w:eastAsia="宋体" w:hAnsi="宋体" w:cs="Arial" w:hint="eastAsia"/>
          <w:szCs w:val="21"/>
        </w:rPr>
        <w:t xml:space="preserve">  出版社：</w:t>
      </w:r>
      <w:r w:rsidRPr="00444BA2">
        <w:rPr>
          <w:rFonts w:ascii="宋体" w:eastAsia="宋体" w:hAnsi="宋体" w:hint="eastAsia"/>
          <w:szCs w:val="21"/>
        </w:rPr>
        <w:t>中国建筑工业出版社</w:t>
      </w:r>
    </w:p>
    <w:p w:rsidR="00444BA2" w:rsidRPr="00444BA2" w:rsidRDefault="00444BA2" w:rsidP="00444BA2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444BA2">
        <w:rPr>
          <w:rFonts w:ascii="宋体" w:eastAsia="宋体" w:hAnsi="宋体" w:hint="eastAsia"/>
          <w:szCs w:val="21"/>
        </w:rPr>
        <w:t>4、《环境景观设计》 主编：郑宏 出版社：中国建筑工业出版社</w:t>
      </w:r>
    </w:p>
    <w:p w:rsidR="00444BA2" w:rsidRPr="00444BA2" w:rsidRDefault="00444BA2" w:rsidP="00444BA2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444BA2">
        <w:rPr>
          <w:rFonts w:ascii="宋体" w:eastAsia="宋体" w:hAnsi="宋体" w:hint="eastAsia"/>
          <w:szCs w:val="21"/>
        </w:rPr>
        <w:lastRenderedPageBreak/>
        <w:t>5、《人性场所</w:t>
      </w:r>
      <w:r w:rsidRPr="00444BA2">
        <w:rPr>
          <w:rFonts w:ascii="宋体" w:eastAsia="宋体" w:hAnsi="宋体"/>
          <w:szCs w:val="21"/>
        </w:rPr>
        <w:t>—</w:t>
      </w:r>
      <w:r w:rsidRPr="00444BA2">
        <w:rPr>
          <w:rFonts w:ascii="宋体" w:eastAsia="宋体" w:hAnsi="宋体" w:hint="eastAsia"/>
          <w:szCs w:val="21"/>
        </w:rPr>
        <w:t>城市开放空间设计导则》 主编：卡莱尔.库珀.马库斯[美]</w:t>
      </w:r>
    </w:p>
    <w:p w:rsidR="00444BA2" w:rsidRPr="00444BA2" w:rsidRDefault="00444BA2" w:rsidP="00444BA2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444BA2">
        <w:rPr>
          <w:rFonts w:ascii="宋体" w:eastAsia="宋体" w:hAnsi="宋体" w:hint="eastAsia"/>
          <w:szCs w:val="21"/>
        </w:rPr>
        <w:t>6、《景观设计学</w:t>
      </w:r>
      <w:r w:rsidRPr="00444BA2">
        <w:rPr>
          <w:rFonts w:ascii="宋体" w:eastAsia="宋体" w:hAnsi="宋体"/>
          <w:szCs w:val="21"/>
        </w:rPr>
        <w:t>—</w:t>
      </w:r>
      <w:r w:rsidRPr="00444BA2">
        <w:rPr>
          <w:rFonts w:ascii="宋体" w:eastAsia="宋体" w:hAnsi="宋体" w:hint="eastAsia"/>
          <w:szCs w:val="21"/>
        </w:rPr>
        <w:t>场地规划与设计手册》 主编：约翰.西蒙兹[美]</w:t>
      </w:r>
    </w:p>
    <w:p w:rsidR="00444BA2" w:rsidRPr="00444BA2" w:rsidRDefault="00444BA2" w:rsidP="00444BA2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444BA2">
        <w:rPr>
          <w:rFonts w:ascii="宋体" w:eastAsia="宋体" w:hAnsi="宋体" w:hint="eastAsia"/>
          <w:szCs w:val="21"/>
        </w:rPr>
        <w:t>7、《形态构成解析》 主编：田学哲 出版社：中国建筑工业出版社</w:t>
      </w:r>
    </w:p>
    <w:p w:rsidR="00444BA2" w:rsidRPr="00444BA2" w:rsidRDefault="00444BA2" w:rsidP="00444BA2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444BA2">
        <w:rPr>
          <w:rFonts w:ascii="宋体" w:eastAsia="宋体" w:hAnsi="宋体" w:hint="eastAsia"/>
          <w:szCs w:val="21"/>
        </w:rPr>
        <w:t>8、《园林景观设计</w:t>
      </w:r>
      <w:r w:rsidRPr="00444BA2">
        <w:rPr>
          <w:rFonts w:ascii="宋体" w:eastAsia="宋体" w:hAnsi="宋体"/>
          <w:szCs w:val="21"/>
        </w:rPr>
        <w:t>—</w:t>
      </w:r>
      <w:r w:rsidRPr="00444BA2">
        <w:rPr>
          <w:rFonts w:ascii="宋体" w:eastAsia="宋体" w:hAnsi="宋体" w:hint="eastAsia"/>
          <w:szCs w:val="21"/>
        </w:rPr>
        <w:t>从概念到形式》 主编：格兰特.里德 出版社：中国建筑工业出版社</w:t>
      </w:r>
    </w:p>
    <w:p w:rsidR="00444BA2" w:rsidRPr="00444BA2" w:rsidRDefault="00444BA2" w:rsidP="00444BA2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444BA2">
        <w:rPr>
          <w:rFonts w:ascii="宋体" w:eastAsia="宋体" w:hAnsi="宋体" w:hint="eastAsia"/>
          <w:szCs w:val="21"/>
        </w:rPr>
        <w:t>9、《城市公园设计》 主编：艾伦.泰特 出版社：中国建筑工业出版社</w:t>
      </w:r>
    </w:p>
    <w:p w:rsidR="00D417A1" w:rsidRPr="00E76E34" w:rsidRDefault="00D417A1" w:rsidP="00B87279">
      <w:pPr>
        <w:widowControl/>
        <w:spacing w:beforeLines="50" w:afterLines="50"/>
        <w:jc w:val="left"/>
        <w:rPr>
          <w:rFonts w:ascii="宋体" w:eastAsia="宋体" w:hAnsi="宋体"/>
        </w:rPr>
      </w:pPr>
    </w:p>
    <w:p w:rsidR="00D417A1" w:rsidRDefault="00E76E34" w:rsidP="00B87279">
      <w:pPr>
        <w:widowControl/>
        <w:spacing w:beforeLines="50" w:afterLines="50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8069C6" w:rsidRPr="002E3D92" w:rsidRDefault="008069C6" w:rsidP="008069C6">
      <w:pPr>
        <w:spacing w:line="440" w:lineRule="exact"/>
        <w:rPr>
          <w:rFonts w:ascii="宋体" w:eastAsia="宋体" w:hAnsi="宋体"/>
          <w:sz w:val="24"/>
        </w:rPr>
      </w:pPr>
      <w:r w:rsidRPr="002E3D92">
        <w:rPr>
          <w:rFonts w:ascii="宋体" w:eastAsia="宋体" w:hAnsi="宋体"/>
          <w:sz w:val="24"/>
        </w:rPr>
        <w:t>1. 讲授法</w:t>
      </w:r>
      <w:r>
        <w:rPr>
          <w:rFonts w:ascii="宋体" w:eastAsia="宋体" w:hAnsi="宋体"/>
          <w:sz w:val="24"/>
        </w:rPr>
        <w:t>：针对每次课程教学目标系统地进行理论知识的讲授</w:t>
      </w:r>
      <w:r w:rsidRPr="002E3D92">
        <w:rPr>
          <w:rFonts w:ascii="宋体" w:eastAsia="宋体" w:hAnsi="宋体" w:hint="eastAsia"/>
          <w:sz w:val="24"/>
        </w:rPr>
        <w:t>。</w:t>
      </w:r>
      <w:r w:rsidRPr="002E3D92">
        <w:rPr>
          <w:rFonts w:ascii="宋体" w:eastAsia="宋体" w:hAnsi="宋体"/>
          <w:sz w:val="24"/>
        </w:rPr>
        <w:t xml:space="preserve"> </w:t>
      </w:r>
    </w:p>
    <w:p w:rsidR="008069C6" w:rsidRPr="002E3D92" w:rsidRDefault="008069C6" w:rsidP="008069C6">
      <w:pPr>
        <w:spacing w:line="440" w:lineRule="exact"/>
        <w:rPr>
          <w:rFonts w:ascii="宋体" w:eastAsia="宋体" w:hAnsi="宋体"/>
          <w:sz w:val="24"/>
        </w:rPr>
      </w:pPr>
      <w:r w:rsidRPr="002E3D92">
        <w:rPr>
          <w:rFonts w:ascii="宋体" w:eastAsia="宋体" w:hAnsi="宋体"/>
          <w:sz w:val="24"/>
        </w:rPr>
        <w:t>2. 讨论法：</w:t>
      </w:r>
      <w:r w:rsidRPr="002E3D92">
        <w:rPr>
          <w:rFonts w:ascii="宋体" w:eastAsia="宋体" w:hAnsi="宋体" w:hint="eastAsia"/>
          <w:sz w:val="24"/>
        </w:rPr>
        <w:t>围绕“</w:t>
      </w:r>
      <w:r>
        <w:rPr>
          <w:rFonts w:ascii="宋体" w:eastAsia="宋体" w:hAnsi="宋体" w:hint="eastAsia"/>
          <w:sz w:val="24"/>
        </w:rPr>
        <w:t>城市公共空间设计的发展趋势</w:t>
      </w:r>
      <w:r w:rsidRPr="002E3D92">
        <w:rPr>
          <w:rFonts w:ascii="宋体" w:eastAsia="宋体" w:hAnsi="宋体" w:hint="eastAsia"/>
          <w:sz w:val="24"/>
        </w:rPr>
        <w:t>”、“</w:t>
      </w:r>
      <w:r>
        <w:rPr>
          <w:rFonts w:ascii="宋体" w:eastAsia="宋体" w:hAnsi="宋体" w:hint="eastAsia"/>
          <w:sz w:val="24"/>
        </w:rPr>
        <w:t>城市更新的方法</w:t>
      </w:r>
      <w:r w:rsidRPr="002E3D92">
        <w:rPr>
          <w:rFonts w:ascii="宋体" w:eastAsia="宋体" w:hAnsi="宋体" w:hint="eastAsia"/>
          <w:sz w:val="24"/>
        </w:rPr>
        <w:t>”、“</w:t>
      </w:r>
      <w:r>
        <w:rPr>
          <w:rFonts w:ascii="宋体" w:eastAsia="宋体" w:hAnsi="宋体" w:hint="eastAsia"/>
          <w:sz w:val="24"/>
        </w:rPr>
        <w:t>城市公共空间设计现存问题</w:t>
      </w:r>
      <w:r w:rsidRPr="002E3D92">
        <w:rPr>
          <w:rFonts w:ascii="宋体" w:eastAsia="宋体" w:hAnsi="宋体" w:hint="eastAsia"/>
          <w:sz w:val="24"/>
        </w:rPr>
        <w:t>”等主题</w:t>
      </w:r>
      <w:r w:rsidRPr="002E3D92">
        <w:rPr>
          <w:rFonts w:ascii="宋体" w:eastAsia="宋体" w:hAnsi="宋体"/>
          <w:sz w:val="24"/>
        </w:rPr>
        <w:t>组织学生进行讨论。</w:t>
      </w:r>
    </w:p>
    <w:p w:rsidR="008069C6" w:rsidRDefault="008069C6" w:rsidP="008069C6">
      <w:pPr>
        <w:spacing w:line="440" w:lineRule="exact"/>
        <w:rPr>
          <w:rFonts w:ascii="宋体" w:eastAsia="宋体" w:hAnsi="宋体"/>
          <w:sz w:val="24"/>
        </w:rPr>
      </w:pPr>
      <w:r w:rsidRPr="002E3D92">
        <w:rPr>
          <w:rFonts w:ascii="宋体" w:eastAsia="宋体" w:hAnsi="宋体"/>
          <w:sz w:val="24"/>
        </w:rPr>
        <w:t>3.</w:t>
      </w:r>
      <w:r w:rsidRPr="002E3D92">
        <w:rPr>
          <w:rFonts w:ascii="宋体" w:eastAsia="宋体" w:hAnsi="宋体" w:hint="eastAsia"/>
          <w:sz w:val="24"/>
        </w:rPr>
        <w:t xml:space="preserve"> 案例教学法：选择相应的</w:t>
      </w:r>
      <w:r>
        <w:rPr>
          <w:rFonts w:ascii="宋体" w:eastAsia="宋体" w:hAnsi="宋体" w:hint="eastAsia"/>
          <w:sz w:val="24"/>
        </w:rPr>
        <w:t>城市公共空间设计案例，围绕案例组织学生进行</w:t>
      </w:r>
      <w:r w:rsidRPr="002E3D92">
        <w:rPr>
          <w:rFonts w:ascii="宋体" w:eastAsia="宋体" w:hAnsi="宋体" w:hint="eastAsia"/>
          <w:sz w:val="24"/>
        </w:rPr>
        <w:t>分析、研讨。</w:t>
      </w:r>
    </w:p>
    <w:p w:rsidR="008069C6" w:rsidRDefault="008069C6" w:rsidP="008069C6">
      <w:pPr>
        <w:spacing w:line="44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4.现场调研法：组织学生对设计的实际场地展开现场调研，分析场地现存问题</w:t>
      </w:r>
    </w:p>
    <w:p w:rsidR="008069C6" w:rsidRDefault="008069C6" w:rsidP="00B87279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</w:p>
    <w:p w:rsidR="00D417A1" w:rsidRPr="00F56396" w:rsidRDefault="00022CBB" w:rsidP="00B87279">
      <w:pPr>
        <w:widowControl/>
        <w:spacing w:beforeLines="50" w:afterLines="5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D417A1" w:rsidRPr="00DD7B5F" w:rsidRDefault="00DD7B5F" w:rsidP="00B87279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D417A1" w:rsidRPr="00D504B7" w:rsidRDefault="00022CBB" w:rsidP="00B87279">
      <w:pPr>
        <w:widowControl/>
        <w:spacing w:beforeLines="50" w:afterLines="50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7"/>
        <w:gridCol w:w="2849"/>
        <w:gridCol w:w="2849"/>
      </w:tblGrid>
      <w:tr w:rsidR="00D417A1" w:rsidTr="00444BA2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Default="00D417A1" w:rsidP="00B87279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D417A1" w:rsidRDefault="00D417A1" w:rsidP="00B87279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D417A1" w:rsidRDefault="00D417A1" w:rsidP="00B87279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444BA2" w:rsidTr="00444BA2">
        <w:trPr>
          <w:trHeight w:val="567"/>
          <w:jc w:val="center"/>
        </w:trPr>
        <w:tc>
          <w:tcPr>
            <w:tcW w:w="2847" w:type="dxa"/>
            <w:vAlign w:val="center"/>
          </w:tcPr>
          <w:p w:rsidR="00444BA2" w:rsidRPr="00285327" w:rsidRDefault="00444BA2" w:rsidP="00B87279">
            <w:pPr>
              <w:pStyle w:val="a3"/>
              <w:spacing w:beforeLines="50" w:afterLines="50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444BA2" w:rsidRPr="009F21B0" w:rsidRDefault="00444BA2" w:rsidP="00444BA2">
            <w:pPr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F21B0">
              <w:rPr>
                <w:rFonts w:ascii="宋体" w:eastAsia="宋体" w:hAnsi="宋体" w:hint="eastAsia"/>
                <w:szCs w:val="21"/>
              </w:rPr>
              <w:t>通过对城市公园、城市公共空间的历史发展，功能、类型等内容的讲授，使学生</w:t>
            </w:r>
            <w:r w:rsidRPr="009F21B0">
              <w:rPr>
                <w:rFonts w:ascii="宋体" w:eastAsia="宋体" w:hAnsi="宋体" w:hint="eastAsia"/>
              </w:rPr>
              <w:t>在城市公园、城市公共空间景观设计理论方面得到系统的学习</w:t>
            </w:r>
          </w:p>
        </w:tc>
        <w:tc>
          <w:tcPr>
            <w:tcW w:w="2849" w:type="dxa"/>
            <w:vAlign w:val="center"/>
          </w:tcPr>
          <w:p w:rsidR="00444BA2" w:rsidRPr="00957ACB" w:rsidRDefault="00444BA2" w:rsidP="00B87279">
            <w:pPr>
              <w:pStyle w:val="a3"/>
              <w:spacing w:beforeLines="50" w:afterLines="50" w:line="300" w:lineRule="auto"/>
              <w:jc w:val="center"/>
              <w:rPr>
                <w:rFonts w:hAnsi="宋体"/>
              </w:rPr>
            </w:pPr>
            <w:r w:rsidRPr="00957ACB">
              <w:rPr>
                <w:rFonts w:hAnsi="宋体"/>
              </w:rPr>
              <w:t>分组讨论</w:t>
            </w:r>
            <w:r w:rsidRPr="00957ACB">
              <w:rPr>
                <w:rFonts w:hAnsi="宋体" w:hint="eastAsia"/>
              </w:rPr>
              <w:t xml:space="preserve"> 汇报</w:t>
            </w:r>
          </w:p>
        </w:tc>
      </w:tr>
      <w:tr w:rsidR="00444BA2" w:rsidTr="00444BA2">
        <w:trPr>
          <w:trHeight w:val="567"/>
          <w:jc w:val="center"/>
        </w:trPr>
        <w:tc>
          <w:tcPr>
            <w:tcW w:w="2847" w:type="dxa"/>
            <w:vAlign w:val="center"/>
          </w:tcPr>
          <w:p w:rsidR="00444BA2" w:rsidRPr="00285327" w:rsidRDefault="00444BA2" w:rsidP="00B87279">
            <w:pPr>
              <w:pStyle w:val="a3"/>
              <w:spacing w:beforeLines="50" w:afterLines="50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:rsidR="00444BA2" w:rsidRPr="009F21B0" w:rsidRDefault="00444BA2" w:rsidP="00B87279">
            <w:pPr>
              <w:pStyle w:val="a3"/>
              <w:spacing w:beforeLines="50" w:afterLines="50" w:line="300" w:lineRule="auto"/>
              <w:jc w:val="center"/>
              <w:rPr>
                <w:rFonts w:hAnsi="宋体"/>
              </w:rPr>
            </w:pPr>
            <w:r w:rsidRPr="009F21B0">
              <w:rPr>
                <w:rFonts w:hAnsi="宋体"/>
              </w:rPr>
              <w:t>通过案例介绍，使学生了解设计趋势，掌握设计方法</w:t>
            </w:r>
          </w:p>
        </w:tc>
        <w:tc>
          <w:tcPr>
            <w:tcW w:w="2849" w:type="dxa"/>
            <w:vAlign w:val="center"/>
          </w:tcPr>
          <w:p w:rsidR="00444BA2" w:rsidRPr="00957ACB" w:rsidRDefault="00444BA2" w:rsidP="00B87279">
            <w:pPr>
              <w:pStyle w:val="a3"/>
              <w:spacing w:beforeLines="50" w:afterLines="50" w:line="300" w:lineRule="auto"/>
              <w:jc w:val="center"/>
              <w:rPr>
                <w:rFonts w:hAnsi="宋体"/>
              </w:rPr>
            </w:pPr>
            <w:r w:rsidRPr="00957ACB">
              <w:rPr>
                <w:rFonts w:hAnsi="宋体"/>
              </w:rPr>
              <w:t>分组讨论</w:t>
            </w:r>
            <w:r w:rsidRPr="00957ACB">
              <w:rPr>
                <w:rFonts w:hAnsi="宋体" w:hint="eastAsia"/>
              </w:rPr>
              <w:t xml:space="preserve"> 汇报</w:t>
            </w:r>
          </w:p>
        </w:tc>
      </w:tr>
      <w:tr w:rsidR="00444BA2" w:rsidTr="00444BA2">
        <w:trPr>
          <w:trHeight w:val="567"/>
          <w:jc w:val="center"/>
        </w:trPr>
        <w:tc>
          <w:tcPr>
            <w:tcW w:w="2847" w:type="dxa"/>
            <w:vAlign w:val="center"/>
          </w:tcPr>
          <w:p w:rsidR="00444BA2" w:rsidRPr="00285327" w:rsidRDefault="00444BA2" w:rsidP="00B87279">
            <w:pPr>
              <w:pStyle w:val="a3"/>
              <w:spacing w:beforeLines="50" w:afterLines="50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:rsidR="00444BA2" w:rsidRPr="00957ACB" w:rsidRDefault="00444BA2" w:rsidP="00B87279">
            <w:pPr>
              <w:pStyle w:val="a3"/>
              <w:spacing w:beforeLines="50" w:afterLines="50" w:line="300" w:lineRule="auto"/>
              <w:jc w:val="center"/>
              <w:rPr>
                <w:rFonts w:hAnsi="宋体"/>
              </w:rPr>
            </w:pPr>
            <w:r w:rsidRPr="00957ACB">
              <w:rPr>
                <w:rFonts w:hAnsi="宋体" w:hint="eastAsia"/>
                <w:szCs w:val="21"/>
              </w:rPr>
              <w:t>通过给定的具体场地及具体要求进行构思、构图、平、立、剖的设计，以及效果图表现技法的培训，使学生掌握快速分</w:t>
            </w:r>
            <w:r w:rsidRPr="00957ACB">
              <w:rPr>
                <w:rFonts w:hAnsi="宋体" w:hint="eastAsia"/>
                <w:szCs w:val="21"/>
              </w:rPr>
              <w:lastRenderedPageBreak/>
              <w:t>析场地特点、根据具体要求进行设计思考、并较好地利用图形语言表达设计思想的方法。</w:t>
            </w:r>
          </w:p>
        </w:tc>
        <w:tc>
          <w:tcPr>
            <w:tcW w:w="2849" w:type="dxa"/>
            <w:vAlign w:val="center"/>
          </w:tcPr>
          <w:p w:rsidR="00444BA2" w:rsidRPr="00957ACB" w:rsidRDefault="00444BA2" w:rsidP="00B87279">
            <w:pPr>
              <w:pStyle w:val="a3"/>
              <w:spacing w:beforeLines="50" w:afterLines="50" w:line="300" w:lineRule="auto"/>
              <w:jc w:val="center"/>
              <w:rPr>
                <w:rFonts w:hAnsi="宋体"/>
              </w:rPr>
            </w:pPr>
            <w:r w:rsidRPr="00957ACB">
              <w:rPr>
                <w:rFonts w:hAnsi="宋体"/>
              </w:rPr>
              <w:lastRenderedPageBreak/>
              <w:t>绘图</w:t>
            </w:r>
          </w:p>
        </w:tc>
      </w:tr>
    </w:tbl>
    <w:p w:rsidR="00DD7B5F" w:rsidRDefault="00DD7B5F" w:rsidP="00B87279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lastRenderedPageBreak/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C54636" w:rsidRDefault="00DD7B5F" w:rsidP="00B87279">
      <w:pPr>
        <w:widowControl/>
        <w:spacing w:beforeLines="50" w:afterLines="50"/>
        <w:ind w:firstLineChars="200" w:firstLine="422"/>
        <w:jc w:val="left"/>
        <w:rPr>
          <w:rFonts w:ascii="宋体" w:eastAsia="宋体" w:hAnsi="宋体" w:hint="eastAsia"/>
          <w:b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:rsidR="00B87279" w:rsidRDefault="00B87279" w:rsidP="00B87279">
      <w:pPr>
        <w:widowControl/>
        <w:spacing w:beforeLines="50" w:afterLines="5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平时成绩（期中）：50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，</w:t>
      </w:r>
    </w:p>
    <w:p w:rsidR="00B87279" w:rsidRDefault="00B87279" w:rsidP="00B87279">
      <w:pPr>
        <w:widowControl/>
        <w:spacing w:beforeLines="50" w:afterLines="5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期末考试：5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</w:t>
      </w:r>
    </w:p>
    <w:p w:rsidR="00B87279" w:rsidRDefault="00B87279" w:rsidP="00B87279">
      <w:pPr>
        <w:widowControl/>
        <w:spacing w:beforeLines="50" w:afterLines="5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按课程学习的实际情况可适当调整成绩比例</w:t>
      </w:r>
    </w:p>
    <w:p w:rsidR="00B87279" w:rsidRPr="00DD7B5F" w:rsidRDefault="00B87279" w:rsidP="00B87279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B03909" w:rsidRDefault="00DD7B5F" w:rsidP="00B87279">
      <w:pPr>
        <w:widowControl/>
        <w:spacing w:beforeLines="50" w:afterLines="50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:rsidR="00956D20" w:rsidRPr="00DD7B5F" w:rsidRDefault="00956D20" w:rsidP="00B87279">
      <w:pPr>
        <w:widowControl/>
        <w:spacing w:beforeLines="50" w:afterLines="50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2"/>
        <w:gridCol w:w="858"/>
        <w:gridCol w:w="1134"/>
        <w:gridCol w:w="1134"/>
        <w:gridCol w:w="2627"/>
      </w:tblGrid>
      <w:tr w:rsidR="00956D20" w:rsidRPr="002F4D99" w:rsidTr="00F377DD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56D20" w:rsidRPr="00322986" w:rsidRDefault="00956D20" w:rsidP="00B87279">
            <w:pPr>
              <w:spacing w:beforeLines="50" w:afterLines="50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:rsidR="00956D20" w:rsidRPr="00322986" w:rsidRDefault="00956D20" w:rsidP="00B87279">
            <w:pPr>
              <w:spacing w:beforeLines="50" w:afterLines="50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56D20" w:rsidRPr="00322986" w:rsidRDefault="00956D20" w:rsidP="00B87279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D20" w:rsidRPr="00322986" w:rsidRDefault="00956D20" w:rsidP="00B87279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956D20" w:rsidRPr="00322986" w:rsidRDefault="00956D20" w:rsidP="00B87279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956D20" w:rsidRPr="00322986" w:rsidRDefault="00956D20" w:rsidP="00B87279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956D20" w:rsidRPr="002F4D99" w:rsidTr="00F377DD">
        <w:trPr>
          <w:trHeight w:val="105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56D20" w:rsidRPr="00322986" w:rsidRDefault="00956D20" w:rsidP="00B87279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56D20" w:rsidRPr="00322986" w:rsidRDefault="00956D20" w:rsidP="00B87279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F4D99">
              <w:rPr>
                <w:rFonts w:ascii="Times" w:hAnsi="Times" w:hint="eastAsia"/>
                <w:kern w:val="0"/>
                <w:sz w:val="24"/>
              </w:rPr>
              <w:t>20</w:t>
            </w:r>
            <w:r w:rsidRPr="002F4D99">
              <w:rPr>
                <w:rFonts w:ascii="Times" w:hAnsi="Times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D20" w:rsidRPr="00322986" w:rsidRDefault="00956D20" w:rsidP="00B87279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F4D99">
              <w:rPr>
                <w:rFonts w:ascii="Times" w:hAnsi="Times" w:hint="eastAsia"/>
                <w:kern w:val="0"/>
                <w:sz w:val="24"/>
              </w:rPr>
              <w:t>20</w:t>
            </w:r>
            <w:r w:rsidRPr="002F4D99">
              <w:rPr>
                <w:rFonts w:ascii="Times" w:hAnsi="Times"/>
                <w:kern w:val="0"/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56D20" w:rsidRPr="00322986" w:rsidRDefault="00956D20" w:rsidP="00B87279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F4D99">
              <w:rPr>
                <w:rFonts w:ascii="Times" w:hAnsi="Times" w:hint="eastAsia"/>
                <w:kern w:val="0"/>
                <w:sz w:val="24"/>
              </w:rPr>
              <w:t>20</w:t>
            </w:r>
            <w:r w:rsidRPr="002F4D99">
              <w:rPr>
                <w:rFonts w:ascii="Times" w:hAnsi="Times"/>
                <w:kern w:val="0"/>
                <w:sz w:val="24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956D20" w:rsidRPr="00322986" w:rsidRDefault="00956D20" w:rsidP="00B87279">
            <w:pPr>
              <w:spacing w:beforeLines="50" w:afterLines="50"/>
              <w:rPr>
                <w:rFonts w:ascii="宋体" w:eastAsia="宋体" w:hAnsi="宋体"/>
                <w:kern w:val="0"/>
                <w:szCs w:val="21"/>
              </w:rPr>
            </w:pPr>
            <w:r w:rsidRPr="002F4D99">
              <w:rPr>
                <w:rFonts w:ascii="Times" w:hAnsi="Times"/>
                <w:kern w:val="0"/>
                <w:sz w:val="24"/>
              </w:rPr>
              <w:t>分目标达成度</w:t>
            </w:r>
            <w:r w:rsidRPr="002F4D99">
              <w:rPr>
                <w:rFonts w:ascii="Times" w:hAnsi="Times"/>
                <w:kern w:val="0"/>
                <w:sz w:val="24"/>
              </w:rPr>
              <w:t>={0.</w:t>
            </w:r>
            <w:r>
              <w:rPr>
                <w:rFonts w:ascii="Times" w:hAnsi="Times" w:hint="eastAsia"/>
                <w:kern w:val="0"/>
                <w:sz w:val="24"/>
              </w:rPr>
              <w:t>3</w:t>
            </w:r>
            <w:r w:rsidRPr="002F4D99">
              <w:rPr>
                <w:rFonts w:ascii="Times" w:hAnsi="Times"/>
                <w:kern w:val="0"/>
                <w:sz w:val="24"/>
              </w:rPr>
              <w:t>ｘ平时分目标成绩</w:t>
            </w:r>
            <w:r w:rsidRPr="002F4D99">
              <w:rPr>
                <w:rFonts w:ascii="Times" w:hAnsi="Times"/>
                <w:kern w:val="0"/>
                <w:sz w:val="24"/>
              </w:rPr>
              <w:t>+0.</w:t>
            </w:r>
            <w:r>
              <w:rPr>
                <w:rFonts w:ascii="Times" w:hAnsi="Times" w:hint="eastAsia"/>
                <w:kern w:val="0"/>
                <w:sz w:val="24"/>
              </w:rPr>
              <w:t>2</w:t>
            </w:r>
            <w:r w:rsidRPr="002F4D99">
              <w:rPr>
                <w:rFonts w:ascii="Times" w:hAnsi="Times"/>
                <w:kern w:val="0"/>
                <w:sz w:val="24"/>
              </w:rPr>
              <w:t>ｘ期中分目标成绩</w:t>
            </w:r>
            <w:r w:rsidRPr="002F4D99">
              <w:rPr>
                <w:rFonts w:ascii="Times" w:hAnsi="Times"/>
                <w:kern w:val="0"/>
                <w:sz w:val="24"/>
              </w:rPr>
              <w:t>+0.</w:t>
            </w:r>
            <w:r w:rsidRPr="002F4D99">
              <w:rPr>
                <w:rFonts w:ascii="Times" w:hAnsi="Times" w:hint="eastAsia"/>
                <w:kern w:val="0"/>
                <w:sz w:val="24"/>
              </w:rPr>
              <w:t>5</w:t>
            </w:r>
            <w:r w:rsidRPr="002F4D99">
              <w:rPr>
                <w:rFonts w:ascii="Times" w:hAnsi="Times"/>
                <w:kern w:val="0"/>
                <w:sz w:val="24"/>
              </w:rPr>
              <w:t>ｘ期末分目标成绩</w:t>
            </w:r>
            <w:r w:rsidRPr="002F4D99">
              <w:rPr>
                <w:rFonts w:ascii="Times" w:hAnsi="Times"/>
                <w:kern w:val="0"/>
                <w:sz w:val="24"/>
              </w:rPr>
              <w:t>}/</w:t>
            </w:r>
            <w:r w:rsidRPr="002F4D99">
              <w:rPr>
                <w:rFonts w:ascii="Times" w:hAnsi="Times"/>
                <w:kern w:val="0"/>
                <w:sz w:val="24"/>
              </w:rPr>
              <w:t>分目标总分</w:t>
            </w:r>
          </w:p>
        </w:tc>
      </w:tr>
      <w:tr w:rsidR="00956D20" w:rsidRPr="002F4D99" w:rsidTr="00F377DD">
        <w:trPr>
          <w:trHeight w:val="1271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56D20" w:rsidRPr="00322986" w:rsidRDefault="00956D20" w:rsidP="00B87279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56D20" w:rsidRPr="00322986" w:rsidRDefault="00956D20" w:rsidP="00B87279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Times" w:hAnsi="Times" w:hint="eastAsia"/>
                <w:kern w:val="0"/>
                <w:sz w:val="24"/>
              </w:rPr>
              <w:t>3</w:t>
            </w:r>
            <w:r w:rsidRPr="002F4D99">
              <w:rPr>
                <w:rFonts w:ascii="Times" w:hAnsi="Times" w:hint="eastAsia"/>
                <w:kern w:val="0"/>
                <w:sz w:val="24"/>
              </w:rPr>
              <w:t>0</w:t>
            </w:r>
            <w:r w:rsidRPr="002F4D99">
              <w:rPr>
                <w:rFonts w:ascii="Times" w:hAnsi="Times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D20" w:rsidRPr="00322986" w:rsidRDefault="00956D20" w:rsidP="00B87279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Times" w:hAnsi="Times" w:hint="eastAsia"/>
                <w:kern w:val="0"/>
                <w:sz w:val="24"/>
              </w:rPr>
              <w:t>3</w:t>
            </w:r>
            <w:r w:rsidRPr="002F4D99">
              <w:rPr>
                <w:rFonts w:ascii="Times" w:hAnsi="Times" w:hint="eastAsia"/>
                <w:kern w:val="0"/>
                <w:sz w:val="24"/>
              </w:rPr>
              <w:t>0</w:t>
            </w:r>
            <w:r w:rsidRPr="002F4D99">
              <w:rPr>
                <w:rFonts w:ascii="Times" w:hAnsi="Times"/>
                <w:kern w:val="0"/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56D20" w:rsidRPr="00322986" w:rsidRDefault="00956D20" w:rsidP="00B87279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Times" w:hAnsi="Times" w:hint="eastAsia"/>
                <w:kern w:val="0"/>
                <w:sz w:val="24"/>
              </w:rPr>
              <w:t>3</w:t>
            </w:r>
            <w:r w:rsidRPr="002F4D99">
              <w:rPr>
                <w:rFonts w:ascii="Times" w:hAnsi="Times" w:hint="eastAsia"/>
                <w:kern w:val="0"/>
                <w:sz w:val="24"/>
              </w:rPr>
              <w:t>0</w:t>
            </w:r>
            <w:r w:rsidRPr="002F4D99">
              <w:rPr>
                <w:rFonts w:ascii="Times" w:hAnsi="Times"/>
                <w:kern w:val="0"/>
                <w:sz w:val="24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956D20" w:rsidRPr="00322986" w:rsidRDefault="00956D20" w:rsidP="00B87279">
            <w:pPr>
              <w:spacing w:beforeLines="50" w:afterLines="50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956D20" w:rsidRPr="002F4D99" w:rsidTr="00F377DD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56D20" w:rsidRPr="00322986" w:rsidRDefault="00956D20" w:rsidP="00B87279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56D20" w:rsidRPr="00322986" w:rsidRDefault="00956D20" w:rsidP="00B87279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Times" w:hAnsi="Times" w:hint="eastAsia"/>
                <w:kern w:val="0"/>
                <w:sz w:val="24"/>
              </w:rPr>
              <w:t>5</w:t>
            </w:r>
            <w:r w:rsidRPr="002F4D99">
              <w:rPr>
                <w:rFonts w:ascii="Times" w:hAnsi="Times" w:hint="eastAsia"/>
                <w:kern w:val="0"/>
                <w:sz w:val="24"/>
              </w:rPr>
              <w:t>0</w:t>
            </w:r>
            <w:r w:rsidRPr="002F4D99">
              <w:rPr>
                <w:rFonts w:ascii="Times" w:hAnsi="Times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D20" w:rsidRPr="00322986" w:rsidRDefault="00956D20" w:rsidP="00B87279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Times" w:hAnsi="Times" w:hint="eastAsia"/>
                <w:kern w:val="0"/>
                <w:sz w:val="24"/>
              </w:rPr>
              <w:t>5</w:t>
            </w:r>
            <w:r w:rsidRPr="002F4D99">
              <w:rPr>
                <w:rFonts w:ascii="Times" w:hAnsi="Times" w:hint="eastAsia"/>
                <w:kern w:val="0"/>
                <w:sz w:val="24"/>
              </w:rPr>
              <w:t>0</w:t>
            </w:r>
            <w:r w:rsidRPr="002F4D99">
              <w:rPr>
                <w:rFonts w:ascii="Times" w:hAnsi="Times"/>
                <w:kern w:val="0"/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56D20" w:rsidRPr="00322986" w:rsidRDefault="00956D20" w:rsidP="00B87279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Times" w:hAnsi="Times" w:hint="eastAsia"/>
                <w:kern w:val="0"/>
                <w:sz w:val="24"/>
              </w:rPr>
              <w:t>5</w:t>
            </w:r>
            <w:r w:rsidRPr="002F4D99">
              <w:rPr>
                <w:rFonts w:ascii="Times" w:hAnsi="Times" w:hint="eastAsia"/>
                <w:kern w:val="0"/>
                <w:sz w:val="24"/>
              </w:rPr>
              <w:t>0</w:t>
            </w:r>
            <w:r w:rsidRPr="002F4D99">
              <w:rPr>
                <w:rFonts w:ascii="Times" w:hAnsi="Times"/>
                <w:kern w:val="0"/>
                <w:sz w:val="24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956D20" w:rsidRPr="00322986" w:rsidRDefault="00956D20" w:rsidP="00B87279">
            <w:pPr>
              <w:spacing w:beforeLines="50" w:afterLines="50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285327" w:rsidRPr="00DD7B5F" w:rsidRDefault="00DD7B5F" w:rsidP="00B87279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DE7849" w:rsidRPr="00F56396" w:rsidRDefault="00DE7849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49" w:rsidRPr="00FB77A1" w:rsidRDefault="00DE7849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B87279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87279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87279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87279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87279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87279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B87279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E7849" w:rsidRPr="00F56396" w:rsidRDefault="00DE7849" w:rsidP="00B87279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lastRenderedPageBreak/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D" w:rsidRPr="008300FB" w:rsidRDefault="00FF0A4D" w:rsidP="00B87279">
            <w:pPr>
              <w:spacing w:beforeLines="50" w:afterLines="50" w:line="300" w:lineRule="auto"/>
              <w:rPr>
                <w:rFonts w:ascii="宋体" w:eastAsia="宋体" w:hAnsi="宋体" w:cs="宋体"/>
                <w:szCs w:val="21"/>
              </w:rPr>
            </w:pPr>
            <w:r w:rsidRPr="008300FB">
              <w:rPr>
                <w:rFonts w:ascii="宋体" w:eastAsia="宋体" w:hAnsi="宋体" w:cs="宋体" w:hint="eastAsia"/>
                <w:szCs w:val="21"/>
              </w:rPr>
              <w:lastRenderedPageBreak/>
              <w:t>很好掌握风景园林设计的专业理论知</w:t>
            </w:r>
            <w:r w:rsidRPr="008300FB">
              <w:rPr>
                <w:rFonts w:ascii="宋体" w:eastAsia="宋体" w:hAnsi="宋体" w:cs="宋体" w:hint="eastAsia"/>
                <w:szCs w:val="21"/>
              </w:rPr>
              <w:lastRenderedPageBreak/>
              <w:t>识，在城市景观综合设计理论方面得到系统的学习。</w:t>
            </w:r>
          </w:p>
          <w:p w:rsidR="00DE7849" w:rsidRPr="00F56396" w:rsidRDefault="00DE7849" w:rsidP="00B87279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8300FB" w:rsidRDefault="00FF0A4D" w:rsidP="00B87279">
            <w:pPr>
              <w:spacing w:beforeLines="50" w:afterLines="50" w:line="300" w:lineRule="auto"/>
              <w:rPr>
                <w:rFonts w:ascii="宋体" w:eastAsia="宋体" w:hAnsi="宋体" w:cs="宋体"/>
                <w:szCs w:val="21"/>
              </w:rPr>
            </w:pPr>
            <w:r w:rsidRPr="008300FB">
              <w:rPr>
                <w:rFonts w:ascii="宋体" w:eastAsia="宋体" w:hAnsi="宋体" w:cs="宋体" w:hint="eastAsia"/>
                <w:szCs w:val="21"/>
              </w:rPr>
              <w:lastRenderedPageBreak/>
              <w:t>较好掌握风景园林设计的专业理论知</w:t>
            </w:r>
            <w:r w:rsidRPr="008300FB">
              <w:rPr>
                <w:rFonts w:ascii="宋体" w:eastAsia="宋体" w:hAnsi="宋体" w:cs="宋体" w:hint="eastAsia"/>
                <w:szCs w:val="21"/>
              </w:rPr>
              <w:lastRenderedPageBreak/>
              <w:t>识，在城市景观综合设计理论方面得到系统的学习。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8300FB" w:rsidRDefault="00FF0A4D" w:rsidP="00B87279">
            <w:pPr>
              <w:spacing w:beforeLines="50" w:afterLines="50" w:line="300" w:lineRule="auto"/>
              <w:rPr>
                <w:rFonts w:ascii="宋体" w:eastAsia="宋体" w:hAnsi="宋体" w:cs="宋体"/>
                <w:szCs w:val="21"/>
              </w:rPr>
            </w:pPr>
            <w:r w:rsidRPr="008300FB">
              <w:rPr>
                <w:rFonts w:ascii="宋体" w:eastAsia="宋体" w:hAnsi="宋体" w:cs="宋体" w:hint="eastAsia"/>
                <w:szCs w:val="21"/>
              </w:rPr>
              <w:lastRenderedPageBreak/>
              <w:t>基本掌握风景园林设计的专业理</w:t>
            </w:r>
            <w:r w:rsidRPr="008300FB">
              <w:rPr>
                <w:rFonts w:ascii="宋体" w:eastAsia="宋体" w:hAnsi="宋体" w:cs="宋体" w:hint="eastAsia"/>
                <w:szCs w:val="21"/>
              </w:rPr>
              <w:lastRenderedPageBreak/>
              <w:t>论知识，在城市景观综合设计理论方面得到系统的学习。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8300FB" w:rsidRDefault="00FF0A4D" w:rsidP="00B87279">
            <w:pPr>
              <w:spacing w:beforeLines="50" w:afterLines="50" w:line="300" w:lineRule="auto"/>
              <w:rPr>
                <w:rFonts w:ascii="宋体" w:eastAsia="宋体" w:hAnsi="宋体" w:cs="宋体"/>
                <w:szCs w:val="21"/>
              </w:rPr>
            </w:pPr>
            <w:r w:rsidRPr="008300FB">
              <w:rPr>
                <w:rFonts w:ascii="宋体" w:eastAsia="宋体" w:hAnsi="宋体" w:cs="宋体" w:hint="eastAsia"/>
                <w:szCs w:val="21"/>
              </w:rPr>
              <w:lastRenderedPageBreak/>
              <w:t>基本掌握风景园林设计的专业理</w:t>
            </w:r>
            <w:r w:rsidRPr="008300FB">
              <w:rPr>
                <w:rFonts w:ascii="宋体" w:eastAsia="宋体" w:hAnsi="宋体" w:cs="宋体" w:hint="eastAsia"/>
                <w:szCs w:val="21"/>
              </w:rPr>
              <w:lastRenderedPageBreak/>
              <w:t>论知识，基本在城市景观综合设计理论方面得到系统的学习。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8300FB" w:rsidRDefault="00FF0A4D" w:rsidP="00B87279">
            <w:pPr>
              <w:spacing w:beforeLines="50" w:afterLines="50" w:line="300" w:lineRule="auto"/>
              <w:rPr>
                <w:rFonts w:ascii="宋体" w:eastAsia="宋体" w:hAnsi="宋体" w:cs="宋体"/>
                <w:szCs w:val="21"/>
              </w:rPr>
            </w:pPr>
            <w:r w:rsidRPr="008300FB">
              <w:rPr>
                <w:rFonts w:ascii="宋体" w:eastAsia="宋体" w:hAnsi="宋体" w:cs="宋体" w:hint="eastAsia"/>
                <w:szCs w:val="21"/>
              </w:rPr>
              <w:lastRenderedPageBreak/>
              <w:t>没有掌握风景园林设计的专业理</w:t>
            </w:r>
            <w:r w:rsidRPr="008300FB">
              <w:rPr>
                <w:rFonts w:ascii="宋体" w:eastAsia="宋体" w:hAnsi="宋体" w:cs="宋体" w:hint="eastAsia"/>
                <w:szCs w:val="21"/>
              </w:rPr>
              <w:lastRenderedPageBreak/>
              <w:t>论知识，没能在城市景观综合设计理论方面得到系统的学习。</w:t>
            </w:r>
          </w:p>
        </w:tc>
      </w:tr>
      <w:tr w:rsidR="00DE7849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B87279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:rsidR="00DE7849" w:rsidRPr="00F56396" w:rsidRDefault="00DE7849" w:rsidP="00B87279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D" w:rsidRPr="008300FB" w:rsidRDefault="00FF0A4D" w:rsidP="00B87279">
            <w:pPr>
              <w:spacing w:beforeLines="50" w:afterLines="50" w:line="300" w:lineRule="auto"/>
              <w:rPr>
                <w:rFonts w:ascii="宋体" w:eastAsia="宋体" w:hAnsi="宋体" w:cs="宋体"/>
                <w:szCs w:val="21"/>
              </w:rPr>
            </w:pPr>
            <w:r w:rsidRPr="008300FB">
              <w:rPr>
                <w:rFonts w:ascii="宋体" w:eastAsia="宋体" w:hAnsi="宋体" w:cs="宋体" w:hint="eastAsia"/>
                <w:szCs w:val="21"/>
              </w:rPr>
              <w:t>很好具备风景园林设计方面的知识和实践技能，能针对园林设计应用的特定需求，选择适用设计方法进行综合设计</w:t>
            </w:r>
            <w:r w:rsidR="00DE7855" w:rsidRPr="008300FB"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DE7849" w:rsidRPr="008300FB" w:rsidRDefault="00DE7849" w:rsidP="00B87279">
            <w:pPr>
              <w:spacing w:beforeLines="50" w:afterLines="50" w:line="30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8300FB" w:rsidRDefault="00DE7855" w:rsidP="00B87279">
            <w:pPr>
              <w:spacing w:beforeLines="50" w:afterLines="50" w:line="300" w:lineRule="auto"/>
              <w:rPr>
                <w:rFonts w:ascii="宋体" w:eastAsia="宋体" w:hAnsi="宋体" w:cs="宋体"/>
                <w:szCs w:val="21"/>
              </w:rPr>
            </w:pPr>
            <w:r w:rsidRPr="008300FB">
              <w:rPr>
                <w:rFonts w:ascii="宋体" w:eastAsia="宋体" w:hAnsi="宋体" w:cs="宋体" w:hint="eastAsia"/>
                <w:szCs w:val="21"/>
              </w:rPr>
              <w:t>较好具备风景园林设计方面的知识和实践技能，能针对园林设计应用的特定需求，选择适用设计方法进行综合设计。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8300FB" w:rsidRDefault="00DE7855" w:rsidP="00B87279">
            <w:pPr>
              <w:spacing w:beforeLines="50" w:afterLines="50" w:line="300" w:lineRule="auto"/>
              <w:rPr>
                <w:rFonts w:ascii="宋体" w:eastAsia="宋体" w:hAnsi="宋体" w:cs="宋体"/>
                <w:szCs w:val="21"/>
              </w:rPr>
            </w:pPr>
            <w:r w:rsidRPr="008300FB">
              <w:rPr>
                <w:rFonts w:ascii="宋体" w:eastAsia="宋体" w:hAnsi="宋体" w:cs="宋体" w:hint="eastAsia"/>
                <w:szCs w:val="21"/>
              </w:rPr>
              <w:t>基本具备风景园林设计方面的知识和实践技能，能针对园林设计应用的特定需求，选择适用设计方法进行综合设计。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8300FB" w:rsidRDefault="00DE7855" w:rsidP="00B87279">
            <w:pPr>
              <w:spacing w:beforeLines="50" w:afterLines="50" w:line="300" w:lineRule="auto"/>
              <w:rPr>
                <w:rFonts w:ascii="宋体" w:eastAsia="宋体" w:hAnsi="宋体" w:cs="宋体"/>
                <w:szCs w:val="21"/>
              </w:rPr>
            </w:pPr>
            <w:r w:rsidRPr="008300FB">
              <w:rPr>
                <w:rFonts w:ascii="宋体" w:eastAsia="宋体" w:hAnsi="宋体" w:cs="宋体" w:hint="eastAsia"/>
                <w:szCs w:val="21"/>
              </w:rPr>
              <w:t>基本具备风景园林设计方面的知识和实践技能，基本能针对园林设计应用的特定需求，选择适用设计方法进行综合设计。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8300FB" w:rsidRDefault="00DE7855" w:rsidP="00B87279">
            <w:pPr>
              <w:spacing w:beforeLines="50" w:afterLines="50" w:line="300" w:lineRule="auto"/>
              <w:rPr>
                <w:rFonts w:ascii="宋体" w:eastAsia="宋体" w:hAnsi="宋体" w:cs="宋体"/>
                <w:szCs w:val="21"/>
              </w:rPr>
            </w:pPr>
            <w:r w:rsidRPr="008300FB">
              <w:rPr>
                <w:rFonts w:ascii="宋体" w:eastAsia="宋体" w:hAnsi="宋体" w:cs="宋体" w:hint="eastAsia"/>
                <w:szCs w:val="21"/>
              </w:rPr>
              <w:t>没有具备风景园林设计方面的知识和实践技能，不能针对园林设计应用的特定需求，选择适用设计方法进行综合设计。</w:t>
            </w:r>
          </w:p>
        </w:tc>
      </w:tr>
      <w:tr w:rsidR="00DE7849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B87279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E7849" w:rsidRPr="00F56396" w:rsidRDefault="00DE7849" w:rsidP="00B87279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7E" w:rsidRPr="008300FB" w:rsidRDefault="00B4617E" w:rsidP="008300FB">
            <w:pPr>
              <w:pStyle w:val="a8"/>
              <w:spacing w:beforeLines="0" w:line="300" w:lineRule="auto"/>
              <w:rPr>
                <w:rFonts w:cs="宋体"/>
                <w:szCs w:val="21"/>
              </w:rPr>
            </w:pPr>
            <w:r w:rsidRPr="008300FB">
              <w:rPr>
                <w:rFonts w:cs="宋体" w:hint="eastAsia"/>
                <w:szCs w:val="21"/>
              </w:rPr>
              <w:t>能很好地把设计思维与表达形式相结合，能很好地用设计语言进行表达沟通；针对复杂问题能够提出解决方案，并能够在设计环节中很好地体现创新意识，考虑社会、健康、文化以及环境等因素。</w:t>
            </w:r>
          </w:p>
          <w:p w:rsidR="00DE7849" w:rsidRPr="008300FB" w:rsidRDefault="00DE7849" w:rsidP="00B87279">
            <w:pPr>
              <w:spacing w:beforeLines="50" w:afterLines="50" w:line="30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7E" w:rsidRPr="008300FB" w:rsidRDefault="00B4617E" w:rsidP="008300FB">
            <w:pPr>
              <w:pStyle w:val="a8"/>
              <w:spacing w:beforeLines="0" w:line="300" w:lineRule="auto"/>
              <w:rPr>
                <w:rFonts w:cs="宋体"/>
                <w:szCs w:val="21"/>
              </w:rPr>
            </w:pPr>
            <w:r w:rsidRPr="008300FB">
              <w:rPr>
                <w:rFonts w:cs="宋体" w:hint="eastAsia"/>
                <w:szCs w:val="21"/>
              </w:rPr>
              <w:t>能较好地把设计思维与表达形式相结合，能较好地用设计语言进行表达沟通；针对复杂问题能够提出解决方案，并能够在设计环节中较好地体现创新意识，考虑社会、健康、文化以及环境等因素。</w:t>
            </w:r>
          </w:p>
          <w:p w:rsidR="00DE7849" w:rsidRPr="008300FB" w:rsidRDefault="00DE7849" w:rsidP="00B87279">
            <w:pPr>
              <w:spacing w:beforeLines="50" w:afterLines="50" w:line="30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7E" w:rsidRPr="008300FB" w:rsidRDefault="00B4617E" w:rsidP="008300FB">
            <w:pPr>
              <w:pStyle w:val="a8"/>
              <w:spacing w:beforeLines="0" w:line="300" w:lineRule="auto"/>
              <w:rPr>
                <w:rFonts w:cs="宋体"/>
                <w:szCs w:val="21"/>
              </w:rPr>
            </w:pPr>
            <w:r w:rsidRPr="008300FB">
              <w:rPr>
                <w:rFonts w:cs="宋体" w:hint="eastAsia"/>
                <w:szCs w:val="21"/>
              </w:rPr>
              <w:t>基本能把设计思维与表达形式相结合，能用设计语言进行表达沟通；针对复杂问题能够提出解决方案，并能够在设计环节中体现一定创新意识，考虑社会、健康、文化以及环境等因素。</w:t>
            </w:r>
          </w:p>
          <w:p w:rsidR="00DE7849" w:rsidRPr="008300FB" w:rsidRDefault="00DE7849" w:rsidP="00B87279">
            <w:pPr>
              <w:spacing w:beforeLines="50" w:afterLines="50" w:line="30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7E" w:rsidRPr="008300FB" w:rsidRDefault="00B4617E" w:rsidP="008300FB">
            <w:pPr>
              <w:pStyle w:val="a8"/>
              <w:spacing w:beforeLines="0" w:line="300" w:lineRule="auto"/>
              <w:rPr>
                <w:rFonts w:cs="宋体"/>
                <w:szCs w:val="21"/>
              </w:rPr>
            </w:pPr>
            <w:r w:rsidRPr="008300FB">
              <w:rPr>
                <w:rFonts w:cs="宋体" w:hint="eastAsia"/>
                <w:szCs w:val="21"/>
              </w:rPr>
              <w:t>基本能把设计思维与表达形式相结合，基本能用设计语言进行表达沟通；针对复杂问题能够提出基本解决方案，并能够在设计环节中体现创新意识，考虑社会、健康、文化以及环境等因素。</w:t>
            </w:r>
          </w:p>
          <w:p w:rsidR="00DE7849" w:rsidRPr="008300FB" w:rsidRDefault="00DE7849" w:rsidP="00B87279">
            <w:pPr>
              <w:spacing w:beforeLines="50" w:afterLines="50" w:line="30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7E" w:rsidRPr="008300FB" w:rsidRDefault="00B4617E" w:rsidP="00B87279">
            <w:pPr>
              <w:spacing w:beforeLines="50" w:afterLines="50" w:line="300" w:lineRule="auto"/>
              <w:rPr>
                <w:rFonts w:ascii="宋体" w:eastAsia="宋体" w:hAnsi="宋体" w:cs="宋体"/>
                <w:szCs w:val="21"/>
              </w:rPr>
            </w:pPr>
            <w:r w:rsidRPr="008300FB">
              <w:rPr>
                <w:rFonts w:ascii="宋体" w:eastAsia="宋体" w:hAnsi="宋体" w:cs="宋体" w:hint="eastAsia"/>
                <w:szCs w:val="21"/>
              </w:rPr>
              <w:t>不能把设计思维与表达形式相结合，不能用设计语言进行表达沟通；针对复杂问题不能够提出解决方案。</w:t>
            </w:r>
          </w:p>
          <w:p w:rsidR="00DE7849" w:rsidRPr="00F56396" w:rsidRDefault="00DE7849" w:rsidP="00B87279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</w:p>
        </w:tc>
      </w:tr>
    </w:tbl>
    <w:p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 w:rsidSect="00767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56F" w:rsidRDefault="00E1256F" w:rsidP="00AA630A">
      <w:r>
        <w:separator/>
      </w:r>
    </w:p>
  </w:endnote>
  <w:endnote w:type="continuationSeparator" w:id="0">
    <w:p w:rsidR="00E1256F" w:rsidRDefault="00E1256F" w:rsidP="00AA6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56F" w:rsidRDefault="00E1256F" w:rsidP="00AA630A">
      <w:r>
        <w:separator/>
      </w:r>
    </w:p>
  </w:footnote>
  <w:footnote w:type="continuationSeparator" w:id="0">
    <w:p w:rsidR="00E1256F" w:rsidRDefault="00E1256F" w:rsidP="00AA6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1F17"/>
    <w:multiLevelType w:val="hybridMultilevel"/>
    <w:tmpl w:val="CF4AE0E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45C55266"/>
    <w:multiLevelType w:val="hybridMultilevel"/>
    <w:tmpl w:val="6E74D75E"/>
    <w:lvl w:ilvl="0" w:tplc="37D0B68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D556B9F"/>
    <w:multiLevelType w:val="hybridMultilevel"/>
    <w:tmpl w:val="02F00CE4"/>
    <w:lvl w:ilvl="0" w:tplc="FCF866A4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F0464A2"/>
    <w:multiLevelType w:val="hybridMultilevel"/>
    <w:tmpl w:val="6B8A1B60"/>
    <w:lvl w:ilvl="0" w:tplc="6E588EDE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BF7353"/>
    <w:multiLevelType w:val="hybridMultilevel"/>
    <w:tmpl w:val="ADD2F6BC"/>
    <w:lvl w:ilvl="0" w:tplc="31F4C9A8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724"/>
    <w:rsid w:val="00022CBB"/>
    <w:rsid w:val="00065345"/>
    <w:rsid w:val="00077A5F"/>
    <w:rsid w:val="000F054A"/>
    <w:rsid w:val="000F1096"/>
    <w:rsid w:val="00185866"/>
    <w:rsid w:val="00194894"/>
    <w:rsid w:val="001C4E8B"/>
    <w:rsid w:val="001E5724"/>
    <w:rsid w:val="0020515B"/>
    <w:rsid w:val="00242673"/>
    <w:rsid w:val="00253A29"/>
    <w:rsid w:val="00285327"/>
    <w:rsid w:val="002A7568"/>
    <w:rsid w:val="00313A87"/>
    <w:rsid w:val="00322986"/>
    <w:rsid w:val="0034254B"/>
    <w:rsid w:val="00376D68"/>
    <w:rsid w:val="0038665C"/>
    <w:rsid w:val="004070CF"/>
    <w:rsid w:val="004176B0"/>
    <w:rsid w:val="00421993"/>
    <w:rsid w:val="00444BA2"/>
    <w:rsid w:val="004D09F8"/>
    <w:rsid w:val="005A0378"/>
    <w:rsid w:val="005C1033"/>
    <w:rsid w:val="005D7BC4"/>
    <w:rsid w:val="006005C0"/>
    <w:rsid w:val="00665621"/>
    <w:rsid w:val="006E4F82"/>
    <w:rsid w:val="006F2F5C"/>
    <w:rsid w:val="006F64C9"/>
    <w:rsid w:val="00762FCF"/>
    <w:rsid w:val="007639A2"/>
    <w:rsid w:val="00767C5B"/>
    <w:rsid w:val="0078730E"/>
    <w:rsid w:val="007C379D"/>
    <w:rsid w:val="007C62ED"/>
    <w:rsid w:val="007E39E3"/>
    <w:rsid w:val="007F56F9"/>
    <w:rsid w:val="008069C6"/>
    <w:rsid w:val="008128AD"/>
    <w:rsid w:val="008300FB"/>
    <w:rsid w:val="008560E2"/>
    <w:rsid w:val="00886EBF"/>
    <w:rsid w:val="00925DD0"/>
    <w:rsid w:val="00956D20"/>
    <w:rsid w:val="0096495C"/>
    <w:rsid w:val="009F21B0"/>
    <w:rsid w:val="00A03BBD"/>
    <w:rsid w:val="00A11AF5"/>
    <w:rsid w:val="00A61EFD"/>
    <w:rsid w:val="00AA4570"/>
    <w:rsid w:val="00AA630A"/>
    <w:rsid w:val="00AE3D1A"/>
    <w:rsid w:val="00B01317"/>
    <w:rsid w:val="00B02B6A"/>
    <w:rsid w:val="00B03909"/>
    <w:rsid w:val="00B40ECD"/>
    <w:rsid w:val="00B4617E"/>
    <w:rsid w:val="00B87279"/>
    <w:rsid w:val="00BA23F0"/>
    <w:rsid w:val="00BF2137"/>
    <w:rsid w:val="00C00798"/>
    <w:rsid w:val="00C21A46"/>
    <w:rsid w:val="00C54636"/>
    <w:rsid w:val="00CA53B2"/>
    <w:rsid w:val="00D02F99"/>
    <w:rsid w:val="00D13271"/>
    <w:rsid w:val="00D14471"/>
    <w:rsid w:val="00D417A1"/>
    <w:rsid w:val="00D43530"/>
    <w:rsid w:val="00D504B7"/>
    <w:rsid w:val="00D715F7"/>
    <w:rsid w:val="00DD7B5F"/>
    <w:rsid w:val="00DE7849"/>
    <w:rsid w:val="00DE7855"/>
    <w:rsid w:val="00E05E8B"/>
    <w:rsid w:val="00E1256F"/>
    <w:rsid w:val="00E366AB"/>
    <w:rsid w:val="00E708C7"/>
    <w:rsid w:val="00E76E34"/>
    <w:rsid w:val="00ED7F81"/>
    <w:rsid w:val="00F56396"/>
    <w:rsid w:val="00FA6BFA"/>
    <w:rsid w:val="00FB77A1"/>
    <w:rsid w:val="00FC24B5"/>
    <w:rsid w:val="00FF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3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30A"/>
    <w:rPr>
      <w:sz w:val="18"/>
      <w:szCs w:val="18"/>
    </w:rPr>
  </w:style>
  <w:style w:type="table" w:styleId="a6">
    <w:name w:val="Table Grid"/>
    <w:basedOn w:val="a1"/>
    <w:uiPriority w:val="39"/>
    <w:rsid w:val="00CA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560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60E2"/>
    <w:rPr>
      <w:sz w:val="18"/>
      <w:szCs w:val="18"/>
    </w:rPr>
  </w:style>
  <w:style w:type="paragraph" w:styleId="a8">
    <w:name w:val="Body Text Indent"/>
    <w:basedOn w:val="a"/>
    <w:link w:val="Char3"/>
    <w:rsid w:val="006F2F5C"/>
    <w:pPr>
      <w:spacing w:beforeLines="150" w:line="360" w:lineRule="auto"/>
      <w:ind w:firstLineChars="200" w:firstLine="420"/>
    </w:pPr>
    <w:rPr>
      <w:rFonts w:ascii="宋体" w:eastAsia="宋体" w:hAnsi="宋体" w:cs="Times New Roman"/>
      <w:szCs w:val="28"/>
    </w:rPr>
  </w:style>
  <w:style w:type="character" w:customStyle="1" w:styleId="Char3">
    <w:name w:val="正文文本缩进 Char"/>
    <w:basedOn w:val="a0"/>
    <w:link w:val="a8"/>
    <w:rsid w:val="006F2F5C"/>
    <w:rPr>
      <w:rFonts w:ascii="宋体" w:eastAsia="宋体" w:hAnsi="宋体" w:cs="Times New Roman"/>
      <w:szCs w:val="28"/>
    </w:rPr>
  </w:style>
  <w:style w:type="paragraph" w:styleId="a9">
    <w:name w:val="List Paragraph"/>
    <w:basedOn w:val="a"/>
    <w:uiPriority w:val="34"/>
    <w:qFormat/>
    <w:rsid w:val="00E708C7"/>
    <w:pPr>
      <w:ind w:firstLineChars="200" w:firstLine="420"/>
    </w:pPr>
  </w:style>
  <w:style w:type="character" w:customStyle="1" w:styleId="style11">
    <w:name w:val="style11"/>
    <w:basedOn w:val="a0"/>
    <w:rsid w:val="00444BA2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747</Words>
  <Characters>4263</Characters>
  <Application>Microsoft Office Word</Application>
  <DocSecurity>0</DocSecurity>
  <Lines>35</Lines>
  <Paragraphs>9</Paragraphs>
  <ScaleCrop>false</ScaleCrop>
  <Company>P R C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USER-</cp:lastModifiedBy>
  <cp:revision>15</cp:revision>
  <cp:lastPrinted>2020-12-24T07:17:00Z</cp:lastPrinted>
  <dcterms:created xsi:type="dcterms:W3CDTF">2021-07-15T09:09:00Z</dcterms:created>
  <dcterms:modified xsi:type="dcterms:W3CDTF">2021-07-16T02:45:00Z</dcterms:modified>
</cp:coreProperties>
</file>