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B466" w14:textId="11E4827B"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762A2A">
        <w:rPr>
          <w:rFonts w:ascii="黑体" w:eastAsia="黑体" w:hAnsi="黑体" w:hint="eastAsia"/>
          <w:sz w:val="32"/>
          <w:szCs w:val="32"/>
        </w:rPr>
        <w:t>环境行为心理学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2A675FB5" w14:textId="6B7313ED"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D13271" w:rsidRPr="002F4D99" w14:paraId="11FF52F1" w14:textId="77777777" w:rsidTr="00DD7B5F">
        <w:trPr>
          <w:jc w:val="center"/>
        </w:trPr>
        <w:tc>
          <w:tcPr>
            <w:tcW w:w="1135" w:type="dxa"/>
            <w:vAlign w:val="center"/>
          </w:tcPr>
          <w:p w14:paraId="5ACF7480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63B532DB" w14:textId="7727EBD8" w:rsidR="00D13271" w:rsidRPr="00DD7B5F" w:rsidRDefault="005E6203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5E6203">
              <w:rPr>
                <w:rFonts w:ascii="宋体" w:eastAsia="宋体" w:hAnsi="宋体"/>
              </w:rPr>
              <w:t xml:space="preserve">Environmental </w:t>
            </w:r>
            <w:r w:rsidR="00DF0478">
              <w:rPr>
                <w:rFonts w:ascii="宋体" w:eastAsia="宋体" w:hAnsi="宋体"/>
              </w:rPr>
              <w:t>B</w:t>
            </w:r>
            <w:r w:rsidRPr="005E6203">
              <w:rPr>
                <w:rFonts w:ascii="宋体" w:eastAsia="宋体" w:hAnsi="宋体"/>
              </w:rPr>
              <w:t xml:space="preserve">ehavior </w:t>
            </w:r>
            <w:r w:rsidR="00DF0478">
              <w:rPr>
                <w:rFonts w:ascii="宋体" w:eastAsia="宋体" w:hAnsi="宋体"/>
              </w:rPr>
              <w:t>P</w:t>
            </w:r>
            <w:r w:rsidRPr="005E6203">
              <w:rPr>
                <w:rFonts w:ascii="宋体" w:eastAsia="宋体" w:hAnsi="宋体"/>
              </w:rPr>
              <w:t>sychology</w:t>
            </w:r>
          </w:p>
        </w:tc>
        <w:tc>
          <w:tcPr>
            <w:tcW w:w="1134" w:type="dxa"/>
            <w:vAlign w:val="center"/>
          </w:tcPr>
          <w:p w14:paraId="396CEC07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22A794AC" w14:textId="42E4799A" w:rsidR="00D13271" w:rsidRPr="00DD7B5F" w:rsidRDefault="005E6203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5E6203">
              <w:rPr>
                <w:rFonts w:ascii="宋体" w:eastAsia="宋体" w:hAnsi="宋体"/>
              </w:rPr>
              <w:t>ARCH1611</w:t>
            </w:r>
          </w:p>
        </w:tc>
      </w:tr>
      <w:tr w:rsidR="00D13271" w:rsidRPr="002F4D99" w14:paraId="3B36278D" w14:textId="77777777" w:rsidTr="00DD7B5F">
        <w:trPr>
          <w:jc w:val="center"/>
        </w:trPr>
        <w:tc>
          <w:tcPr>
            <w:tcW w:w="1135" w:type="dxa"/>
            <w:vAlign w:val="center"/>
          </w:tcPr>
          <w:p w14:paraId="0B1DB3D5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0D88A269" w14:textId="7595A394" w:rsidR="00D13271" w:rsidRPr="00DD7B5F" w:rsidRDefault="005E6203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5E6203">
              <w:rPr>
                <w:rFonts w:ascii="宋体" w:eastAsia="宋体" w:hAnsi="宋体" w:hint="eastAsia"/>
              </w:rPr>
              <w:t>专业选修课程</w:t>
            </w:r>
          </w:p>
        </w:tc>
        <w:tc>
          <w:tcPr>
            <w:tcW w:w="1134" w:type="dxa"/>
            <w:vAlign w:val="center"/>
          </w:tcPr>
          <w:p w14:paraId="4DCB5A2E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0D4F6DDB" w14:textId="3FAECD48" w:rsidR="00D13271" w:rsidRPr="00DD7B5F" w:rsidRDefault="009952AC" w:rsidP="00DF0478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021</w:t>
            </w:r>
            <w:r>
              <w:rPr>
                <w:rFonts w:ascii="宋体" w:eastAsia="宋体" w:hAnsi="宋体" w:hint="eastAsia"/>
              </w:rPr>
              <w:t>级</w:t>
            </w:r>
            <w:r w:rsidR="00DF0478" w:rsidRPr="00DF0478">
              <w:rPr>
                <w:rFonts w:ascii="宋体" w:eastAsia="宋体" w:hAnsi="宋体" w:hint="eastAsia"/>
              </w:rPr>
              <w:t>建筑学等</w:t>
            </w:r>
          </w:p>
        </w:tc>
      </w:tr>
      <w:tr w:rsidR="00D13271" w:rsidRPr="002F4D99" w14:paraId="0A5D9075" w14:textId="77777777" w:rsidTr="00DD7B5F">
        <w:trPr>
          <w:jc w:val="center"/>
        </w:trPr>
        <w:tc>
          <w:tcPr>
            <w:tcW w:w="1135" w:type="dxa"/>
            <w:vAlign w:val="center"/>
          </w:tcPr>
          <w:p w14:paraId="27982085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12244F0F" w14:textId="0D17FC90" w:rsidR="00D13271" w:rsidRPr="00DD7B5F" w:rsidRDefault="002F2128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2.0</w:t>
            </w:r>
          </w:p>
        </w:tc>
        <w:tc>
          <w:tcPr>
            <w:tcW w:w="1134" w:type="dxa"/>
            <w:vAlign w:val="center"/>
          </w:tcPr>
          <w:p w14:paraId="15F9A388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14:paraId="25034AE9" w14:textId="3DEFCAE6" w:rsidR="00D13271" w:rsidRPr="00DD7B5F" w:rsidRDefault="005E6203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6</w:t>
            </w:r>
          </w:p>
        </w:tc>
      </w:tr>
      <w:tr w:rsidR="00D13271" w:rsidRPr="002F4D99" w14:paraId="3B294F62" w14:textId="77777777" w:rsidTr="00DD7B5F">
        <w:trPr>
          <w:jc w:val="center"/>
        </w:trPr>
        <w:tc>
          <w:tcPr>
            <w:tcW w:w="1135" w:type="dxa"/>
            <w:vAlign w:val="center"/>
          </w:tcPr>
          <w:p w14:paraId="427B9ABE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1AEC3461" w14:textId="677ED7E3" w:rsidR="00D13271" w:rsidRPr="00DD7B5F" w:rsidRDefault="005E6203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丁格菲</w:t>
            </w:r>
          </w:p>
        </w:tc>
        <w:tc>
          <w:tcPr>
            <w:tcW w:w="1134" w:type="dxa"/>
            <w:vAlign w:val="center"/>
          </w:tcPr>
          <w:p w14:paraId="72A24068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558DC772" w14:textId="525C3899" w:rsidR="00D13271" w:rsidRPr="00DD7B5F" w:rsidRDefault="00DF0478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021</w:t>
            </w:r>
            <w:r w:rsidR="002F2128"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/>
              </w:rPr>
              <w:t>6</w:t>
            </w:r>
            <w:r w:rsidR="002F2128">
              <w:rPr>
                <w:rFonts w:ascii="宋体" w:eastAsia="宋体" w:hAnsi="宋体" w:hint="eastAsia"/>
              </w:rPr>
              <w:t>月2</w:t>
            </w:r>
            <w:r w:rsidR="002F2128">
              <w:rPr>
                <w:rFonts w:ascii="宋体" w:eastAsia="宋体" w:hAnsi="宋体"/>
              </w:rPr>
              <w:t>0</w:t>
            </w:r>
            <w:r w:rsidR="002F2128">
              <w:rPr>
                <w:rFonts w:ascii="宋体" w:eastAsia="宋体" w:hAnsi="宋体" w:hint="eastAsia"/>
              </w:rPr>
              <w:t>日</w:t>
            </w:r>
          </w:p>
        </w:tc>
      </w:tr>
      <w:tr w:rsidR="00D13271" w:rsidRPr="002F4D99" w14:paraId="6521800C" w14:textId="77777777" w:rsidTr="00DD7B5F">
        <w:trPr>
          <w:jc w:val="center"/>
        </w:trPr>
        <w:tc>
          <w:tcPr>
            <w:tcW w:w="1135" w:type="dxa"/>
            <w:vAlign w:val="center"/>
          </w:tcPr>
          <w:p w14:paraId="3AD73CD1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6E44EC13" w14:textId="15C9B0F0" w:rsidR="002F2128" w:rsidRPr="002F2128" w:rsidRDefault="00DF0478" w:rsidP="00DF0478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DF0478">
              <w:rPr>
                <w:rFonts w:ascii="宋体" w:eastAsia="宋体" w:hAnsi="宋体" w:hint="eastAsia"/>
              </w:rPr>
              <w:t>胡正凡</w:t>
            </w:r>
            <w:r w:rsidR="002F2128">
              <w:rPr>
                <w:rFonts w:ascii="宋体" w:eastAsia="宋体" w:hAnsi="宋体" w:hint="eastAsia"/>
              </w:rPr>
              <w:t>、</w:t>
            </w:r>
            <w:r w:rsidRPr="00DF0478">
              <w:rPr>
                <w:rFonts w:ascii="宋体" w:eastAsia="宋体" w:hAnsi="宋体" w:hint="eastAsia"/>
              </w:rPr>
              <w:t>林玉莲</w:t>
            </w:r>
            <w:r w:rsidR="002F2128" w:rsidRPr="002F2128">
              <w:rPr>
                <w:rFonts w:ascii="宋体" w:eastAsia="宋体" w:hAnsi="宋体"/>
              </w:rPr>
              <w:t>编</w:t>
            </w:r>
            <w:r w:rsidR="002F2128" w:rsidRPr="002F2128">
              <w:rPr>
                <w:rFonts w:ascii="宋体" w:eastAsia="宋体" w:hAnsi="宋体" w:hint="eastAsia"/>
              </w:rPr>
              <w:t>著</w:t>
            </w:r>
            <w:r w:rsidRPr="00DF0478">
              <w:rPr>
                <w:rFonts w:ascii="宋体" w:eastAsia="宋体" w:hAnsi="宋体" w:hint="eastAsia"/>
              </w:rPr>
              <w:t>，《环境心理学》，中国建筑工业出版社，201</w:t>
            </w:r>
            <w:r w:rsidR="002F2128">
              <w:rPr>
                <w:rFonts w:ascii="宋体" w:eastAsia="宋体" w:hAnsi="宋体"/>
              </w:rPr>
              <w:t>8</w:t>
            </w:r>
            <w:r w:rsidRPr="00DF0478">
              <w:rPr>
                <w:rFonts w:ascii="宋体" w:eastAsia="宋体" w:hAnsi="宋体" w:hint="eastAsia"/>
              </w:rPr>
              <w:t>年</w:t>
            </w:r>
            <w:r w:rsidR="002F2128" w:rsidRPr="002F2128">
              <w:rPr>
                <w:rFonts w:ascii="宋体" w:eastAsia="宋体" w:hAnsi="宋体" w:hint="eastAsia"/>
              </w:rPr>
              <w:t>，</w:t>
            </w:r>
            <w:r w:rsidR="002F2128" w:rsidRPr="002F2128">
              <w:rPr>
                <w:rFonts w:ascii="宋体" w:eastAsia="宋体" w:hAnsi="宋体"/>
              </w:rPr>
              <w:t>第</w:t>
            </w:r>
            <w:r w:rsidR="002F2128">
              <w:rPr>
                <w:rFonts w:ascii="宋体" w:eastAsia="宋体" w:hAnsi="宋体" w:hint="eastAsia"/>
              </w:rPr>
              <w:t>四</w:t>
            </w:r>
            <w:r w:rsidR="002F2128" w:rsidRPr="002F2128">
              <w:rPr>
                <w:rFonts w:ascii="宋体" w:eastAsia="宋体" w:hAnsi="宋体" w:hint="eastAsia"/>
              </w:rPr>
              <w:t>版</w:t>
            </w:r>
          </w:p>
        </w:tc>
      </w:tr>
    </w:tbl>
    <w:p w14:paraId="513A42F8" w14:textId="42659786"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4328128A" w14:textId="258CDAC6"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  <w:r w:rsidR="001D5EE0" w:rsidRPr="00C8492C">
        <w:rPr>
          <w:rFonts w:ascii="黑体" w:eastAsia="黑体" w:hAnsi="黑体" w:cs="宋体"/>
          <w:b/>
          <w:sz w:val="24"/>
          <w:szCs w:val="24"/>
        </w:rPr>
        <w:t xml:space="preserve"> </w:t>
      </w:r>
    </w:p>
    <w:p w14:paraId="1E6630B9" w14:textId="6ADB52FA" w:rsidR="006C0880" w:rsidRPr="00EC7580" w:rsidRDefault="00EC7580" w:rsidP="00EC7580">
      <w:pPr>
        <w:widowControl/>
        <w:ind w:firstLineChars="200" w:firstLine="420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Cs w:val="21"/>
        </w:rPr>
        <w:t>培养卓越工程师为目标，以针对学生的工程实践能力、工程设计能力、工程创新能力的培养为核心。培养学生的人文素质与艺术修养、社会责任感和工程职业道德，拓展学生的知识和能力，培养国际化视野和跨文化交流与合作能力。</w:t>
      </w:r>
      <w:r w:rsidRPr="006C0880">
        <w:rPr>
          <w:rFonts w:ascii="宋体" w:eastAsia="宋体" w:hAnsi="宋体" w:cs="Times New Roman" w:hint="eastAsia"/>
          <w:color w:val="000000"/>
          <w:kern w:val="0"/>
          <w:szCs w:val="21"/>
        </w:rPr>
        <w:t>掌握建筑功能、建筑美学的原则与分析方法，基本掌握建筑与场地、环境整体协调的设计原则。了解可持续发展的建筑设计观念和理论，基本掌握相应的设计原则。能够设计针对复杂工程项目的解决方案，设计满足特定需求的单体、群体或城市设计项目。</w:t>
      </w:r>
    </w:p>
    <w:p w14:paraId="2CA92076" w14:textId="1F00B3BF"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  <w:r w:rsidR="00EC7580" w:rsidRPr="00FB77A1">
        <w:rPr>
          <w:rFonts w:hAnsi="宋体" w:cs="宋体"/>
        </w:rPr>
        <w:t xml:space="preserve"> </w:t>
      </w:r>
    </w:p>
    <w:p w14:paraId="629F8AE8" w14:textId="5365867E" w:rsidR="00EC7580" w:rsidRPr="00EC7580" w:rsidRDefault="00EC7580" w:rsidP="00EC7580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EC7580">
        <w:rPr>
          <w:rFonts w:hAnsi="宋体" w:cs="宋体" w:hint="eastAsia"/>
        </w:rPr>
        <w:t>帮助学生建立积极的态度去继续专业知识的探寻；</w:t>
      </w:r>
      <w:r>
        <w:rPr>
          <w:rFonts w:hAnsi="宋体" w:cs="宋体" w:hint="eastAsia"/>
        </w:rPr>
        <w:t>引导</w:t>
      </w:r>
      <w:r w:rsidRPr="00EC7580">
        <w:rPr>
          <w:rFonts w:hAnsi="宋体" w:cs="宋体" w:hint="eastAsia"/>
        </w:rPr>
        <w:t>学生系统地领悟关于建筑设计、城市规划专业所需要的专业知识；掌握城市、建筑和自然环境与人的行为的关系；掌握环境心理学的基本原理，并能用于观察、分析、评价设计中的诸多问题；掌握环境心理学的基本术语、主要观点和基本理论，从而提高建筑师和规划师的专业素质和设计水平。</w:t>
      </w:r>
    </w:p>
    <w:p w14:paraId="5BC6EC2C" w14:textId="77777777" w:rsidR="00EC7580" w:rsidRPr="000C2D1F" w:rsidRDefault="00EC7580" w:rsidP="00EC7580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</w:p>
    <w:p w14:paraId="795F29ED" w14:textId="77777777" w:rsidR="00EC7580" w:rsidRDefault="00EC7580" w:rsidP="00EC7580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5A10A9">
        <w:rPr>
          <w:rFonts w:hAnsi="宋体" w:cs="宋体" w:hint="eastAsia"/>
        </w:rPr>
        <w:t>以培养卓越工程师为目标，以针对学生的工程实践能力、工程设计能力、工程创新能力的培养为核心。</w:t>
      </w:r>
    </w:p>
    <w:p w14:paraId="52D8500C" w14:textId="77777777" w:rsidR="00EC7580" w:rsidRPr="000C2D1F" w:rsidRDefault="00EC7580" w:rsidP="00EC7580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</w:p>
    <w:p w14:paraId="4F83CC60" w14:textId="77777777" w:rsidR="00EC7580" w:rsidRDefault="00EC7580" w:rsidP="00EC7580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5A10A9">
        <w:rPr>
          <w:rFonts w:hAnsi="宋体" w:cs="宋体" w:hint="eastAsia"/>
        </w:rPr>
        <w:t>在建筑设计与理论及相关领域具有就业竞争力，并有能力进入研究生阶段学习，有承担设计工程项目的能力。</w:t>
      </w:r>
    </w:p>
    <w:p w14:paraId="0E446DEC" w14:textId="77777777" w:rsidR="00EC7580" w:rsidRPr="000C2D1F" w:rsidRDefault="00EC7580" w:rsidP="00EC7580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课程目标3：</w:t>
      </w:r>
    </w:p>
    <w:p w14:paraId="7239B18D" w14:textId="77777777" w:rsidR="00EC7580" w:rsidRPr="005A10A9" w:rsidRDefault="00EC7580" w:rsidP="00EC7580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5A10A9">
        <w:rPr>
          <w:rFonts w:hAnsi="宋体" w:cs="宋体" w:hint="eastAsia"/>
        </w:rPr>
        <w:t>能够与时俱进，并通过不断学习来拓展自己的知识和能力，能够胜任设计负责人或者项目经理的岗位。</w:t>
      </w:r>
    </w:p>
    <w:p w14:paraId="6082BA91" w14:textId="34007287"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lastRenderedPageBreak/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14:paraId="372AC574" w14:textId="532C5BA3" w:rsidR="00EC7580" w:rsidRPr="00B56AB6" w:rsidRDefault="00DD7B5F" w:rsidP="00B56AB6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E05E8B" w14:paraId="38892CA8" w14:textId="77777777" w:rsidTr="00DD7B5F">
        <w:trPr>
          <w:jc w:val="center"/>
        </w:trPr>
        <w:tc>
          <w:tcPr>
            <w:tcW w:w="1302" w:type="dxa"/>
            <w:vAlign w:val="center"/>
          </w:tcPr>
          <w:p w14:paraId="2AF72C99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14:paraId="6776B1A9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14:paraId="4F8A968E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12BEB096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B56AB6" w14:paraId="2CE34973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0182EB6C" w14:textId="77777777" w:rsidR="00B56AB6" w:rsidRDefault="00B56AB6" w:rsidP="00B56AB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14:paraId="168E3F2A" w14:textId="18034B89" w:rsidR="00B56AB6" w:rsidRPr="00B56AB6" w:rsidRDefault="00B56AB6" w:rsidP="00B56AB6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  <w:r w:rsidRPr="005A10A9">
              <w:rPr>
                <w:rFonts w:hAnsi="宋体" w:cs="宋体" w:hint="eastAsia"/>
              </w:rPr>
              <w:t>以培养卓越工程师为目标，以针对学生的工程实践能力。</w:t>
            </w:r>
          </w:p>
        </w:tc>
        <w:tc>
          <w:tcPr>
            <w:tcW w:w="3118" w:type="dxa"/>
            <w:vAlign w:val="center"/>
          </w:tcPr>
          <w:p w14:paraId="722126D3" w14:textId="6AFD0FD8" w:rsidR="00B56AB6" w:rsidRPr="00EC7580" w:rsidRDefault="00B56AB6" w:rsidP="00B56AB6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第一章 </w:t>
            </w:r>
            <w:r w:rsidRPr="00EC7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知觉研究及其设计应用</w:t>
            </w:r>
          </w:p>
          <w:p w14:paraId="7CDB5B05" w14:textId="77777777" w:rsidR="00B56AB6" w:rsidRPr="00EC7580" w:rsidRDefault="00B56AB6" w:rsidP="00B56AB6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7580">
              <w:rPr>
                <w:rFonts w:ascii="宋体" w:eastAsia="宋体" w:hAnsi="宋体" w:hint="eastAsia"/>
              </w:rPr>
              <w:t xml:space="preserve">第二章 </w:t>
            </w:r>
            <w:r w:rsidRPr="00EC7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环境知觉</w:t>
            </w:r>
          </w:p>
          <w:p w14:paraId="6A19F92F" w14:textId="063FBE17" w:rsidR="00B56AB6" w:rsidRPr="00EC7580" w:rsidRDefault="00B56AB6" w:rsidP="00B56AB6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  <w:b/>
                <w:bCs/>
              </w:rPr>
            </w:pPr>
            <w:r w:rsidRPr="0034254B">
              <w:rPr>
                <w:rFonts w:hAnsi="宋体" w:hint="eastAsia"/>
              </w:rPr>
              <w:t>第三章</w:t>
            </w:r>
            <w:r>
              <w:rPr>
                <w:rFonts w:hAnsi="宋体" w:hint="eastAsia"/>
              </w:rPr>
              <w:t xml:space="preserve"> </w:t>
            </w:r>
            <w:r w:rsidRPr="007210F1">
              <w:rPr>
                <w:rFonts w:hAnsi="宋体" w:cs="宋体" w:hint="eastAsia"/>
                <w:kern w:val="0"/>
                <w:sz w:val="20"/>
              </w:rPr>
              <w:t>环境认知</w:t>
            </w:r>
          </w:p>
        </w:tc>
        <w:tc>
          <w:tcPr>
            <w:tcW w:w="2688" w:type="dxa"/>
            <w:vAlign w:val="center"/>
          </w:tcPr>
          <w:p w14:paraId="01797DFF" w14:textId="6F703096" w:rsidR="00B56AB6" w:rsidRDefault="00B56AB6" w:rsidP="00527A04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毕业要求</w:t>
            </w:r>
            <w:r>
              <w:rPr>
                <w:rFonts w:hAnsi="宋体"/>
                <w:szCs w:val="21"/>
              </w:rPr>
              <w:t>2：</w:t>
            </w:r>
            <w:r>
              <w:rPr>
                <w:rFonts w:hAnsi="宋体" w:hint="eastAsia"/>
                <w:szCs w:val="21"/>
              </w:rPr>
              <w:t>掌握建筑功能、建筑美学的原则与分析方法，并在建筑设计中加以平衡和运用；初步掌握调查研究等工作方法，并有能力拟定设计的目标和要求；有能力进行建筑方案设计，并能综合分析各种因素，进而完善设计方案。</w:t>
            </w:r>
          </w:p>
        </w:tc>
      </w:tr>
      <w:tr w:rsidR="00B56AB6" w14:paraId="764DE2D9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268581E5" w14:textId="77777777" w:rsidR="00B56AB6" w:rsidRDefault="00B56AB6" w:rsidP="00B56AB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6AD4E73F" w14:textId="517586D5" w:rsidR="00B56AB6" w:rsidRPr="00B56AB6" w:rsidRDefault="00B56AB6" w:rsidP="00B56AB6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  <w:r w:rsidRPr="005A10A9">
              <w:rPr>
                <w:rFonts w:hAnsi="宋体" w:cs="宋体" w:hint="eastAsia"/>
              </w:rPr>
              <w:t>以培养卓越工程师为目标，以针对学生的工程设计能力、工程创新能力的培养为核心。</w:t>
            </w:r>
          </w:p>
        </w:tc>
        <w:tc>
          <w:tcPr>
            <w:tcW w:w="3118" w:type="dxa"/>
            <w:vAlign w:val="center"/>
          </w:tcPr>
          <w:p w14:paraId="4AAB6C37" w14:textId="77777777" w:rsidR="00B56AB6" w:rsidRDefault="00B56AB6" w:rsidP="00B56AB6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  <w:kern w:val="0"/>
                <w:sz w:val="20"/>
              </w:rPr>
            </w:pPr>
            <w:r w:rsidRPr="0034254B">
              <w:rPr>
                <w:rFonts w:hAnsi="宋体" w:hint="eastAsia"/>
              </w:rPr>
              <w:t>第四章</w:t>
            </w:r>
            <w:r>
              <w:rPr>
                <w:rFonts w:hAnsi="宋体" w:hint="eastAsia"/>
              </w:rPr>
              <w:t xml:space="preserve"> </w:t>
            </w:r>
            <w:r w:rsidRPr="007210F1">
              <w:rPr>
                <w:rFonts w:hAnsi="宋体" w:cs="宋体" w:hint="eastAsia"/>
                <w:kern w:val="0"/>
                <w:sz w:val="20"/>
              </w:rPr>
              <w:t>场景和场所研究</w:t>
            </w:r>
          </w:p>
          <w:p w14:paraId="04B8552A" w14:textId="2D635851" w:rsidR="00B56AB6" w:rsidRDefault="00B56AB6" w:rsidP="00B56AB6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34254B">
              <w:rPr>
                <w:rFonts w:hAnsi="宋体" w:hint="eastAsia"/>
              </w:rPr>
              <w:t>第</w:t>
            </w:r>
            <w:r>
              <w:rPr>
                <w:rFonts w:hAnsi="宋体" w:hint="eastAsia"/>
              </w:rPr>
              <w:t>十</w:t>
            </w:r>
            <w:r w:rsidRPr="0034254B">
              <w:rPr>
                <w:rFonts w:hAnsi="宋体" w:hint="eastAsia"/>
              </w:rPr>
              <w:t>章</w:t>
            </w:r>
            <w:r>
              <w:rPr>
                <w:rFonts w:hAnsi="宋体" w:hint="eastAsia"/>
              </w:rPr>
              <w:t xml:space="preserve"> </w:t>
            </w:r>
            <w:r w:rsidRPr="005E6FCD">
              <w:rPr>
                <w:rFonts w:hAnsi="宋体" w:cs="宋体" w:hint="eastAsia"/>
                <w:kern w:val="0"/>
                <w:sz w:val="20"/>
              </w:rPr>
              <w:t>建筑环境与行为</w:t>
            </w:r>
          </w:p>
        </w:tc>
        <w:tc>
          <w:tcPr>
            <w:tcW w:w="2688" w:type="dxa"/>
            <w:vAlign w:val="center"/>
          </w:tcPr>
          <w:p w14:paraId="2EA7CC1B" w14:textId="3EE838FF" w:rsidR="00B56AB6" w:rsidRDefault="00B56AB6" w:rsidP="00527A04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毕业要求</w:t>
            </w:r>
            <w:r>
              <w:rPr>
                <w:rFonts w:hAnsi="宋体"/>
                <w:szCs w:val="21"/>
              </w:rPr>
              <w:t>2：</w:t>
            </w:r>
            <w:r>
              <w:rPr>
                <w:rFonts w:hAnsi="宋体" w:hint="eastAsia"/>
                <w:szCs w:val="21"/>
              </w:rPr>
              <w:t>建筑设计原理及创作能力体系：掌握建筑设计的目的、意义和原则；掌握建筑功能、建筑美学的原则与分析方法，并在建筑设计中加以平衡和运用；基本掌握建筑与场地、环境整体协调的设计原则，并有能力因时、因地、因事制宜地进行总体布局的构思</w:t>
            </w:r>
            <w:r w:rsidR="00527A04">
              <w:rPr>
                <w:rFonts w:hAnsi="宋体" w:hint="eastAsia"/>
                <w:szCs w:val="21"/>
              </w:rPr>
              <w:t>。</w:t>
            </w:r>
            <w:r w:rsidR="00527A04">
              <w:rPr>
                <w:rFonts w:hAnsi="宋体" w:cs="宋体"/>
              </w:rPr>
              <w:t xml:space="preserve"> </w:t>
            </w:r>
          </w:p>
        </w:tc>
      </w:tr>
      <w:tr w:rsidR="00B56AB6" w14:paraId="38BC496A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2504A422" w14:textId="77777777" w:rsidR="00B56AB6" w:rsidRDefault="00B56AB6" w:rsidP="00B56AB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14:paraId="3E196539" w14:textId="07A1DA51" w:rsidR="00B56AB6" w:rsidRPr="00B56AB6" w:rsidRDefault="00B56AB6" w:rsidP="00B56AB6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2.1培养</w:t>
            </w:r>
            <w:r w:rsidRPr="005A10A9">
              <w:rPr>
                <w:rFonts w:hAnsi="宋体" w:cs="宋体" w:hint="eastAsia"/>
              </w:rPr>
              <w:t>在建筑设计相关领域</w:t>
            </w:r>
            <w:r>
              <w:rPr>
                <w:rFonts w:hAnsi="宋体" w:cs="宋体" w:hint="eastAsia"/>
              </w:rPr>
              <w:t>的</w:t>
            </w:r>
            <w:r w:rsidRPr="005A10A9">
              <w:rPr>
                <w:rFonts w:hAnsi="宋体" w:cs="宋体" w:hint="eastAsia"/>
              </w:rPr>
              <w:t>能力</w:t>
            </w:r>
            <w:r>
              <w:rPr>
                <w:rFonts w:hAnsi="宋体" w:cs="宋体" w:hint="eastAsia"/>
              </w:rPr>
              <w:t>，</w:t>
            </w:r>
            <w:r w:rsidRPr="005A10A9">
              <w:rPr>
                <w:rFonts w:hAnsi="宋体" w:cs="宋体" w:hint="eastAsia"/>
              </w:rPr>
              <w:t>有承担设计工程项目的能力。</w:t>
            </w:r>
          </w:p>
        </w:tc>
        <w:tc>
          <w:tcPr>
            <w:tcW w:w="3118" w:type="dxa"/>
            <w:vAlign w:val="center"/>
          </w:tcPr>
          <w:p w14:paraId="6F4D1060" w14:textId="13A5C1EA" w:rsidR="00B56AB6" w:rsidRDefault="00B56AB6" w:rsidP="00B56AB6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34254B">
              <w:rPr>
                <w:rFonts w:hAnsi="宋体" w:hint="eastAsia"/>
              </w:rPr>
              <w:t>第五章</w:t>
            </w:r>
            <w:r>
              <w:rPr>
                <w:rFonts w:hAnsi="宋体" w:hint="eastAsia"/>
              </w:rPr>
              <w:t xml:space="preserve"> </w:t>
            </w:r>
            <w:r w:rsidRPr="007210F1">
              <w:rPr>
                <w:rFonts w:hAnsi="宋体" w:cs="宋体" w:hint="eastAsia"/>
                <w:kern w:val="0"/>
                <w:sz w:val="20"/>
              </w:rPr>
              <w:t>环境应激</w:t>
            </w:r>
          </w:p>
        </w:tc>
        <w:tc>
          <w:tcPr>
            <w:tcW w:w="2688" w:type="dxa"/>
            <w:vAlign w:val="center"/>
          </w:tcPr>
          <w:p w14:paraId="7A7A1674" w14:textId="7D156121" w:rsidR="00B56AB6" w:rsidRDefault="00B56AB6" w:rsidP="00B56AB6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毕业要求</w:t>
            </w:r>
            <w:r>
              <w:rPr>
                <w:rFonts w:hAnsi="宋体"/>
                <w:szCs w:val="21"/>
              </w:rPr>
              <w:t>2：</w:t>
            </w:r>
            <w:r>
              <w:rPr>
                <w:rFonts w:hAnsi="宋体" w:hint="eastAsia"/>
                <w:szCs w:val="21"/>
              </w:rPr>
              <w:t>基本掌握建筑与场地、环境整体协调的设计原则，并有能力因时、因地、因事制宜地进行总体布局的构思；了解可持续发展的建筑设计观念和理论，基本掌握相应的设计原则。</w:t>
            </w:r>
          </w:p>
        </w:tc>
      </w:tr>
      <w:tr w:rsidR="00B56AB6" w14:paraId="0AB6A47A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2A59494A" w14:textId="77777777" w:rsidR="00B56AB6" w:rsidRDefault="00B56AB6" w:rsidP="00B56AB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3E5D774C" w14:textId="57698F0D" w:rsidR="00B56AB6" w:rsidRPr="00B56AB6" w:rsidRDefault="00B56AB6" w:rsidP="00B56AB6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2.2培养</w:t>
            </w:r>
            <w:r w:rsidRPr="005A10A9">
              <w:rPr>
                <w:rFonts w:hAnsi="宋体" w:cs="宋体" w:hint="eastAsia"/>
              </w:rPr>
              <w:t>在建筑设计与理论及相关领域</w:t>
            </w:r>
            <w:r>
              <w:rPr>
                <w:rFonts w:hAnsi="宋体" w:cs="宋体" w:hint="eastAsia"/>
              </w:rPr>
              <w:t>的</w:t>
            </w:r>
            <w:r w:rsidRPr="005A10A9">
              <w:rPr>
                <w:rFonts w:hAnsi="宋体" w:cs="宋体" w:hint="eastAsia"/>
              </w:rPr>
              <w:t>能力</w:t>
            </w:r>
            <w:r>
              <w:rPr>
                <w:rFonts w:hAnsi="宋体" w:cs="宋体" w:hint="eastAsia"/>
              </w:rPr>
              <w:t>，</w:t>
            </w:r>
            <w:r w:rsidRPr="005A10A9">
              <w:rPr>
                <w:rFonts w:hAnsi="宋体" w:cs="宋体" w:hint="eastAsia"/>
              </w:rPr>
              <w:t>有承担设计工程项目的能力。</w:t>
            </w:r>
          </w:p>
        </w:tc>
        <w:tc>
          <w:tcPr>
            <w:tcW w:w="3118" w:type="dxa"/>
            <w:vAlign w:val="center"/>
          </w:tcPr>
          <w:p w14:paraId="22B6692A" w14:textId="5E8B809D" w:rsidR="00B56AB6" w:rsidRDefault="00B56AB6" w:rsidP="00B56AB6">
            <w:pPr>
              <w:pStyle w:val="a3"/>
              <w:spacing w:beforeLines="50" w:before="156" w:afterLines="50" w:after="156"/>
              <w:jc w:val="left"/>
              <w:rPr>
                <w:rFonts w:ascii="黑体" w:hAnsi="宋体"/>
                <w:b/>
                <w:bCs/>
                <w:szCs w:val="21"/>
              </w:rPr>
            </w:pPr>
            <w:r w:rsidRPr="0034254B">
              <w:rPr>
                <w:rFonts w:hAnsi="宋体" w:hint="eastAsia"/>
              </w:rPr>
              <w:t>第六章</w:t>
            </w:r>
            <w:r>
              <w:rPr>
                <w:rFonts w:hAnsi="宋体" w:hint="eastAsia"/>
              </w:rPr>
              <w:t xml:space="preserve"> </w:t>
            </w:r>
            <w:r w:rsidRPr="007210F1">
              <w:rPr>
                <w:rFonts w:hAnsi="宋体" w:cs="宋体" w:hint="eastAsia"/>
                <w:kern w:val="0"/>
                <w:sz w:val="20"/>
              </w:rPr>
              <w:t>空间行为</w:t>
            </w:r>
          </w:p>
        </w:tc>
        <w:tc>
          <w:tcPr>
            <w:tcW w:w="2688" w:type="dxa"/>
            <w:vAlign w:val="center"/>
          </w:tcPr>
          <w:p w14:paraId="4AED3FD5" w14:textId="379C2A73" w:rsidR="00B56AB6" w:rsidRDefault="00B56AB6" w:rsidP="00B56AB6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毕业要求</w:t>
            </w:r>
            <w:r>
              <w:rPr>
                <w:rFonts w:hAnsi="宋体"/>
                <w:szCs w:val="21"/>
              </w:rPr>
              <w:t>2：</w:t>
            </w:r>
            <w:r>
              <w:rPr>
                <w:rFonts w:hAnsi="宋体" w:hint="eastAsia"/>
                <w:szCs w:val="21"/>
              </w:rPr>
              <w:t>掌握建筑功能、建筑美学的原则与分析方法，并在建筑设计中加以平衡和运用；基本掌握建筑与场地、环境整体协调的设计原则，并有能力因时、因地、因事制宜地进行总体布局的构思方法。</w:t>
            </w:r>
          </w:p>
        </w:tc>
      </w:tr>
      <w:tr w:rsidR="00B56AB6" w14:paraId="5615BF86" w14:textId="77777777" w:rsidTr="00DD7B5F">
        <w:trPr>
          <w:jc w:val="center"/>
        </w:trPr>
        <w:tc>
          <w:tcPr>
            <w:tcW w:w="1302" w:type="dxa"/>
            <w:vAlign w:val="center"/>
          </w:tcPr>
          <w:p w14:paraId="1BD0847C" w14:textId="77777777" w:rsidR="00B56AB6" w:rsidRDefault="00B56AB6" w:rsidP="00B56AB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14:paraId="29774A50" w14:textId="71435AEA" w:rsidR="00B56AB6" w:rsidRPr="00B56AB6" w:rsidRDefault="00B56AB6" w:rsidP="00B56AB6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 w:rsidRPr="005A10A9">
              <w:rPr>
                <w:rFonts w:hAnsi="宋体" w:cs="宋体" w:hint="eastAsia"/>
              </w:rPr>
              <w:t>能够与时俱进，并通过不断学习来拓展自己的知识和能力。</w:t>
            </w:r>
          </w:p>
        </w:tc>
        <w:tc>
          <w:tcPr>
            <w:tcW w:w="3118" w:type="dxa"/>
            <w:vAlign w:val="center"/>
          </w:tcPr>
          <w:p w14:paraId="1A59A7E8" w14:textId="77777777" w:rsidR="00B56AB6" w:rsidRDefault="00B56AB6" w:rsidP="00B56AB6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254B"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 w:hint="eastAsia"/>
              </w:rPr>
              <w:t>七</w:t>
            </w:r>
            <w:r w:rsidRPr="0034254B">
              <w:rPr>
                <w:rFonts w:ascii="宋体" w:eastAsia="宋体" w:hAnsi="宋体" w:hint="eastAsia"/>
              </w:rPr>
              <w:t>章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7210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感恩自然</w:t>
            </w:r>
          </w:p>
          <w:p w14:paraId="6040CA48" w14:textId="77777777" w:rsidR="00B56AB6" w:rsidRDefault="00B56AB6" w:rsidP="00B56AB6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  <w:kern w:val="0"/>
                <w:sz w:val="20"/>
              </w:rPr>
            </w:pPr>
            <w:r w:rsidRPr="0034254B">
              <w:rPr>
                <w:rFonts w:hAnsi="宋体" w:hint="eastAsia"/>
              </w:rPr>
              <w:t>第</w:t>
            </w:r>
            <w:r>
              <w:rPr>
                <w:rFonts w:hAnsi="宋体" w:hint="eastAsia"/>
              </w:rPr>
              <w:t>八</w:t>
            </w:r>
            <w:r w:rsidRPr="0034254B">
              <w:rPr>
                <w:rFonts w:hAnsi="宋体" w:hint="eastAsia"/>
              </w:rPr>
              <w:t>章</w:t>
            </w:r>
            <w:r>
              <w:rPr>
                <w:rFonts w:hAnsi="宋体" w:hint="eastAsia"/>
              </w:rPr>
              <w:t xml:space="preserve"> </w:t>
            </w:r>
            <w:r w:rsidRPr="007210F1">
              <w:rPr>
                <w:rFonts w:hAnsi="宋体" w:cs="宋体" w:hint="eastAsia"/>
                <w:kern w:val="0"/>
                <w:sz w:val="20"/>
              </w:rPr>
              <w:t>景观偏爱研究</w:t>
            </w:r>
          </w:p>
          <w:p w14:paraId="5533EEB6" w14:textId="77777777" w:rsidR="00B56AB6" w:rsidRDefault="00B56AB6" w:rsidP="00B56AB6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  <w:kern w:val="0"/>
                <w:sz w:val="20"/>
              </w:rPr>
            </w:pPr>
            <w:r w:rsidRPr="0034254B">
              <w:rPr>
                <w:rFonts w:hAnsi="宋体" w:hint="eastAsia"/>
              </w:rPr>
              <w:t>第</w:t>
            </w:r>
            <w:r>
              <w:rPr>
                <w:rFonts w:hAnsi="宋体" w:hint="eastAsia"/>
              </w:rPr>
              <w:t>九</w:t>
            </w:r>
            <w:r w:rsidRPr="0034254B">
              <w:rPr>
                <w:rFonts w:hAnsi="宋体" w:hint="eastAsia"/>
              </w:rPr>
              <w:t>章</w:t>
            </w:r>
            <w:r>
              <w:rPr>
                <w:rFonts w:hAnsi="宋体" w:hint="eastAsia"/>
              </w:rPr>
              <w:t xml:space="preserve"> </w:t>
            </w:r>
            <w:r w:rsidRPr="007210F1">
              <w:rPr>
                <w:rFonts w:hAnsi="宋体" w:cs="宋体" w:hint="eastAsia"/>
                <w:kern w:val="0"/>
                <w:sz w:val="20"/>
              </w:rPr>
              <w:t>外部公共空间活动研究</w:t>
            </w:r>
          </w:p>
          <w:p w14:paraId="606A9A8E" w14:textId="69E346FD" w:rsidR="00BF14B0" w:rsidRDefault="005760E1" w:rsidP="00B56AB6">
            <w:pPr>
              <w:pStyle w:val="a3"/>
              <w:spacing w:beforeLines="50" w:before="156" w:afterLines="50" w:after="156"/>
              <w:jc w:val="left"/>
              <w:rPr>
                <w:rFonts w:ascii="黑体" w:hAnsi="宋体"/>
                <w:b/>
                <w:bCs/>
                <w:szCs w:val="21"/>
              </w:rPr>
            </w:pPr>
            <w:r w:rsidRPr="0034254B">
              <w:rPr>
                <w:rFonts w:hAnsi="宋体" w:hint="eastAsia"/>
              </w:rPr>
              <w:t>第</w:t>
            </w:r>
            <w:r>
              <w:rPr>
                <w:rFonts w:hAnsi="宋体" w:hint="eastAsia"/>
              </w:rPr>
              <w:t>十</w:t>
            </w:r>
            <w:r w:rsidRPr="0034254B">
              <w:rPr>
                <w:rFonts w:hAnsi="宋体" w:hint="eastAsia"/>
              </w:rPr>
              <w:t>章</w:t>
            </w:r>
            <w:r>
              <w:rPr>
                <w:rFonts w:hAnsi="宋体" w:hint="eastAsia"/>
              </w:rPr>
              <w:t xml:space="preserve"> </w:t>
            </w:r>
            <w:r w:rsidRPr="005E6FCD">
              <w:rPr>
                <w:rFonts w:hAnsi="宋体" w:cs="宋体" w:hint="eastAsia"/>
                <w:kern w:val="0"/>
                <w:sz w:val="20"/>
              </w:rPr>
              <w:t>建筑环境与行为</w:t>
            </w:r>
          </w:p>
        </w:tc>
        <w:tc>
          <w:tcPr>
            <w:tcW w:w="2688" w:type="dxa"/>
            <w:vAlign w:val="center"/>
          </w:tcPr>
          <w:p w14:paraId="74B81BF7" w14:textId="699ECC87" w:rsidR="00B56AB6" w:rsidRDefault="00B56AB6" w:rsidP="00B56AB6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毕业要求</w:t>
            </w:r>
            <w:r>
              <w:rPr>
                <w:rFonts w:hAnsi="宋体"/>
                <w:szCs w:val="21"/>
              </w:rPr>
              <w:t>2：</w:t>
            </w:r>
            <w:r>
              <w:rPr>
                <w:rFonts w:hAnsi="宋体" w:hint="eastAsia"/>
                <w:szCs w:val="21"/>
              </w:rPr>
              <w:t>能够设计针对复杂工程项目的解决方案，设计满足特定需求的单体、群体或城市设计项目，并能够在设计环节中体现创新意识，考虑经济、美观、安全、文化以及环境等因素。</w:t>
            </w:r>
          </w:p>
        </w:tc>
      </w:tr>
    </w:tbl>
    <w:p w14:paraId="737648ED" w14:textId="453D34BE"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5F295C3E" w14:textId="70174FCE" w:rsidR="002A7568" w:rsidRDefault="002A7568" w:rsidP="00DD7B5F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 w:rsidR="005C1D1F" w:rsidRPr="005C1D1F">
        <w:rPr>
          <w:rFonts w:ascii="黑体" w:eastAsia="黑体" w:hAnsi="黑体" w:cs="Times New Roman" w:hint="eastAsia"/>
          <w:b/>
          <w:sz w:val="24"/>
          <w:szCs w:val="24"/>
        </w:rPr>
        <w:t>知觉研究及其设计应用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</w:p>
    <w:p w14:paraId="6255D4AC" w14:textId="77777777" w:rsidR="00DF0A06" w:rsidRDefault="002A7568" w:rsidP="00DF0A0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3FE4">
        <w:rPr>
          <w:rFonts w:ascii="宋体" w:eastAsia="宋体" w:hAnsi="宋体" w:cs="宋体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602610ED" w14:textId="344BB904" w:rsidR="00C76C58" w:rsidRPr="00DB722F" w:rsidRDefault="00DF0A06" w:rsidP="00DF0A0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F0A06">
        <w:rPr>
          <w:rFonts w:ascii="宋体" w:eastAsia="宋体" w:hAnsi="宋体" w:cs="宋体" w:hint="eastAsia"/>
          <w:color w:val="000000"/>
          <w:kern w:val="0"/>
          <w:szCs w:val="21"/>
        </w:rPr>
        <w:t>了解环境</w:t>
      </w:r>
      <w:r w:rsidRPr="00DF0A06">
        <w:rPr>
          <w:rFonts w:ascii="宋体" w:eastAsia="宋体" w:hAnsi="宋体" w:cs="宋体"/>
          <w:color w:val="000000"/>
          <w:kern w:val="0"/>
          <w:szCs w:val="21"/>
        </w:rPr>
        <w:t>--</w:t>
      </w:r>
      <w:r w:rsidRPr="00DF0A06">
        <w:rPr>
          <w:rFonts w:ascii="宋体" w:eastAsia="宋体" w:hAnsi="宋体" w:cs="宋体" w:hint="eastAsia"/>
          <w:color w:val="000000"/>
          <w:kern w:val="0"/>
          <w:szCs w:val="21"/>
        </w:rPr>
        <w:t>行为相互作用的过程</w:t>
      </w:r>
      <w:r w:rsidRPr="00DF0A06">
        <w:rPr>
          <w:rFonts w:ascii="宋体" w:eastAsia="宋体" w:hAnsi="宋体" w:cs="宋体"/>
          <w:color w:val="000000"/>
          <w:kern w:val="0"/>
          <w:szCs w:val="21"/>
        </w:rPr>
        <w:t>,</w:t>
      </w:r>
      <w:r w:rsidRPr="00DF0A06">
        <w:rPr>
          <w:rFonts w:ascii="宋体" w:eastAsia="宋体" w:hAnsi="宋体" w:cs="宋体" w:hint="eastAsia"/>
          <w:color w:val="000000"/>
          <w:kern w:val="0"/>
          <w:szCs w:val="21"/>
        </w:rPr>
        <w:t>掌握知觉与环境设计的知识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="00DB722F">
        <w:rPr>
          <w:rFonts w:ascii="宋体" w:eastAsia="宋体" w:hAnsi="宋体" w:cs="宋体" w:hint="eastAsia"/>
          <w:color w:val="000000"/>
          <w:kern w:val="0"/>
          <w:szCs w:val="21"/>
        </w:rPr>
        <w:t>理解掌握</w:t>
      </w:r>
      <w:r w:rsidR="00DB722F" w:rsidRPr="00DB722F">
        <w:rPr>
          <w:rFonts w:ascii="宋体" w:eastAsia="宋体" w:hAnsi="宋体" w:cs="宋体" w:hint="eastAsia"/>
          <w:color w:val="000000"/>
          <w:kern w:val="0"/>
          <w:szCs w:val="21"/>
        </w:rPr>
        <w:t>感觉不仅包括视觉、听觉等，还包括动觉与平衡觉。明确感觉与环境体验的关系，掌握不同感觉的相互影响</w:t>
      </w:r>
      <w:r w:rsidR="00DB722F">
        <w:rPr>
          <w:rFonts w:ascii="宋体" w:eastAsia="宋体" w:hAnsi="宋体" w:cs="宋体" w:hint="eastAsia"/>
          <w:color w:val="000000"/>
          <w:kern w:val="0"/>
          <w:szCs w:val="21"/>
        </w:rPr>
        <w:t>及其应用</w:t>
      </w:r>
      <w:r w:rsidR="00DB722F" w:rsidRPr="00DB722F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341B854" w14:textId="77777777" w:rsidR="00DF0A06" w:rsidRDefault="002A7568" w:rsidP="00DF0A0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3FE4">
        <w:rPr>
          <w:rFonts w:ascii="宋体" w:eastAsia="宋体" w:hAnsi="宋体" w:cs="宋体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4AB135F4" w14:textId="7B49408F" w:rsidR="00DF0A06" w:rsidRPr="00313A87" w:rsidRDefault="00DB722F" w:rsidP="00DF0A0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B722F">
        <w:rPr>
          <w:rFonts w:ascii="宋体" w:eastAsia="宋体" w:hAnsi="宋体" w:cs="宋体" w:hint="eastAsia"/>
          <w:color w:val="000000"/>
          <w:kern w:val="0"/>
          <w:szCs w:val="21"/>
        </w:rPr>
        <w:t>明确知觉理论的基本观点，认识知觉的整体性和场作用力。</w:t>
      </w:r>
    </w:p>
    <w:p w14:paraId="1DDDDF23" w14:textId="2F64507B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3FE4">
        <w:rPr>
          <w:rFonts w:ascii="宋体" w:eastAsia="宋体" w:hAnsi="宋体" w:cs="宋体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5309B6C0" w14:textId="77777777" w:rsidR="00DF0A06" w:rsidRDefault="00C76C58" w:rsidP="00DF0A0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第一节 基于感觉和认知的知觉理论</w:t>
      </w:r>
    </w:p>
    <w:p w14:paraId="676458F9" w14:textId="77777777" w:rsidR="00DF0A06" w:rsidRDefault="00C76C58" w:rsidP="00DF0A0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第二节 视知觉与环境设计</w:t>
      </w:r>
    </w:p>
    <w:p w14:paraId="77227856" w14:textId="77777777" w:rsidR="00DF0A06" w:rsidRDefault="00C76C58" w:rsidP="00DF0A0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第三节 听知觉与环境设计</w:t>
      </w:r>
    </w:p>
    <w:p w14:paraId="3670463E" w14:textId="006F729B" w:rsidR="00C76C58" w:rsidRPr="009D3FE4" w:rsidRDefault="00C76C58" w:rsidP="00DF0A0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第四节 其他知觉与环境设计</w:t>
      </w:r>
    </w:p>
    <w:p w14:paraId="63C60DC4" w14:textId="487A28D9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3FE4">
        <w:rPr>
          <w:rFonts w:ascii="宋体" w:eastAsia="宋体" w:hAnsi="宋体" w:cs="宋体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16C0AC71" w14:textId="77777777" w:rsidR="003D17E1" w:rsidRDefault="003D17E1" w:rsidP="003D17E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（1）讲授法：</w:t>
      </w: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相关概念及理论框架。</w:t>
      </w:r>
    </w:p>
    <w:p w14:paraId="7147776C" w14:textId="77777777" w:rsidR="009D3FE4" w:rsidRPr="00DB722F" w:rsidRDefault="003D17E1" w:rsidP="009D3FE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（2）讨论法：</w:t>
      </w:r>
      <w:r w:rsidR="009D3FE4" w:rsidRPr="00DB722F">
        <w:rPr>
          <w:rFonts w:ascii="宋体" w:eastAsia="宋体" w:hAnsi="宋体" w:cs="宋体" w:hint="eastAsia"/>
          <w:color w:val="000000"/>
          <w:kern w:val="0"/>
          <w:szCs w:val="21"/>
        </w:rPr>
        <w:t>举例说明感觉刺激的重要作用。</w:t>
      </w:r>
    </w:p>
    <w:p w14:paraId="400B000E" w14:textId="5DBD5CE0" w:rsidR="002A7568" w:rsidRPr="009D3FE4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3FE4">
        <w:rPr>
          <w:rFonts w:ascii="宋体" w:eastAsia="宋体" w:hAnsi="宋体" w:cs="宋体"/>
          <w:color w:val="000000"/>
          <w:kern w:val="0"/>
          <w:szCs w:val="21"/>
        </w:rPr>
        <w:t>5.</w:t>
      </w: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教学评价</w:t>
      </w:r>
    </w:p>
    <w:p w14:paraId="010DE97D" w14:textId="215A154E" w:rsidR="00FC24B5" w:rsidRPr="009D3FE4" w:rsidRDefault="00DB722F" w:rsidP="009D3FE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思考题：</w:t>
      </w:r>
      <w:r w:rsidRPr="00DB722F">
        <w:rPr>
          <w:rFonts w:ascii="宋体" w:eastAsia="宋体" w:hAnsi="宋体" w:cs="宋体" w:hint="eastAsia"/>
          <w:color w:val="000000"/>
          <w:kern w:val="0"/>
          <w:szCs w:val="21"/>
        </w:rPr>
        <w:t>怎样理解多种感觉与环境设计的关系？</w:t>
      </w:r>
    </w:p>
    <w:p w14:paraId="0DC31011" w14:textId="3E0481DC" w:rsidR="00FC24B5" w:rsidRDefault="00FC24B5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第二章 </w:t>
      </w:r>
      <w:r w:rsidR="005C1D1F" w:rsidRPr="005C1D1F">
        <w:rPr>
          <w:rFonts w:ascii="黑体" w:eastAsia="黑体" w:hAnsi="黑体" w:cs="Times New Roman" w:hint="eastAsia"/>
          <w:b/>
          <w:sz w:val="24"/>
          <w:szCs w:val="24"/>
        </w:rPr>
        <w:t>环境知觉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</w:p>
    <w:p w14:paraId="0B19E656" w14:textId="78D25AB6" w:rsidR="00C76C58" w:rsidRDefault="00C76C5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38EEE4D7" w14:textId="673577AE" w:rsidR="009D3FE4" w:rsidRPr="00313A87" w:rsidRDefault="00DF0A06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DF0A06">
        <w:rPr>
          <w:rFonts w:ascii="宋体" w:eastAsia="宋体" w:hAnsi="宋体" w:hint="eastAsia"/>
          <w:szCs w:val="21"/>
        </w:rPr>
        <w:t>理解并掌握生态知觉等理论及其具体应用</w:t>
      </w:r>
      <w:r>
        <w:rPr>
          <w:rFonts w:ascii="宋体" w:eastAsia="宋体" w:hAnsi="宋体" w:hint="eastAsia"/>
          <w:szCs w:val="21"/>
        </w:rPr>
        <w:t>。</w:t>
      </w:r>
      <w:r w:rsidRPr="00DF0A06">
        <w:rPr>
          <w:rFonts w:ascii="宋体" w:eastAsia="宋体" w:hAnsi="宋体" w:hint="eastAsia"/>
          <w:szCs w:val="21"/>
        </w:rPr>
        <w:t>进一步理解并掌握生态知觉等理论及其具体应用</w:t>
      </w:r>
      <w:r>
        <w:rPr>
          <w:rFonts w:ascii="宋体" w:eastAsia="宋体" w:hAnsi="宋体" w:hint="eastAsia"/>
          <w:szCs w:val="21"/>
        </w:rPr>
        <w:t>。</w:t>
      </w:r>
    </w:p>
    <w:p w14:paraId="7BA61DE5" w14:textId="3FCDD529" w:rsidR="00C76C58" w:rsidRDefault="00C76C5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5677638E" w14:textId="3805AC31" w:rsidR="009D3FE4" w:rsidRPr="00313A87" w:rsidRDefault="00196B5F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96B5F">
        <w:rPr>
          <w:rFonts w:ascii="宋体" w:eastAsia="宋体" w:hAnsi="宋体" w:cs="TimesNewRomanPSMT" w:hint="eastAsia"/>
          <w:color w:val="000000"/>
          <w:kern w:val="0"/>
          <w:szCs w:val="21"/>
        </w:rPr>
        <w:t>了解什么是生态知觉，明确生态知觉理论的基本观点。</w:t>
      </w:r>
    </w:p>
    <w:p w14:paraId="2ED5E449" w14:textId="3D331A60" w:rsidR="00C76C58" w:rsidRDefault="00C76C5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2B7D7FAE" w14:textId="77777777" w:rsidR="00E75D53" w:rsidRDefault="00E75D53" w:rsidP="00E75D53">
      <w:pPr>
        <w:ind w:firstLineChars="200" w:firstLine="400"/>
        <w:rPr>
          <w:rFonts w:ascii="宋体" w:eastAsia="宋体" w:hAnsi="宋体" w:cs="宋体"/>
          <w:kern w:val="0"/>
          <w:sz w:val="20"/>
          <w:szCs w:val="20"/>
        </w:rPr>
      </w:pPr>
      <w:r w:rsidRPr="00715388">
        <w:rPr>
          <w:rFonts w:ascii="宋体" w:eastAsia="宋体" w:hAnsi="宋体" w:cs="宋体" w:hint="eastAsia"/>
          <w:kern w:val="0"/>
          <w:sz w:val="20"/>
          <w:szCs w:val="20"/>
        </w:rPr>
        <w:t>第一节 生态知觉理论</w:t>
      </w:r>
    </w:p>
    <w:p w14:paraId="6C879BE8" w14:textId="0897F7ED" w:rsidR="009D3FE4" w:rsidRPr="00E75D53" w:rsidRDefault="00E75D53" w:rsidP="00E75D53">
      <w:pPr>
        <w:widowControl/>
        <w:spacing w:beforeLines="50" w:before="156" w:afterLines="50" w:after="156"/>
        <w:ind w:firstLineChars="200" w:firstLine="400"/>
        <w:jc w:val="left"/>
        <w:rPr>
          <w:rFonts w:ascii="宋体" w:eastAsia="宋体" w:hAnsi="宋体"/>
          <w:szCs w:val="21"/>
        </w:rPr>
      </w:pPr>
      <w:r w:rsidRPr="00DC1252">
        <w:rPr>
          <w:rFonts w:ascii="宋体" w:eastAsia="宋体" w:hAnsi="宋体" w:cs="宋体" w:hint="eastAsia"/>
          <w:kern w:val="0"/>
          <w:sz w:val="20"/>
          <w:szCs w:val="20"/>
        </w:rPr>
        <w:t>第二节 环境知觉的特点和复杂性偏爱</w:t>
      </w:r>
    </w:p>
    <w:p w14:paraId="5EA3955E" w14:textId="2974F49D" w:rsidR="00C76C58" w:rsidRDefault="00C76C5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7252B6B3" w14:textId="77777777" w:rsidR="00172CD2" w:rsidRDefault="00172CD2" w:rsidP="00172C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（1）讲授法：</w:t>
      </w: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相关概念及理论框架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和实例</w:t>
      </w: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06D90314" w14:textId="5A3BE2F9" w:rsidR="009D3FE4" w:rsidRPr="00172CD2" w:rsidRDefault="00172CD2" w:rsidP="00172C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（2）讨论法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196B5F" w:rsidRPr="00196B5F">
        <w:rPr>
          <w:rFonts w:ascii="宋体" w:eastAsia="宋体" w:hAnsi="宋体" w:cs="TimesNewRomanPSMT" w:hint="eastAsia"/>
          <w:color w:val="000000"/>
          <w:kern w:val="0"/>
          <w:szCs w:val="21"/>
        </w:rPr>
        <w:t>概率知觉理论的基本观点和理论模型</w:t>
      </w:r>
    </w:p>
    <w:p w14:paraId="44A6109D" w14:textId="77777777" w:rsidR="00C76C58" w:rsidRPr="00313A87" w:rsidRDefault="00C76C5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75491517" w14:textId="77777777" w:rsidR="00196B5F" w:rsidRPr="00196B5F" w:rsidRDefault="00196B5F" w:rsidP="00196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196B5F">
        <w:rPr>
          <w:rFonts w:ascii="宋体" w:eastAsia="宋体" w:hAnsi="宋体" w:cs="TimesNewRomanPSMT" w:hint="eastAsia"/>
          <w:color w:val="000000"/>
          <w:kern w:val="0"/>
          <w:szCs w:val="21"/>
        </w:rPr>
        <w:t>思考题：</w:t>
      </w:r>
      <w:r w:rsidRPr="00196B5F">
        <w:rPr>
          <w:rFonts w:ascii="宋体" w:eastAsia="宋体" w:hAnsi="宋体" w:cs="TimesNewRomanPSMT"/>
          <w:color w:val="000000"/>
          <w:kern w:val="0"/>
          <w:szCs w:val="21"/>
        </w:rPr>
        <w:t xml:space="preserve"> </w:t>
      </w:r>
    </w:p>
    <w:p w14:paraId="17969EF0" w14:textId="1F6B3B3E" w:rsidR="00196B5F" w:rsidRPr="00196B5F" w:rsidRDefault="00196B5F" w:rsidP="00196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</w:t>
      </w:r>
      <w:r w:rsidRPr="00196B5F">
        <w:rPr>
          <w:rFonts w:ascii="宋体" w:eastAsia="宋体" w:hAnsi="宋体" w:cs="TimesNewRomanPSMT" w:hint="eastAsia"/>
          <w:color w:val="000000"/>
          <w:kern w:val="0"/>
          <w:szCs w:val="21"/>
        </w:rPr>
        <w:t>、生态知觉理论的基本观点？</w:t>
      </w:r>
    </w:p>
    <w:p w14:paraId="4DF6AB63" w14:textId="69E1241B" w:rsidR="00C76C58" w:rsidRPr="00196B5F" w:rsidRDefault="00196B5F" w:rsidP="00196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</w:t>
      </w:r>
      <w:r w:rsidRPr="00196B5F">
        <w:rPr>
          <w:rFonts w:ascii="宋体" w:eastAsia="宋体" w:hAnsi="宋体" w:cs="TimesNewRomanPSMT" w:hint="eastAsia"/>
          <w:color w:val="000000"/>
          <w:kern w:val="0"/>
          <w:szCs w:val="21"/>
        </w:rPr>
        <w:t>、概率知觉理论的主要观点是什么？</w:t>
      </w:r>
    </w:p>
    <w:p w14:paraId="0B8A9505" w14:textId="6CDC8CA2" w:rsidR="005C1D1F" w:rsidRDefault="005C1D1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三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Pr="005C1D1F">
        <w:rPr>
          <w:rFonts w:ascii="黑体" w:eastAsia="黑体" w:hAnsi="黑体" w:cs="Times New Roman" w:hint="eastAsia"/>
          <w:b/>
          <w:sz w:val="24"/>
          <w:szCs w:val="24"/>
        </w:rPr>
        <w:t>环境认知</w:t>
      </w:r>
    </w:p>
    <w:p w14:paraId="0DC8671F" w14:textId="77777777" w:rsidR="007A5B98" w:rsidRDefault="00C76C5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31D82C3B" w14:textId="7B70A078" w:rsidR="00C76C58" w:rsidRPr="00313A87" w:rsidRDefault="007A5B9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7A5B98">
        <w:rPr>
          <w:rFonts w:ascii="宋体" w:eastAsia="宋体" w:hAnsi="宋体" w:cs="宋体" w:hint="eastAsia"/>
          <w:color w:val="000000"/>
          <w:kern w:val="0"/>
          <w:szCs w:val="21"/>
        </w:rPr>
        <w:t>认识并掌握认知地图的组成要素、特点、功能</w:t>
      </w:r>
      <w:r w:rsidRPr="007A5B98">
        <w:rPr>
          <w:rFonts w:ascii="宋体" w:eastAsia="宋体" w:hAnsi="宋体" w:cs="宋体"/>
          <w:color w:val="000000"/>
          <w:kern w:val="0"/>
          <w:szCs w:val="21"/>
        </w:rPr>
        <w:t>,结合实例进一步学习城市认知地图并加以正确评价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="00C76C58"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4D259B11" w14:textId="0DF5D1E6" w:rsidR="00C76C58" w:rsidRDefault="00C76C5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2A821C87" w14:textId="30302499" w:rsidR="00A012F4" w:rsidRPr="00313A87" w:rsidRDefault="00A012F4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012F4">
        <w:rPr>
          <w:rFonts w:ascii="宋体" w:eastAsia="宋体" w:hAnsi="宋体" w:cs="TimesNewRomanPSMT" w:hint="eastAsia"/>
          <w:color w:val="000000"/>
          <w:kern w:val="0"/>
          <w:szCs w:val="21"/>
        </w:rPr>
        <w:t>掌握城市认知地图的五个基本要素。</w:t>
      </w:r>
    </w:p>
    <w:p w14:paraId="36BAA787" w14:textId="2322353E" w:rsidR="00C76C58" w:rsidRDefault="00C76C5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49CDF96E" w14:textId="77777777" w:rsidR="00E75D53" w:rsidRDefault="00E75D53" w:rsidP="00E75D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75D53">
        <w:rPr>
          <w:rFonts w:ascii="宋体" w:eastAsia="宋体" w:hAnsi="宋体" w:cs="宋体" w:hint="eastAsia"/>
          <w:color w:val="000000"/>
          <w:kern w:val="0"/>
          <w:szCs w:val="21"/>
        </w:rPr>
        <w:t>第一节 早期的城市意象研究</w:t>
      </w:r>
    </w:p>
    <w:p w14:paraId="726157A6" w14:textId="7DE6D703" w:rsidR="00E75D53" w:rsidRPr="00E75D53" w:rsidRDefault="00E75D53" w:rsidP="00E75D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75D53">
        <w:rPr>
          <w:rFonts w:ascii="宋体" w:eastAsia="宋体" w:hAnsi="宋体" w:cs="宋体" w:hint="eastAsia"/>
          <w:color w:val="000000"/>
          <w:kern w:val="0"/>
          <w:szCs w:val="21"/>
        </w:rPr>
        <w:t>第二节 城市意象的后续研究</w:t>
      </w:r>
    </w:p>
    <w:p w14:paraId="31B9C368" w14:textId="6FE0D771" w:rsidR="00C76C58" w:rsidRDefault="00C76C5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211F6621" w14:textId="77777777" w:rsidR="00172CD2" w:rsidRDefault="00172CD2" w:rsidP="00172C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（1）讲授法：</w:t>
      </w: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相关概念及理论框架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和实例</w:t>
      </w: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1FB5EBAF" w14:textId="4855D07F" w:rsidR="00172CD2" w:rsidRPr="00172CD2" w:rsidRDefault="00172CD2" w:rsidP="00A012F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（2）讨论法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A012F4" w:rsidRPr="00A012F4">
        <w:rPr>
          <w:rFonts w:ascii="宋体" w:eastAsia="宋体" w:hAnsi="宋体" w:cs="TimesNewRomanPSMT" w:hint="eastAsia"/>
          <w:color w:val="000000"/>
          <w:kern w:val="0"/>
          <w:szCs w:val="21"/>
        </w:rPr>
        <w:t>了解什么是认知地图</w:t>
      </w:r>
      <w:r w:rsidR="00697E74">
        <w:rPr>
          <w:rFonts w:ascii="宋体" w:eastAsia="宋体" w:hAnsi="宋体" w:cs="TimesNewRomanPSMT" w:hint="eastAsia"/>
          <w:color w:val="000000"/>
          <w:kern w:val="0"/>
          <w:szCs w:val="21"/>
        </w:rPr>
        <w:t>并举例说明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E8A2CB2" w14:textId="77777777" w:rsidR="00C76C58" w:rsidRPr="00313A87" w:rsidRDefault="00C76C5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1A0E209F" w14:textId="64DAF96E" w:rsidR="00A012F4" w:rsidRPr="00A012F4" w:rsidRDefault="00A012F4" w:rsidP="00A012F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A012F4">
        <w:rPr>
          <w:rFonts w:ascii="宋体" w:eastAsia="宋体" w:hAnsi="宋体" w:cs="TimesNewRomanPSMT" w:hint="eastAsia"/>
          <w:color w:val="000000"/>
          <w:kern w:val="0"/>
          <w:szCs w:val="21"/>
        </w:rPr>
        <w:t>思考题：</w:t>
      </w:r>
      <w:r w:rsidRPr="00A012F4">
        <w:rPr>
          <w:rFonts w:ascii="宋体" w:eastAsia="宋体" w:hAnsi="宋体" w:cs="TimesNewRomanPSMT"/>
          <w:color w:val="000000"/>
          <w:kern w:val="0"/>
          <w:szCs w:val="21"/>
        </w:rPr>
        <w:t xml:space="preserve"> </w:t>
      </w:r>
    </w:p>
    <w:p w14:paraId="2B064104" w14:textId="4A085000" w:rsidR="00A012F4" w:rsidRPr="00A012F4" w:rsidRDefault="00697E74" w:rsidP="00A012F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</w:t>
      </w:r>
      <w:r w:rsidR="00A012F4" w:rsidRPr="00A012F4">
        <w:rPr>
          <w:rFonts w:ascii="宋体" w:eastAsia="宋体" w:hAnsi="宋体" w:cs="TimesNewRomanPSMT" w:hint="eastAsia"/>
          <w:color w:val="000000"/>
          <w:kern w:val="0"/>
          <w:szCs w:val="21"/>
        </w:rPr>
        <w:t>、认知地图的特点和功能？</w:t>
      </w:r>
    </w:p>
    <w:p w14:paraId="640C054E" w14:textId="4A992F4B" w:rsidR="005C1D1F" w:rsidRPr="00697E74" w:rsidRDefault="00697E74" w:rsidP="00697E7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</w:t>
      </w:r>
      <w:r w:rsidR="00A012F4" w:rsidRPr="00A012F4">
        <w:rPr>
          <w:rFonts w:ascii="宋体" w:eastAsia="宋体" w:hAnsi="宋体" w:cs="TimesNewRomanPSMT" w:hint="eastAsia"/>
          <w:color w:val="000000"/>
          <w:kern w:val="0"/>
          <w:szCs w:val="21"/>
        </w:rPr>
        <w:t>、城市公共意象的研究方法？</w:t>
      </w:r>
    </w:p>
    <w:p w14:paraId="5F51238C" w14:textId="72AE131E" w:rsidR="005C1D1F" w:rsidRPr="005C1D1F" w:rsidRDefault="005C1D1F" w:rsidP="005C1D1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四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Pr="005C1D1F">
        <w:rPr>
          <w:rFonts w:ascii="黑体" w:eastAsia="黑体" w:hAnsi="黑体" w:cs="Times New Roman" w:hint="eastAsia"/>
          <w:b/>
          <w:sz w:val="24"/>
          <w:szCs w:val="24"/>
        </w:rPr>
        <w:t>场所和场景研究</w:t>
      </w:r>
    </w:p>
    <w:p w14:paraId="55E1802E" w14:textId="3E94EF6B" w:rsidR="00C76C58" w:rsidRDefault="00C76C5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72B1BC60" w14:textId="2512C810" w:rsidR="007A5B98" w:rsidRPr="00313A87" w:rsidRDefault="007A5B9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7A5B98">
        <w:rPr>
          <w:rFonts w:ascii="宋体" w:eastAsia="宋体" w:hAnsi="宋体" w:hint="eastAsia"/>
          <w:szCs w:val="21"/>
        </w:rPr>
        <w:t>学习行为场景的特征，并掌握其现实意义</w:t>
      </w:r>
      <w:r>
        <w:rPr>
          <w:rFonts w:ascii="宋体" w:eastAsia="宋体" w:hAnsi="宋体" w:hint="eastAsia"/>
          <w:szCs w:val="21"/>
        </w:rPr>
        <w:t>。</w:t>
      </w:r>
    </w:p>
    <w:p w14:paraId="46FF448B" w14:textId="1A85453E" w:rsidR="00C76C58" w:rsidRDefault="00C76C5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05BE0CFB" w14:textId="258BF14A" w:rsidR="00F95B05" w:rsidRPr="00313A87" w:rsidRDefault="00F95B05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城市的多场所分析和影响因素</w:t>
      </w:r>
    </w:p>
    <w:p w14:paraId="49F56E8C" w14:textId="1BD37711" w:rsidR="00C76C58" w:rsidRDefault="00C76C5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1A8B8D16" w14:textId="0C45C7AC" w:rsidR="00E75D53" w:rsidRPr="00F95B05" w:rsidRDefault="00E75D53" w:rsidP="00F95B05">
      <w:pPr>
        <w:widowControl/>
        <w:spacing w:beforeLines="50" w:before="156" w:afterLines="50" w:after="156"/>
        <w:ind w:leftChars="200"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75D53">
        <w:rPr>
          <w:rFonts w:ascii="宋体" w:eastAsia="宋体" w:hAnsi="宋体" w:cs="宋体" w:hint="eastAsia"/>
          <w:color w:val="000000"/>
          <w:kern w:val="0"/>
          <w:szCs w:val="21"/>
        </w:rPr>
        <w:t xml:space="preserve">第一节 </w:t>
      </w:r>
      <w:r w:rsidRPr="00E75D53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E75D53">
        <w:rPr>
          <w:rFonts w:ascii="宋体" w:eastAsia="宋体" w:hAnsi="宋体" w:cs="宋体" w:hint="eastAsia"/>
          <w:color w:val="000000"/>
          <w:kern w:val="0"/>
          <w:szCs w:val="21"/>
        </w:rPr>
        <w:t>行为场景</w:t>
      </w:r>
      <w:r w:rsidRPr="00E75D53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第二节 </w:t>
      </w:r>
      <w:r w:rsidR="007A5B98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E75D53">
        <w:rPr>
          <w:rFonts w:ascii="宋体" w:eastAsia="宋体" w:hAnsi="宋体" w:cs="宋体" w:hint="eastAsia"/>
          <w:color w:val="000000"/>
          <w:kern w:val="0"/>
          <w:szCs w:val="21"/>
        </w:rPr>
        <w:t>场所和场所感研究</w:t>
      </w:r>
      <w:r w:rsidRPr="00E75D53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第三节 </w:t>
      </w:r>
      <w:r w:rsidRPr="00E75D53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E75D53">
        <w:rPr>
          <w:rFonts w:ascii="宋体" w:eastAsia="宋体" w:hAnsi="宋体" w:cs="宋体" w:hint="eastAsia"/>
          <w:color w:val="000000"/>
          <w:kern w:val="0"/>
          <w:szCs w:val="21"/>
        </w:rPr>
        <w:t>场所依恋</w:t>
      </w:r>
    </w:p>
    <w:p w14:paraId="23887EB6" w14:textId="77777777" w:rsidR="00172CD2" w:rsidRDefault="00C76C5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4671C151" w14:textId="77777777" w:rsidR="00172CD2" w:rsidRDefault="00172CD2" w:rsidP="00172C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（1）讲授法：</w:t>
      </w: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相关概念及理论框架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和实例</w:t>
      </w: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679ED9D5" w14:textId="3CED6570" w:rsidR="00C76C58" w:rsidRPr="00313A87" w:rsidRDefault="00172CD2" w:rsidP="00F95B0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（2）讨论法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F95B05">
        <w:rPr>
          <w:rFonts w:ascii="宋体" w:eastAsia="宋体" w:hAnsi="宋体" w:cs="宋体" w:hint="eastAsia"/>
          <w:color w:val="000000"/>
          <w:kern w:val="0"/>
          <w:szCs w:val="21"/>
        </w:rPr>
        <w:t>场景和</w:t>
      </w:r>
      <w:r w:rsidR="00F95B05">
        <w:rPr>
          <w:rFonts w:ascii="宋体" w:eastAsia="宋体" w:hAnsi="宋体" w:cs="TimesNewRomanPSMT" w:hint="eastAsia"/>
          <w:color w:val="000000"/>
          <w:kern w:val="0"/>
          <w:szCs w:val="21"/>
        </w:rPr>
        <w:t>场所的意义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5417AC93" w14:textId="77777777" w:rsidR="00C76C58" w:rsidRPr="00313A87" w:rsidRDefault="00C76C5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219AB565" w14:textId="019B476A" w:rsidR="005C1D1F" w:rsidRDefault="00F95B05" w:rsidP="005C1D1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思考题：日常生活中场所依恋现象？</w:t>
      </w:r>
    </w:p>
    <w:p w14:paraId="0074FC5A" w14:textId="77777777" w:rsidR="00663BEA" w:rsidRDefault="00663BEA" w:rsidP="00663BEA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五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Pr="00663BEA">
        <w:rPr>
          <w:rFonts w:ascii="黑体" w:eastAsia="黑体" w:hAnsi="黑体" w:cs="Times New Roman" w:hint="eastAsia"/>
          <w:b/>
          <w:sz w:val="24"/>
          <w:szCs w:val="24"/>
        </w:rPr>
        <w:t>环境应激</w:t>
      </w:r>
    </w:p>
    <w:p w14:paraId="2161C37A" w14:textId="77777777" w:rsidR="007A5B98" w:rsidRDefault="00C76C5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2B446855" w14:textId="1EDFCBB1" w:rsidR="00C76C58" w:rsidRPr="00313A87" w:rsidRDefault="00172CD2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了解环境中应积极控制的应激事件，加强对老人、儿童等弱势群体的保护。</w:t>
      </w:r>
    </w:p>
    <w:p w14:paraId="7A63520D" w14:textId="0A95FA34" w:rsidR="00C76C58" w:rsidRDefault="00C76C5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36AC5982" w14:textId="0550C172" w:rsidR="00172CD2" w:rsidRPr="00313A87" w:rsidRDefault="00172CD2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如何尽量减少环境中消极影响和后效</w:t>
      </w:r>
    </w:p>
    <w:p w14:paraId="4F4FC05F" w14:textId="08B66400" w:rsidR="00C76C58" w:rsidRDefault="00C76C5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5827181C" w14:textId="0619ED50" w:rsidR="00E75D53" w:rsidRPr="00E75D53" w:rsidRDefault="00E75D53" w:rsidP="00172CD2">
      <w:pPr>
        <w:ind w:leftChars="200" w:left="420"/>
        <w:jc w:val="left"/>
        <w:rPr>
          <w:rFonts w:ascii="宋体" w:eastAsia="宋体" w:hAnsi="宋体"/>
          <w:szCs w:val="21"/>
        </w:rPr>
      </w:pPr>
      <w:r w:rsidRPr="00DC1252">
        <w:rPr>
          <w:rFonts w:ascii="宋体" w:eastAsia="宋体" w:hAnsi="宋体" w:cs="宋体" w:hint="eastAsia"/>
          <w:kern w:val="0"/>
          <w:sz w:val="20"/>
          <w:szCs w:val="20"/>
        </w:rPr>
        <w:t>第一节 应激过程研究</w:t>
      </w:r>
      <w:r w:rsidRPr="00DC1252">
        <w:rPr>
          <w:rFonts w:ascii="宋体" w:eastAsia="宋体" w:hAnsi="宋体" w:cs="宋体" w:hint="eastAsia"/>
          <w:kern w:val="0"/>
          <w:sz w:val="20"/>
          <w:szCs w:val="20"/>
        </w:rPr>
        <w:br/>
        <w:t>第二节 灾变事件</w:t>
      </w:r>
      <w:r w:rsidRPr="00DC1252">
        <w:rPr>
          <w:rFonts w:ascii="宋体" w:eastAsia="宋体" w:hAnsi="宋体" w:cs="宋体" w:hint="eastAsia"/>
          <w:kern w:val="0"/>
          <w:sz w:val="20"/>
          <w:szCs w:val="20"/>
        </w:rPr>
        <w:br/>
        <w:t>第三节 城市背景应激源</w:t>
      </w:r>
      <w:r w:rsidRPr="00DC1252">
        <w:rPr>
          <w:rFonts w:ascii="宋体" w:eastAsia="宋体" w:hAnsi="宋体" w:cs="宋体" w:hint="eastAsia"/>
          <w:kern w:val="0"/>
          <w:sz w:val="20"/>
          <w:szCs w:val="20"/>
        </w:rPr>
        <w:br/>
        <w:t>第四节 个人应激源</w:t>
      </w:r>
    </w:p>
    <w:p w14:paraId="4193DBE5" w14:textId="40496464" w:rsidR="00C76C58" w:rsidRDefault="00C76C5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5A958339" w14:textId="77777777" w:rsidR="00172CD2" w:rsidRDefault="00172CD2" w:rsidP="00172C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（1）讲授法：</w:t>
      </w: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相关概念及理论框架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和实例</w:t>
      </w: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28CF3665" w14:textId="72E15EAC" w:rsidR="00172CD2" w:rsidRPr="00172CD2" w:rsidRDefault="00172CD2" w:rsidP="00172C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（2）讨论法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172CD2">
        <w:rPr>
          <w:rFonts w:ascii="宋体" w:eastAsia="宋体" w:hAnsi="宋体" w:cs="TimesNewRomanPSMT" w:hint="eastAsia"/>
          <w:color w:val="000000"/>
          <w:kern w:val="0"/>
          <w:szCs w:val="21"/>
        </w:rPr>
        <w:t>掌握几种减少噪声的措施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6067C2CC" w14:textId="77777777" w:rsidR="00C76C58" w:rsidRPr="00313A87" w:rsidRDefault="00C76C5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68CDF207" w14:textId="77777777" w:rsidR="00172CD2" w:rsidRDefault="00172CD2" w:rsidP="00172C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思考题：</w:t>
      </w:r>
    </w:p>
    <w:p w14:paraId="0A3590D3" w14:textId="67381CC4" w:rsidR="00172CD2" w:rsidRPr="00172CD2" w:rsidRDefault="00172CD2" w:rsidP="00172C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1、</w:t>
      </w:r>
      <w:r w:rsidRPr="00172CD2">
        <w:rPr>
          <w:rFonts w:ascii="宋体" w:eastAsia="宋体" w:hAnsi="宋体" w:cs="TimesNewRomanPSMT" w:hint="eastAsia"/>
          <w:color w:val="000000"/>
          <w:kern w:val="0"/>
          <w:szCs w:val="21"/>
        </w:rPr>
        <w:t>掌握影响噪声的主客观两方面因素，了解噪声对行为的影响。</w:t>
      </w:r>
    </w:p>
    <w:p w14:paraId="35B1DA92" w14:textId="734EBA1F" w:rsidR="00172CD2" w:rsidRPr="00172CD2" w:rsidRDefault="00172CD2" w:rsidP="00172C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、</w:t>
      </w:r>
      <w:r w:rsidRPr="00172CD2">
        <w:rPr>
          <w:rFonts w:ascii="宋体" w:eastAsia="宋体" w:hAnsi="宋体" w:cs="TimesNewRomanPSMT" w:hint="eastAsia"/>
          <w:color w:val="000000"/>
          <w:kern w:val="0"/>
          <w:szCs w:val="21"/>
        </w:rPr>
        <w:t>掌握空气污染对绩效的影响。</w:t>
      </w:r>
    </w:p>
    <w:p w14:paraId="235340A3" w14:textId="566AE39B" w:rsidR="009424D3" w:rsidRDefault="009424D3" w:rsidP="009424D3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六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Pr="009424D3">
        <w:rPr>
          <w:rFonts w:ascii="黑体" w:eastAsia="黑体" w:hAnsi="黑体" w:cs="Times New Roman" w:hint="eastAsia"/>
          <w:b/>
          <w:sz w:val="24"/>
          <w:szCs w:val="24"/>
        </w:rPr>
        <w:t>空间行为</w:t>
      </w:r>
    </w:p>
    <w:p w14:paraId="480E2A4C" w14:textId="77777777" w:rsidR="007A5B98" w:rsidRDefault="00C76C5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07A8E773" w14:textId="07719757" w:rsidR="00C76C58" w:rsidRPr="00313A87" w:rsidRDefault="007A5B9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7A5B98">
        <w:rPr>
          <w:rFonts w:ascii="宋体" w:eastAsia="宋体" w:hAnsi="宋体" w:cs="宋体" w:hint="eastAsia"/>
          <w:color w:val="000000"/>
          <w:kern w:val="0"/>
          <w:szCs w:val="21"/>
        </w:rPr>
        <w:t>掌握私密性的定义、功能与环境设计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="00C76C58"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75C3EA5C" w14:textId="5C50E434" w:rsidR="00C76C58" w:rsidRDefault="00C76C5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264F8099" w14:textId="53054206" w:rsidR="00C74377" w:rsidRPr="00313A87" w:rsidRDefault="00C74377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74377">
        <w:rPr>
          <w:rFonts w:ascii="宋体" w:eastAsia="宋体" w:hAnsi="宋体" w:cs="TimesNewRomanPSMT" w:hint="eastAsia"/>
          <w:color w:val="000000"/>
          <w:kern w:val="0"/>
          <w:szCs w:val="21"/>
        </w:rPr>
        <w:t>掌握领域的类型和功能。</w:t>
      </w:r>
    </w:p>
    <w:p w14:paraId="7802C57A" w14:textId="4BFDDD1E" w:rsidR="00C76C58" w:rsidRDefault="00C76C5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65189BF7" w14:textId="176939B1" w:rsidR="00E75D53" w:rsidRPr="005F4C40" w:rsidRDefault="00E75D53" w:rsidP="005F4C40">
      <w:pPr>
        <w:widowControl/>
        <w:spacing w:beforeLines="50" w:before="156" w:afterLines="50" w:after="156"/>
        <w:ind w:leftChars="200"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F4C40">
        <w:rPr>
          <w:rFonts w:ascii="宋体" w:eastAsia="宋体" w:hAnsi="宋体" w:cs="宋体" w:hint="eastAsia"/>
          <w:color w:val="000000"/>
          <w:kern w:val="0"/>
          <w:szCs w:val="21"/>
        </w:rPr>
        <w:t>第一节 个人空间和人际距离</w:t>
      </w:r>
      <w:r w:rsidRPr="005F4C40">
        <w:rPr>
          <w:rFonts w:ascii="宋体" w:eastAsia="宋体" w:hAnsi="宋体" w:cs="宋体" w:hint="eastAsia"/>
          <w:color w:val="000000"/>
          <w:kern w:val="0"/>
          <w:szCs w:val="21"/>
        </w:rPr>
        <w:br/>
        <w:t>第二节 私密性</w:t>
      </w:r>
      <w:r w:rsidRPr="005F4C40">
        <w:rPr>
          <w:rFonts w:ascii="宋体" w:eastAsia="宋体" w:hAnsi="宋体" w:cs="宋体" w:hint="eastAsia"/>
          <w:color w:val="000000"/>
          <w:kern w:val="0"/>
          <w:szCs w:val="21"/>
        </w:rPr>
        <w:br/>
        <w:t>第三节 领域性</w:t>
      </w:r>
      <w:r w:rsidRPr="005F4C40">
        <w:rPr>
          <w:rFonts w:ascii="宋体" w:eastAsia="宋体" w:hAnsi="宋体" w:cs="宋体" w:hint="eastAsia"/>
          <w:color w:val="000000"/>
          <w:kern w:val="0"/>
          <w:szCs w:val="21"/>
        </w:rPr>
        <w:br/>
        <w:t>第四节 密度与拥挤感简述</w:t>
      </w:r>
    </w:p>
    <w:p w14:paraId="1D5ED57B" w14:textId="1D415E67" w:rsidR="00C76C58" w:rsidRDefault="00C76C5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1EBA75AE" w14:textId="77777777" w:rsidR="00C74377" w:rsidRDefault="00C74377" w:rsidP="00C743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（1）讲授法：</w:t>
      </w: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相关概念及理论框架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和实例</w:t>
      </w: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6FCF4512" w14:textId="106EB0B7" w:rsidR="00C74377" w:rsidRPr="00C74377" w:rsidRDefault="00C74377" w:rsidP="00C743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（2）讨论法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5F4C40" w:rsidRPr="00C74377">
        <w:rPr>
          <w:rFonts w:ascii="宋体" w:eastAsia="宋体" w:hAnsi="宋体" w:cs="TimesNewRomanPSMT" w:hint="eastAsia"/>
          <w:color w:val="000000"/>
          <w:kern w:val="0"/>
          <w:szCs w:val="21"/>
        </w:rPr>
        <w:t>掌握个人空间</w:t>
      </w:r>
      <w:r w:rsidR="005F4C40">
        <w:rPr>
          <w:rFonts w:ascii="宋体" w:eastAsia="宋体" w:hAnsi="宋体" w:cs="TimesNewRomanPSMT" w:hint="eastAsia"/>
          <w:color w:val="000000"/>
          <w:kern w:val="0"/>
          <w:szCs w:val="21"/>
        </w:rPr>
        <w:t>和</w:t>
      </w:r>
      <w:r w:rsidR="005F4C40" w:rsidRPr="00C74377">
        <w:rPr>
          <w:rFonts w:ascii="宋体" w:eastAsia="宋体" w:hAnsi="宋体" w:cs="TimesNewRomanPSMT" w:hint="eastAsia"/>
          <w:color w:val="000000"/>
          <w:kern w:val="0"/>
          <w:szCs w:val="21"/>
        </w:rPr>
        <w:t>人际距离的基本知识</w:t>
      </w:r>
      <w:r w:rsidR="005F4C40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5A308269" w14:textId="77777777" w:rsidR="00C76C58" w:rsidRPr="00313A87" w:rsidRDefault="00C76C5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3D302DA0" w14:textId="77777777" w:rsidR="00C74377" w:rsidRPr="00C74377" w:rsidRDefault="00C74377" w:rsidP="00C743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C74377">
        <w:rPr>
          <w:rFonts w:ascii="宋体" w:eastAsia="宋体" w:hAnsi="宋体" w:cs="TimesNewRomanPSMT" w:hint="eastAsia"/>
          <w:color w:val="000000"/>
          <w:kern w:val="0"/>
          <w:szCs w:val="21"/>
        </w:rPr>
        <w:t>思考题：</w:t>
      </w:r>
    </w:p>
    <w:p w14:paraId="5345E218" w14:textId="7C8A5A8C" w:rsidR="00C74377" w:rsidRPr="00C74377" w:rsidRDefault="005F4C40" w:rsidP="00C743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、</w:t>
      </w:r>
      <w:r w:rsidR="00C74377" w:rsidRPr="00C74377">
        <w:rPr>
          <w:rFonts w:ascii="宋体" w:eastAsia="宋体" w:hAnsi="宋体" w:cs="TimesNewRomanPSMT" w:hint="eastAsia"/>
          <w:color w:val="000000"/>
          <w:kern w:val="0"/>
          <w:szCs w:val="21"/>
        </w:rPr>
        <w:t>掌握产生拥挤感的几个因素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？</w:t>
      </w:r>
    </w:p>
    <w:p w14:paraId="0D30E98C" w14:textId="12C4C0D4" w:rsidR="00C74377" w:rsidRPr="005F4C40" w:rsidRDefault="005F4C40" w:rsidP="005F4C4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、</w:t>
      </w:r>
      <w:r w:rsidR="00C74377" w:rsidRPr="00C74377">
        <w:rPr>
          <w:rFonts w:ascii="宋体" w:eastAsia="宋体" w:hAnsi="宋体" w:cs="TimesNewRomanPSMT" w:hint="eastAsia"/>
          <w:color w:val="000000"/>
          <w:kern w:val="0"/>
          <w:szCs w:val="21"/>
        </w:rPr>
        <w:t>了解在现实环境中解决拥挤问题的不同措施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？</w:t>
      </w:r>
    </w:p>
    <w:p w14:paraId="66465D34" w14:textId="3A21CAA7" w:rsidR="00C76C58" w:rsidRDefault="00C76C58" w:rsidP="00C76C58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七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感恩自然</w:t>
      </w:r>
    </w:p>
    <w:p w14:paraId="339C4A47" w14:textId="77777777" w:rsidR="007A5B98" w:rsidRDefault="00C76C5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34728722" w14:textId="5C0B4D6A" w:rsidR="00C76C58" w:rsidRPr="00313A87" w:rsidRDefault="007A5B9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7A5B98">
        <w:rPr>
          <w:rFonts w:ascii="宋体" w:eastAsia="宋体" w:hAnsi="宋体" w:cs="宋体" w:hint="eastAsia"/>
          <w:color w:val="000000"/>
          <w:kern w:val="0"/>
          <w:szCs w:val="21"/>
        </w:rPr>
        <w:t>掌握自然环境的作用、亲环境行为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="00C76C58"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28B6E4C4" w14:textId="3F002AC3" w:rsidR="00C76C58" w:rsidRDefault="00C76C5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0475404D" w14:textId="10ACD33E" w:rsidR="00C74377" w:rsidRPr="00313A87" w:rsidRDefault="00C74377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自然环境对审美、认知的影响和作用</w:t>
      </w:r>
    </w:p>
    <w:p w14:paraId="0B72FCA3" w14:textId="3AD6ECAE" w:rsidR="00C76C58" w:rsidRDefault="00C76C5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62429D96" w14:textId="5130B615" w:rsidR="00E75D53" w:rsidRPr="00C74377" w:rsidRDefault="00E75D53" w:rsidP="00C74377">
      <w:pPr>
        <w:widowControl/>
        <w:spacing w:beforeLines="50" w:before="156" w:afterLines="50" w:after="156"/>
        <w:ind w:leftChars="200"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74377">
        <w:rPr>
          <w:rFonts w:ascii="宋体" w:eastAsia="宋体" w:hAnsi="宋体" w:cs="宋体" w:hint="eastAsia"/>
          <w:color w:val="000000"/>
          <w:kern w:val="0"/>
          <w:szCs w:val="21"/>
        </w:rPr>
        <w:t>第一节 在自然的孕育中进化</w:t>
      </w:r>
      <w:r w:rsidRPr="00C74377">
        <w:rPr>
          <w:rFonts w:ascii="宋体" w:eastAsia="宋体" w:hAnsi="宋体" w:cs="宋体" w:hint="eastAsia"/>
          <w:color w:val="000000"/>
          <w:kern w:val="0"/>
          <w:szCs w:val="21"/>
        </w:rPr>
        <w:br/>
        <w:t>第二节 人类基本情感反应的来源</w:t>
      </w:r>
      <w:r w:rsidRPr="00C74377">
        <w:rPr>
          <w:rFonts w:ascii="宋体" w:eastAsia="宋体" w:hAnsi="宋体" w:cs="宋体" w:hint="eastAsia"/>
          <w:color w:val="000000"/>
          <w:kern w:val="0"/>
          <w:szCs w:val="21"/>
        </w:rPr>
        <w:br/>
        <w:t>第三节 自然环境在当代的作用</w:t>
      </w:r>
      <w:r w:rsidRPr="00C74377">
        <w:rPr>
          <w:rFonts w:ascii="宋体" w:eastAsia="宋体" w:hAnsi="宋体" w:cs="宋体" w:hint="eastAsia"/>
          <w:color w:val="000000"/>
          <w:kern w:val="0"/>
          <w:szCs w:val="21"/>
        </w:rPr>
        <w:br/>
        <w:t>第四节 亲环境行为</w:t>
      </w:r>
    </w:p>
    <w:p w14:paraId="5552ACFD" w14:textId="7419F4AA" w:rsidR="00C76C58" w:rsidRDefault="00C76C58" w:rsidP="00C76C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079FB685" w14:textId="77777777" w:rsidR="00C74377" w:rsidRDefault="00C74377" w:rsidP="00C743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（1）讲授法：</w:t>
      </w: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相关概念及理论框架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和实例</w:t>
      </w: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1529B707" w14:textId="535CFC3D" w:rsidR="00C74377" w:rsidRPr="00C5650A" w:rsidRDefault="00C74377" w:rsidP="00C743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（2）讨论法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：亲环境行为的现象</w:t>
      </w:r>
      <w:r w:rsidRPr="009E2D45"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14:paraId="7C5F4F8C" w14:textId="77777777" w:rsidR="00C74377" w:rsidRDefault="00C74377" w:rsidP="00C743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2F92E0BE" w14:textId="374CED88" w:rsidR="00C74377" w:rsidRPr="00C74377" w:rsidRDefault="00C74377" w:rsidP="00C743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E2D45">
        <w:rPr>
          <w:rFonts w:ascii="宋体" w:eastAsia="宋体" w:hAnsi="宋体" w:cs="宋体" w:hint="eastAsia"/>
          <w:color w:val="000000"/>
          <w:kern w:val="0"/>
          <w:szCs w:val="21"/>
        </w:rPr>
        <w:t>思考题：</w:t>
      </w:r>
      <w:r w:rsidRPr="009E2D45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自然环境的分类和作用</w:t>
      </w:r>
      <w:r w:rsidRPr="009E2D45"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14:paraId="44D4F711" w14:textId="249D8F9C" w:rsidR="00E75D53" w:rsidRDefault="00E75D53" w:rsidP="00E75D53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八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Pr="00E75D53">
        <w:rPr>
          <w:rFonts w:ascii="黑体" w:eastAsia="黑体" w:hAnsi="黑体" w:cs="Times New Roman" w:hint="eastAsia"/>
          <w:b/>
          <w:sz w:val="24"/>
          <w:szCs w:val="24"/>
        </w:rPr>
        <w:t>景观偏爱研究</w:t>
      </w:r>
    </w:p>
    <w:p w14:paraId="3917157A" w14:textId="77777777" w:rsidR="00E75D53" w:rsidRPr="00313A87" w:rsidRDefault="00E75D53" w:rsidP="00E75D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72670F35" w14:textId="77777777" w:rsidR="007A5B98" w:rsidRPr="00313A87" w:rsidRDefault="007A5B98" w:rsidP="007A5B9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7A5B98">
        <w:rPr>
          <w:rFonts w:ascii="宋体" w:eastAsia="宋体" w:hAnsi="宋体" w:hint="eastAsia"/>
          <w:szCs w:val="21"/>
        </w:rPr>
        <w:t>掌握基于意象的场所外观评价</w:t>
      </w:r>
      <w:r>
        <w:rPr>
          <w:rFonts w:ascii="宋体" w:eastAsia="宋体" w:hAnsi="宋体" w:hint="eastAsia"/>
          <w:szCs w:val="21"/>
        </w:rPr>
        <w:t>。</w:t>
      </w:r>
    </w:p>
    <w:p w14:paraId="459FBC0B" w14:textId="3715F01E" w:rsidR="00E75D53" w:rsidRDefault="00E75D53" w:rsidP="00E75D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5FA97D32" w14:textId="7FB40C4B" w:rsidR="00C74377" w:rsidRPr="00313A87" w:rsidRDefault="00C74377" w:rsidP="00E75D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了解和掌握景观评价的方法</w:t>
      </w:r>
    </w:p>
    <w:p w14:paraId="1BFDB9DB" w14:textId="77777777" w:rsidR="00E75D53" w:rsidRDefault="00E75D53" w:rsidP="00E75D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5650A">
        <w:rPr>
          <w:rFonts w:ascii="宋体" w:eastAsia="宋体" w:hAnsi="宋体" w:cs="宋体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103D5024" w14:textId="0C97875D" w:rsidR="00E75D53" w:rsidRPr="00C5650A" w:rsidRDefault="00E75D53" w:rsidP="00C5650A">
      <w:pPr>
        <w:widowControl/>
        <w:spacing w:beforeLines="50" w:before="156" w:afterLines="50" w:after="156"/>
        <w:ind w:leftChars="200"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5650A">
        <w:rPr>
          <w:rFonts w:ascii="宋体" w:eastAsia="宋体" w:hAnsi="宋体" w:cs="宋体" w:hint="eastAsia"/>
          <w:color w:val="000000"/>
          <w:kern w:val="0"/>
          <w:szCs w:val="21"/>
        </w:rPr>
        <w:t>第一节 研究方法和理论类别</w:t>
      </w:r>
      <w:r w:rsidRPr="00C5650A">
        <w:rPr>
          <w:rFonts w:ascii="宋体" w:eastAsia="宋体" w:hAnsi="宋体" w:cs="宋体" w:hint="eastAsia"/>
          <w:color w:val="000000"/>
          <w:kern w:val="0"/>
          <w:szCs w:val="21"/>
        </w:rPr>
        <w:br/>
        <w:t>第二节 影响即时景观偏爱的因素</w:t>
      </w:r>
      <w:r w:rsidRPr="00C5650A">
        <w:rPr>
          <w:rFonts w:ascii="宋体" w:eastAsia="宋体" w:hAnsi="宋体" w:cs="宋体" w:hint="eastAsia"/>
          <w:color w:val="000000"/>
          <w:kern w:val="0"/>
          <w:szCs w:val="21"/>
        </w:rPr>
        <w:br/>
        <w:t>第三节 基于意象的场所外观评价</w:t>
      </w:r>
    </w:p>
    <w:p w14:paraId="1B383632" w14:textId="0327E7BE" w:rsidR="00E75D53" w:rsidRDefault="00E75D53" w:rsidP="00E75D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0A88E6EE" w14:textId="77777777" w:rsidR="00C5650A" w:rsidRDefault="00C5650A" w:rsidP="00C5650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（1）讲授法：</w:t>
      </w: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相关概念及理论框架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和实例</w:t>
      </w: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2CF20AC3" w14:textId="0434E041" w:rsidR="00C5650A" w:rsidRPr="00C5650A" w:rsidRDefault="00C5650A" w:rsidP="00C743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（2）讨论法：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具有正面影响和负面影响的环境属性</w:t>
      </w:r>
      <w:r w:rsidR="00C74377">
        <w:rPr>
          <w:rFonts w:ascii="宋体" w:eastAsia="宋体" w:hAnsi="宋体" w:cs="宋体" w:hint="eastAsia"/>
          <w:color w:val="000000"/>
          <w:kern w:val="0"/>
          <w:szCs w:val="21"/>
        </w:rPr>
        <w:t>有哪些</w:t>
      </w:r>
      <w:r w:rsidRPr="009E2D45"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14:paraId="5683C9B8" w14:textId="1C5976A9" w:rsidR="00E75D53" w:rsidRDefault="00E75D53" w:rsidP="00E75D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01326EDF" w14:textId="010DCCC3" w:rsidR="00C5650A" w:rsidRPr="009E2D45" w:rsidRDefault="00C5650A" w:rsidP="00C743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E2D45">
        <w:rPr>
          <w:rFonts w:ascii="宋体" w:eastAsia="宋体" w:hAnsi="宋体" w:cs="宋体" w:hint="eastAsia"/>
          <w:color w:val="000000"/>
          <w:kern w:val="0"/>
          <w:szCs w:val="21"/>
        </w:rPr>
        <w:t>思考题：</w:t>
      </w:r>
      <w:r w:rsidRPr="009E2D45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C74377">
        <w:rPr>
          <w:rFonts w:ascii="宋体" w:eastAsia="宋体" w:hAnsi="宋体" w:cs="宋体" w:hint="eastAsia"/>
          <w:color w:val="000000"/>
          <w:kern w:val="0"/>
          <w:szCs w:val="21"/>
        </w:rPr>
        <w:t>影响景观偏爱的四种属性及其在环境设计中的应用</w:t>
      </w:r>
      <w:r w:rsidRPr="009E2D45"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14:paraId="0BFD74F0" w14:textId="5036B3CB" w:rsidR="00E75D53" w:rsidRDefault="00E75D53" w:rsidP="00E75D53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九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Pr="00E75D53">
        <w:rPr>
          <w:rFonts w:ascii="黑体" w:eastAsia="黑体" w:hAnsi="黑体" w:cs="Times New Roman" w:hint="eastAsia"/>
          <w:b/>
          <w:sz w:val="24"/>
          <w:szCs w:val="24"/>
        </w:rPr>
        <w:t>外部公共空间活动研究</w:t>
      </w:r>
    </w:p>
    <w:p w14:paraId="157BD08A" w14:textId="76BF5864" w:rsidR="00E75D53" w:rsidRDefault="00E75D53" w:rsidP="00E75D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25AEE326" w14:textId="3EC01296" w:rsidR="007A5B98" w:rsidRDefault="007A5B98" w:rsidP="00E75D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A5B98">
        <w:rPr>
          <w:rFonts w:ascii="宋体" w:eastAsia="宋体" w:hAnsi="宋体" w:cs="宋体" w:hint="eastAsia"/>
          <w:color w:val="000000"/>
          <w:kern w:val="0"/>
          <w:szCs w:val="21"/>
        </w:rPr>
        <w:t>掌握外部空间中的行为习性和研究实例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7A5B98">
        <w:rPr>
          <w:rFonts w:ascii="宋体" w:eastAsia="宋体" w:hAnsi="宋体" w:cs="宋体" w:hint="eastAsia"/>
          <w:color w:val="000000"/>
          <w:kern w:val="0"/>
          <w:szCs w:val="21"/>
        </w:rPr>
        <w:t>通过对实例的认识，学习基于行为的外部空间设计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9FBFE32" w14:textId="34415445" w:rsidR="00E75D53" w:rsidRDefault="00E75D53" w:rsidP="00E75D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E2D45">
        <w:rPr>
          <w:rFonts w:ascii="宋体" w:eastAsia="宋体" w:hAnsi="宋体" w:cs="宋体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494AB248" w14:textId="08C38C8B" w:rsidR="009E2D45" w:rsidRPr="00313A87" w:rsidRDefault="009E2D45" w:rsidP="00E75D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E2D45">
        <w:rPr>
          <w:rFonts w:ascii="宋体" w:eastAsia="宋体" w:hAnsi="宋体" w:cs="宋体" w:hint="eastAsia"/>
          <w:color w:val="000000"/>
          <w:kern w:val="0"/>
          <w:szCs w:val="21"/>
        </w:rPr>
        <w:t>了解近年的外部空间的研究现状，分析城市外部空间。</w:t>
      </w:r>
    </w:p>
    <w:p w14:paraId="6353A99D" w14:textId="77777777" w:rsidR="00E75D53" w:rsidRDefault="00E75D53" w:rsidP="00E75D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E2D45">
        <w:rPr>
          <w:rFonts w:ascii="宋体" w:eastAsia="宋体" w:hAnsi="宋体" w:cs="宋体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3A8375B6" w14:textId="2E560EDA" w:rsidR="00E75D53" w:rsidRPr="009E2D45" w:rsidRDefault="00E75D53" w:rsidP="009E2D45">
      <w:pPr>
        <w:widowControl/>
        <w:spacing w:beforeLines="50" w:before="156" w:afterLines="50" w:after="156"/>
        <w:ind w:leftChars="200"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E2D45">
        <w:rPr>
          <w:rFonts w:ascii="宋体" w:eastAsia="宋体" w:hAnsi="宋体" w:cs="宋体" w:hint="eastAsia"/>
          <w:color w:val="000000"/>
          <w:kern w:val="0"/>
          <w:szCs w:val="21"/>
        </w:rPr>
        <w:t>第一节 研究目的和方法</w:t>
      </w:r>
      <w:r w:rsidRPr="009E2D45">
        <w:rPr>
          <w:rFonts w:ascii="宋体" w:eastAsia="宋体" w:hAnsi="宋体" w:cs="宋体" w:hint="eastAsia"/>
          <w:color w:val="000000"/>
          <w:kern w:val="0"/>
          <w:szCs w:val="21"/>
        </w:rPr>
        <w:br/>
        <w:t>第二节 研究内容概述</w:t>
      </w:r>
      <w:r w:rsidRPr="009E2D45">
        <w:rPr>
          <w:rFonts w:ascii="宋体" w:eastAsia="宋体" w:hAnsi="宋体" w:cs="宋体" w:hint="eastAsia"/>
          <w:color w:val="000000"/>
          <w:kern w:val="0"/>
          <w:szCs w:val="21"/>
        </w:rPr>
        <w:br/>
        <w:t>第三节 外部空间中的行为习性</w:t>
      </w:r>
      <w:r w:rsidRPr="009E2D45">
        <w:rPr>
          <w:rFonts w:ascii="宋体" w:eastAsia="宋体" w:hAnsi="宋体" w:cs="宋体" w:hint="eastAsia"/>
          <w:color w:val="000000"/>
          <w:kern w:val="0"/>
          <w:szCs w:val="21"/>
        </w:rPr>
        <w:br/>
        <w:t>第四节 调查实例</w:t>
      </w:r>
    </w:p>
    <w:p w14:paraId="6047A90C" w14:textId="019B09B8" w:rsidR="00E75D53" w:rsidRDefault="00E75D53" w:rsidP="00E75D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E2D45">
        <w:rPr>
          <w:rFonts w:ascii="宋体" w:eastAsia="宋体" w:hAnsi="宋体" w:cs="宋体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69A8BC94" w14:textId="77777777" w:rsidR="009E2D45" w:rsidRDefault="009E2D45" w:rsidP="009E2D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（1）讲授法：</w:t>
      </w: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相关概念及理论框架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和实例</w:t>
      </w: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3D07D62" w14:textId="5BB7C65A" w:rsidR="009E2D45" w:rsidRPr="009E2D45" w:rsidRDefault="009E2D45" w:rsidP="009E2D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（2）讨论法：</w:t>
      </w:r>
      <w:r w:rsidRPr="009E2D45">
        <w:rPr>
          <w:rFonts w:ascii="宋体" w:eastAsia="宋体" w:hAnsi="宋体" w:cs="宋体" w:hint="eastAsia"/>
          <w:color w:val="000000"/>
          <w:kern w:val="0"/>
          <w:szCs w:val="21"/>
        </w:rPr>
        <w:t>行为习性的差异体现在哪些方面？</w:t>
      </w:r>
    </w:p>
    <w:p w14:paraId="382D1AB6" w14:textId="7DC08AAB" w:rsidR="00E75D53" w:rsidRPr="009E2D45" w:rsidRDefault="00E75D53" w:rsidP="00E75D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E2D45">
        <w:rPr>
          <w:rFonts w:ascii="宋体" w:eastAsia="宋体" w:hAnsi="宋体" w:cs="宋体"/>
          <w:color w:val="000000"/>
          <w:kern w:val="0"/>
          <w:szCs w:val="21"/>
        </w:rPr>
        <w:t>5.</w:t>
      </w:r>
      <w:r w:rsidRPr="009E2D45">
        <w:rPr>
          <w:rFonts w:ascii="宋体" w:eastAsia="宋体" w:hAnsi="宋体" w:cs="宋体" w:hint="eastAsia"/>
          <w:color w:val="000000"/>
          <w:kern w:val="0"/>
          <w:szCs w:val="21"/>
        </w:rPr>
        <w:t>教学评价</w:t>
      </w:r>
    </w:p>
    <w:p w14:paraId="34E9E4D3" w14:textId="77777777" w:rsidR="009E2D45" w:rsidRPr="009E2D45" w:rsidRDefault="009E2D45" w:rsidP="009E2D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E2D45">
        <w:rPr>
          <w:rFonts w:ascii="宋体" w:eastAsia="宋体" w:hAnsi="宋体" w:cs="宋体" w:hint="eastAsia"/>
          <w:color w:val="000000"/>
          <w:kern w:val="0"/>
          <w:szCs w:val="21"/>
        </w:rPr>
        <w:t>思考题：</w:t>
      </w:r>
      <w:r w:rsidRPr="009E2D45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14:paraId="0BFC4C58" w14:textId="77777777" w:rsidR="009E2D45" w:rsidRPr="009E2D45" w:rsidRDefault="009E2D45" w:rsidP="009E2D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E2D45">
        <w:rPr>
          <w:rFonts w:ascii="宋体" w:eastAsia="宋体" w:hAnsi="宋体" w:cs="宋体" w:hint="eastAsia"/>
          <w:color w:val="000000"/>
          <w:kern w:val="0"/>
          <w:szCs w:val="21"/>
        </w:rPr>
        <w:t>1、分析城市外部空间的方法有哪些？</w:t>
      </w:r>
    </w:p>
    <w:p w14:paraId="69C63B50" w14:textId="2EDACE06" w:rsidR="007A5B98" w:rsidRPr="009E2D45" w:rsidRDefault="009E2D45" w:rsidP="009E2D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E2D45">
        <w:rPr>
          <w:rFonts w:ascii="宋体" w:eastAsia="宋体" w:hAnsi="宋体" w:cs="宋体"/>
          <w:color w:val="000000"/>
          <w:kern w:val="0"/>
          <w:szCs w:val="21"/>
        </w:rPr>
        <w:t>2</w:t>
      </w:r>
      <w:r w:rsidRPr="009E2D45">
        <w:rPr>
          <w:rFonts w:ascii="宋体" w:eastAsia="宋体" w:hAnsi="宋体" w:cs="宋体" w:hint="eastAsia"/>
          <w:color w:val="000000"/>
          <w:kern w:val="0"/>
          <w:szCs w:val="21"/>
        </w:rPr>
        <w:t>、基于行为的外部空间设计的建议包括哪些内容？</w:t>
      </w:r>
    </w:p>
    <w:p w14:paraId="15EE6AFE" w14:textId="7142EF8E" w:rsidR="00E75D53" w:rsidRDefault="00E75D53" w:rsidP="00E75D53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十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建筑环境与行为</w:t>
      </w:r>
    </w:p>
    <w:p w14:paraId="3C742369" w14:textId="77777777" w:rsidR="007A5B98" w:rsidRDefault="00E75D53" w:rsidP="00E75D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768B4406" w14:textId="4908F367" w:rsidR="00E75D53" w:rsidRPr="00D62FDE" w:rsidRDefault="00E75D53" w:rsidP="00D62FD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D62FDE" w:rsidRPr="00D62FDE">
        <w:rPr>
          <w:rFonts w:ascii="宋体" w:eastAsia="宋体" w:hAnsi="宋体" w:cs="宋体" w:hint="eastAsia"/>
          <w:color w:val="000000"/>
          <w:kern w:val="0"/>
          <w:szCs w:val="21"/>
        </w:rPr>
        <w:t>了解建筑设计过程中的行为问题。</w:t>
      </w:r>
      <w:r w:rsidR="007A5B98" w:rsidRPr="007A5B98">
        <w:rPr>
          <w:rFonts w:ascii="宋体" w:eastAsia="宋体" w:hAnsi="宋体" w:cs="宋体" w:hint="eastAsia"/>
          <w:color w:val="000000"/>
          <w:kern w:val="0"/>
          <w:szCs w:val="21"/>
        </w:rPr>
        <w:t>了解和深入认识基于行为的设计原理和方法</w:t>
      </w:r>
      <w:r w:rsidR="007A5B98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="007A5B98" w:rsidRPr="007A5B98">
        <w:rPr>
          <w:rFonts w:ascii="宋体" w:eastAsia="宋体" w:hAnsi="宋体" w:cs="宋体" w:hint="eastAsia"/>
          <w:color w:val="000000"/>
          <w:kern w:val="0"/>
          <w:szCs w:val="21"/>
        </w:rPr>
        <w:t>掌握建筑意象和室内认知距离的概念</w:t>
      </w:r>
      <w:r w:rsidR="007A5B98" w:rsidRPr="007A5B98">
        <w:rPr>
          <w:rFonts w:ascii="宋体" w:eastAsia="宋体" w:hAnsi="宋体" w:cs="宋体"/>
          <w:color w:val="000000"/>
          <w:kern w:val="0"/>
          <w:szCs w:val="21"/>
        </w:rPr>
        <w:t>,掌握建筑体验</w:t>
      </w:r>
      <w:r w:rsidR="007A5B98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57BD8B65" w14:textId="59F05B64" w:rsidR="00E75D53" w:rsidRDefault="00E75D53" w:rsidP="00E75D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74EEE04B" w14:textId="5C86B1CA" w:rsidR="007A5B98" w:rsidRPr="007A5B98" w:rsidRDefault="007A5B98" w:rsidP="007A5B98">
      <w:pPr>
        <w:widowControl/>
        <w:spacing w:beforeLines="50" w:before="156" w:afterLines="50" w:after="156"/>
        <w:ind w:leftChars="200" w:left="42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5B98">
        <w:rPr>
          <w:rFonts w:ascii="宋体" w:eastAsia="宋体" w:hAnsi="宋体" w:cs="宋体" w:hint="eastAsia"/>
          <w:kern w:val="0"/>
          <w:sz w:val="20"/>
          <w:szCs w:val="20"/>
        </w:rPr>
        <w:t>了解室内的认知距离和烦恼距离。了解掌握影响建筑的易识别性的环境因素。</w:t>
      </w:r>
    </w:p>
    <w:p w14:paraId="1D998D37" w14:textId="77777777" w:rsidR="00E75D53" w:rsidRDefault="00E75D53" w:rsidP="00E75D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A5B98">
        <w:rPr>
          <w:rFonts w:ascii="宋体" w:eastAsia="宋体" w:hAnsi="宋体" w:cs="宋体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5EEB90DA" w14:textId="0D19F8B6" w:rsidR="00E75D53" w:rsidRPr="007A5B98" w:rsidRDefault="00E75D53" w:rsidP="007A5B98">
      <w:pPr>
        <w:widowControl/>
        <w:spacing w:beforeLines="50" w:before="156" w:afterLines="50" w:after="156"/>
        <w:ind w:leftChars="200"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A5B98">
        <w:rPr>
          <w:rFonts w:ascii="宋体" w:eastAsia="宋体" w:hAnsi="宋体" w:cs="宋体" w:hint="eastAsia"/>
          <w:color w:val="000000"/>
          <w:kern w:val="0"/>
          <w:szCs w:val="21"/>
        </w:rPr>
        <w:t>第一节 建筑学中的一般应用</w:t>
      </w:r>
      <w:r w:rsidRPr="007A5B98">
        <w:rPr>
          <w:rFonts w:ascii="宋体" w:eastAsia="宋体" w:hAnsi="宋体" w:cs="宋体" w:hint="eastAsia"/>
          <w:color w:val="000000"/>
          <w:kern w:val="0"/>
          <w:szCs w:val="21"/>
        </w:rPr>
        <w:br/>
        <w:t>第二节 建筑体验研究概述</w:t>
      </w:r>
    </w:p>
    <w:p w14:paraId="0E20D51D" w14:textId="5C91E374" w:rsidR="00E75D53" w:rsidRDefault="00E75D53" w:rsidP="00E75D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A5B98">
        <w:rPr>
          <w:rFonts w:ascii="宋体" w:eastAsia="宋体" w:hAnsi="宋体" w:cs="宋体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1F76E36A" w14:textId="7E0547DE" w:rsidR="007A5B98" w:rsidRDefault="007A5B98" w:rsidP="007A5B9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（1）讲授法：</w:t>
      </w: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相关概念及理论框架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和实例</w:t>
      </w: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63CFCA95" w14:textId="3400F1C5" w:rsidR="007A5B98" w:rsidRPr="007A5B98" w:rsidRDefault="007A5B98" w:rsidP="007A5B9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3FE4">
        <w:rPr>
          <w:rFonts w:ascii="宋体" w:eastAsia="宋体" w:hAnsi="宋体" w:cs="宋体" w:hint="eastAsia"/>
          <w:color w:val="000000"/>
          <w:kern w:val="0"/>
          <w:szCs w:val="21"/>
        </w:rPr>
        <w:t>（2）讨论法：</w:t>
      </w:r>
      <w:r w:rsidRPr="00DB722F">
        <w:rPr>
          <w:rFonts w:ascii="宋体" w:eastAsia="宋体" w:hAnsi="宋体" w:cs="宋体" w:hint="eastAsia"/>
          <w:color w:val="000000"/>
          <w:kern w:val="0"/>
          <w:szCs w:val="21"/>
        </w:rPr>
        <w:t>举例说明</w:t>
      </w:r>
      <w:r w:rsidR="009E2D45" w:rsidRPr="009E2D45">
        <w:rPr>
          <w:rFonts w:ascii="宋体" w:eastAsia="宋体" w:hAnsi="宋体" w:cs="宋体" w:hint="eastAsia"/>
          <w:color w:val="000000"/>
          <w:kern w:val="0"/>
          <w:szCs w:val="21"/>
        </w:rPr>
        <w:t>功能与行为的关系</w:t>
      </w:r>
      <w:r w:rsidRPr="00DB722F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1C9C6BD1" w14:textId="77777777" w:rsidR="00E75D53" w:rsidRPr="00313A87" w:rsidRDefault="00E75D53" w:rsidP="00E75D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3E8203F0" w14:textId="024F8DB3" w:rsidR="007A5B98" w:rsidRPr="007A5B98" w:rsidRDefault="007A5B98" w:rsidP="007A5B9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A5B98">
        <w:rPr>
          <w:rFonts w:ascii="宋体" w:eastAsia="宋体" w:hAnsi="宋体" w:cs="宋体" w:hint="eastAsia"/>
          <w:color w:val="000000"/>
          <w:kern w:val="0"/>
          <w:szCs w:val="21"/>
        </w:rPr>
        <w:t>思考题：</w:t>
      </w:r>
      <w:r w:rsidRPr="007A5B98">
        <w:rPr>
          <w:rFonts w:ascii="宋体" w:eastAsia="宋体" w:hAnsi="宋体" w:cs="宋体"/>
          <w:color w:val="000000"/>
          <w:kern w:val="0"/>
          <w:szCs w:val="21"/>
        </w:rPr>
        <w:t>1</w:t>
      </w:r>
      <w:r w:rsidRPr="007A5B98">
        <w:rPr>
          <w:rFonts w:ascii="宋体" w:eastAsia="宋体" w:hAnsi="宋体" w:cs="宋体" w:hint="eastAsia"/>
          <w:color w:val="000000"/>
          <w:kern w:val="0"/>
          <w:szCs w:val="21"/>
        </w:rPr>
        <w:t>、如何加强室内空间定向？</w:t>
      </w:r>
    </w:p>
    <w:p w14:paraId="669EA5B4" w14:textId="42D197FD" w:rsidR="00C76C58" w:rsidRPr="007A5B98" w:rsidRDefault="007A5B98" w:rsidP="007A5B98">
      <w:pPr>
        <w:widowControl/>
        <w:spacing w:beforeLines="50" w:before="156" w:afterLines="50" w:after="156"/>
        <w:ind w:firstLineChars="600" w:firstLine="12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A5B98">
        <w:rPr>
          <w:rFonts w:ascii="宋体" w:eastAsia="宋体" w:hAnsi="宋体" w:cs="宋体"/>
          <w:color w:val="000000"/>
          <w:kern w:val="0"/>
          <w:szCs w:val="21"/>
        </w:rPr>
        <w:t>2</w:t>
      </w:r>
      <w:r w:rsidRPr="007A5B98">
        <w:rPr>
          <w:rFonts w:ascii="宋体" w:eastAsia="宋体" w:hAnsi="宋体" w:cs="宋体" w:hint="eastAsia"/>
          <w:color w:val="000000"/>
          <w:kern w:val="0"/>
          <w:szCs w:val="21"/>
        </w:rPr>
        <w:t>、建筑体验的研究方法和影响因素？</w:t>
      </w:r>
    </w:p>
    <w:p w14:paraId="7703B42E" w14:textId="3BF2463A" w:rsidR="00313A87" w:rsidRDefault="00313A87" w:rsidP="00DD7B5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642438D7" w14:textId="48673F40"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14:paraId="34B7FF64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5CA57688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14:paraId="52C124DC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56AFE383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14:paraId="7C7D0756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11CD8143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14:paraId="13E4AA54" w14:textId="21AE65F2" w:rsidR="00CA53B2" w:rsidRPr="0034254B" w:rsidRDefault="009424D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210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知觉研究及其设计应用</w:t>
            </w:r>
          </w:p>
        </w:tc>
        <w:tc>
          <w:tcPr>
            <w:tcW w:w="2766" w:type="dxa"/>
            <w:vAlign w:val="center"/>
          </w:tcPr>
          <w:p w14:paraId="46671AD4" w14:textId="76D4C57A" w:rsidR="00CA53B2" w:rsidRPr="0034254B" w:rsidRDefault="00CE4D05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5E6FCD" w14:paraId="4992C085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638F63A7" w14:textId="77777777" w:rsidR="005E6FCD" w:rsidRPr="0034254B" w:rsidRDefault="005E6FCD" w:rsidP="005E6FC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14:paraId="0EEEEFC9" w14:textId="455CD8EC" w:rsidR="005E6FCD" w:rsidRPr="0034254B" w:rsidRDefault="005E6FCD" w:rsidP="005E6FC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210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环境知觉</w:t>
            </w:r>
          </w:p>
        </w:tc>
        <w:tc>
          <w:tcPr>
            <w:tcW w:w="2766" w:type="dxa"/>
            <w:vAlign w:val="center"/>
          </w:tcPr>
          <w:p w14:paraId="7F71BDFE" w14:textId="4E38F40F" w:rsidR="005E6FCD" w:rsidRPr="0034254B" w:rsidRDefault="00CE4D05" w:rsidP="005E6FC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5E6FCD" w14:paraId="08593631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1DF082EA" w14:textId="77777777" w:rsidR="005E6FCD" w:rsidRPr="0034254B" w:rsidRDefault="005E6FCD" w:rsidP="005E6FC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14:paraId="2EDB0142" w14:textId="15FABF29" w:rsidR="005E6FCD" w:rsidRPr="0034254B" w:rsidRDefault="005E6FCD" w:rsidP="005E6FC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210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环境认知</w:t>
            </w:r>
          </w:p>
        </w:tc>
        <w:tc>
          <w:tcPr>
            <w:tcW w:w="2766" w:type="dxa"/>
            <w:vAlign w:val="center"/>
          </w:tcPr>
          <w:p w14:paraId="22CC07F0" w14:textId="79F7CBBF" w:rsidR="005E6FCD" w:rsidRPr="0034254B" w:rsidRDefault="00CE4D05" w:rsidP="005E6FC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5E6FCD" w14:paraId="7E666811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6180AB86" w14:textId="77777777" w:rsidR="005E6FCD" w:rsidRPr="0034254B" w:rsidRDefault="005E6FCD" w:rsidP="005E6FC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14:paraId="20411696" w14:textId="4F84512C" w:rsidR="005E6FCD" w:rsidRPr="0034254B" w:rsidRDefault="005E6FCD" w:rsidP="005E6FC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210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场景和场所研究</w:t>
            </w:r>
          </w:p>
        </w:tc>
        <w:tc>
          <w:tcPr>
            <w:tcW w:w="2766" w:type="dxa"/>
            <w:vAlign w:val="center"/>
          </w:tcPr>
          <w:p w14:paraId="7C0C4956" w14:textId="32505899" w:rsidR="005E6FCD" w:rsidRPr="0034254B" w:rsidRDefault="00CE4D05" w:rsidP="005E6FC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5E6FCD" w14:paraId="50F04738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39B34FE2" w14:textId="77777777" w:rsidR="005E6FCD" w:rsidRPr="0034254B" w:rsidRDefault="005E6FCD" w:rsidP="005E6FC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  <w:vAlign w:val="center"/>
          </w:tcPr>
          <w:p w14:paraId="2F0C66BF" w14:textId="222AF78D" w:rsidR="005E6FCD" w:rsidRPr="0034254B" w:rsidRDefault="005E6FCD" w:rsidP="005E6FC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210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环境应激</w:t>
            </w:r>
          </w:p>
        </w:tc>
        <w:tc>
          <w:tcPr>
            <w:tcW w:w="2766" w:type="dxa"/>
            <w:vAlign w:val="center"/>
          </w:tcPr>
          <w:p w14:paraId="09CE7878" w14:textId="41694BA9" w:rsidR="005E6FCD" w:rsidRPr="0034254B" w:rsidRDefault="00CE4D05" w:rsidP="005E6FC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5E6FCD" w14:paraId="09984123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2CE90EF4" w14:textId="77777777" w:rsidR="005E6FCD" w:rsidRPr="0034254B" w:rsidRDefault="005E6FCD" w:rsidP="005E6FC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  <w:vAlign w:val="center"/>
          </w:tcPr>
          <w:p w14:paraId="03EF77CB" w14:textId="6567ABA5" w:rsidR="005E6FCD" w:rsidRPr="0034254B" w:rsidRDefault="005E6FCD" w:rsidP="005E6FC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210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空间行为</w:t>
            </w:r>
          </w:p>
        </w:tc>
        <w:tc>
          <w:tcPr>
            <w:tcW w:w="2766" w:type="dxa"/>
            <w:vAlign w:val="center"/>
          </w:tcPr>
          <w:p w14:paraId="14D34F5C" w14:textId="0C876639" w:rsidR="005E6FCD" w:rsidRPr="0034254B" w:rsidRDefault="00CE4D05" w:rsidP="005E6FC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5E6FCD" w14:paraId="251A7258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31077E7C" w14:textId="501BA69E" w:rsidR="005E6FCD" w:rsidRPr="0034254B" w:rsidRDefault="005E6FCD" w:rsidP="005E6FC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 w:hint="eastAsia"/>
              </w:rPr>
              <w:t>七</w:t>
            </w:r>
            <w:r w:rsidRPr="0034254B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765" w:type="dxa"/>
            <w:vAlign w:val="center"/>
          </w:tcPr>
          <w:p w14:paraId="078C1951" w14:textId="5530C776" w:rsidR="005E6FCD" w:rsidRPr="0034254B" w:rsidRDefault="005E6FCD" w:rsidP="005E6FC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210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感恩自然</w:t>
            </w:r>
          </w:p>
        </w:tc>
        <w:tc>
          <w:tcPr>
            <w:tcW w:w="2766" w:type="dxa"/>
            <w:vAlign w:val="center"/>
          </w:tcPr>
          <w:p w14:paraId="24B3E9BB" w14:textId="7F8859A6" w:rsidR="005E6FCD" w:rsidRPr="0034254B" w:rsidRDefault="00CE4D05" w:rsidP="005E6FC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5E6FCD" w14:paraId="664C83FB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477CC8C3" w14:textId="5B8C04C0" w:rsidR="005E6FCD" w:rsidRPr="0034254B" w:rsidRDefault="005E6FCD" w:rsidP="005E6FC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 w:hint="eastAsia"/>
              </w:rPr>
              <w:t>八</w:t>
            </w:r>
            <w:r w:rsidRPr="0034254B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765" w:type="dxa"/>
            <w:vAlign w:val="center"/>
          </w:tcPr>
          <w:p w14:paraId="192ECACB" w14:textId="4B60D0A2" w:rsidR="005E6FCD" w:rsidRPr="0034254B" w:rsidRDefault="005E6FCD" w:rsidP="005E6FC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210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景观偏爱研究</w:t>
            </w:r>
          </w:p>
        </w:tc>
        <w:tc>
          <w:tcPr>
            <w:tcW w:w="2766" w:type="dxa"/>
            <w:vAlign w:val="center"/>
          </w:tcPr>
          <w:p w14:paraId="33267B14" w14:textId="2CE42B8B" w:rsidR="005E6FCD" w:rsidRPr="0034254B" w:rsidRDefault="00CE4D05" w:rsidP="005E6FC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5E6FCD" w14:paraId="1C5985DA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1BE40473" w14:textId="4169861B" w:rsidR="005E6FCD" w:rsidRPr="0034254B" w:rsidRDefault="005E6FCD" w:rsidP="005E6FC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 w:hint="eastAsia"/>
              </w:rPr>
              <w:t>九</w:t>
            </w:r>
            <w:r w:rsidRPr="0034254B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765" w:type="dxa"/>
            <w:vAlign w:val="center"/>
          </w:tcPr>
          <w:p w14:paraId="158B6A26" w14:textId="5C30BDBA" w:rsidR="005E6FCD" w:rsidRPr="0034254B" w:rsidRDefault="005E6FCD" w:rsidP="005E6FC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210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外部公共空间活动研究</w:t>
            </w:r>
          </w:p>
        </w:tc>
        <w:tc>
          <w:tcPr>
            <w:tcW w:w="2766" w:type="dxa"/>
            <w:vAlign w:val="center"/>
          </w:tcPr>
          <w:p w14:paraId="2073FA64" w14:textId="3C6F150D" w:rsidR="005E6FCD" w:rsidRPr="0034254B" w:rsidRDefault="00CE4D05" w:rsidP="005E6FC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5E6FCD" w14:paraId="06A4DF28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1F4E97CE" w14:textId="1A412D73" w:rsidR="005E6FCD" w:rsidRPr="0034254B" w:rsidRDefault="005E6FCD" w:rsidP="005E6FC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 w:hint="eastAsia"/>
              </w:rPr>
              <w:t>十</w:t>
            </w:r>
            <w:r w:rsidRPr="0034254B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765" w:type="dxa"/>
            <w:vAlign w:val="center"/>
          </w:tcPr>
          <w:p w14:paraId="252285AA" w14:textId="031E2869" w:rsidR="005E6FCD" w:rsidRPr="0034254B" w:rsidRDefault="005E6FCD" w:rsidP="005E6FC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5E6F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建筑环境与行为</w:t>
            </w:r>
          </w:p>
        </w:tc>
        <w:tc>
          <w:tcPr>
            <w:tcW w:w="2766" w:type="dxa"/>
            <w:vAlign w:val="center"/>
          </w:tcPr>
          <w:p w14:paraId="386E9DB4" w14:textId="4F63A2F3" w:rsidR="005E6FCD" w:rsidRPr="0034254B" w:rsidRDefault="00CE4D05" w:rsidP="005E6FC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</w:tbl>
    <w:p w14:paraId="7F3BA369" w14:textId="77777777" w:rsidR="00AD25B3" w:rsidRDefault="00AD25B3" w:rsidP="00DD7B5F">
      <w:pPr>
        <w:widowControl/>
        <w:spacing w:beforeLines="50" w:before="156" w:afterLines="50" w:after="156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</w:p>
    <w:p w14:paraId="02A1516B" w14:textId="78E4DE93"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01BD393C" w14:textId="38A6A26A"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709"/>
        <w:gridCol w:w="1842"/>
        <w:gridCol w:w="1843"/>
        <w:gridCol w:w="766"/>
        <w:gridCol w:w="1502"/>
        <w:gridCol w:w="788"/>
      </w:tblGrid>
      <w:tr w:rsidR="00D715F7" w:rsidRPr="00D715F7" w14:paraId="69622166" w14:textId="77777777" w:rsidTr="00715388">
        <w:trPr>
          <w:trHeight w:val="340"/>
          <w:jc w:val="center"/>
        </w:trPr>
        <w:tc>
          <w:tcPr>
            <w:tcW w:w="846" w:type="dxa"/>
            <w:vAlign w:val="center"/>
          </w:tcPr>
          <w:p w14:paraId="53497197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709" w:type="dxa"/>
            <w:vAlign w:val="center"/>
          </w:tcPr>
          <w:p w14:paraId="43978092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842" w:type="dxa"/>
            <w:vAlign w:val="center"/>
          </w:tcPr>
          <w:p w14:paraId="262C479E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843" w:type="dxa"/>
            <w:vAlign w:val="center"/>
          </w:tcPr>
          <w:p w14:paraId="0BC4456E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766" w:type="dxa"/>
            <w:vAlign w:val="center"/>
          </w:tcPr>
          <w:p w14:paraId="03A835F3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502" w:type="dxa"/>
            <w:vAlign w:val="center"/>
          </w:tcPr>
          <w:p w14:paraId="672A6C77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788" w:type="dxa"/>
            <w:vAlign w:val="center"/>
          </w:tcPr>
          <w:p w14:paraId="618FEC1E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4311BE" w:rsidRPr="00D715F7" w14:paraId="3BAF584E" w14:textId="77777777" w:rsidTr="00715388">
        <w:trPr>
          <w:trHeight w:val="2898"/>
          <w:jc w:val="center"/>
        </w:trPr>
        <w:tc>
          <w:tcPr>
            <w:tcW w:w="846" w:type="dxa"/>
            <w:vAlign w:val="center"/>
          </w:tcPr>
          <w:p w14:paraId="74A83279" w14:textId="0431B065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bookmarkStart w:id="0" w:name="_Hlk75355508"/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-2</w:t>
            </w:r>
          </w:p>
        </w:tc>
        <w:tc>
          <w:tcPr>
            <w:tcW w:w="709" w:type="dxa"/>
            <w:vAlign w:val="center"/>
          </w:tcPr>
          <w:p w14:paraId="73A545CA" w14:textId="77777777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6733DB6" w14:textId="6FB22CC2" w:rsidR="004311BE" w:rsidRPr="004311BE" w:rsidRDefault="004311BE" w:rsidP="004311BE">
            <w:pPr>
              <w:widowControl/>
              <w:spacing w:beforeLines="50" w:before="156" w:afterLines="50" w:after="156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第一章 </w:t>
            </w:r>
            <w:r w:rsidRPr="007210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知觉研究及其设计应用</w:t>
            </w:r>
          </w:p>
        </w:tc>
        <w:tc>
          <w:tcPr>
            <w:tcW w:w="1843" w:type="dxa"/>
            <w:vAlign w:val="center"/>
          </w:tcPr>
          <w:p w14:paraId="2E13352D" w14:textId="4DF3A0E9" w:rsidR="004311BE" w:rsidRPr="00D715F7" w:rsidRDefault="00000E64" w:rsidP="00715388">
            <w:pPr>
              <w:rPr>
                <w:rFonts w:ascii="宋体" w:eastAsia="宋体" w:hAnsi="宋体"/>
                <w:szCs w:val="21"/>
              </w:rPr>
            </w:pP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第一节 基于感觉和认知的知觉理论</w:t>
            </w: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第二节 视知觉与环境设计</w:t>
            </w: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第三节 听知觉与环境设计</w:t>
            </w: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第四节 其他知觉与环境设计</w:t>
            </w:r>
          </w:p>
        </w:tc>
        <w:tc>
          <w:tcPr>
            <w:tcW w:w="766" w:type="dxa"/>
            <w:vAlign w:val="center"/>
          </w:tcPr>
          <w:p w14:paraId="31EBD2D2" w14:textId="0FD49051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502" w:type="dxa"/>
            <w:vAlign w:val="center"/>
          </w:tcPr>
          <w:p w14:paraId="1CE13785" w14:textId="77777777" w:rsidR="00F8142D" w:rsidRPr="009D3FE4" w:rsidRDefault="00F8142D" w:rsidP="00F8142D">
            <w:pPr>
              <w:widowControl/>
              <w:spacing w:beforeLines="50" w:before="156" w:afterLines="50" w:after="156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思考题：</w:t>
            </w:r>
            <w:r w:rsidRPr="00DB72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怎样理解多种感觉与环境设计的关系？</w:t>
            </w:r>
          </w:p>
          <w:p w14:paraId="3F03831A" w14:textId="4E43DF7A" w:rsidR="004311BE" w:rsidRPr="00F8142D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04C95ADC" w14:textId="77777777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311BE" w:rsidRPr="00D715F7" w14:paraId="47EB8752" w14:textId="77777777" w:rsidTr="00715388">
        <w:trPr>
          <w:trHeight w:val="340"/>
          <w:jc w:val="center"/>
        </w:trPr>
        <w:tc>
          <w:tcPr>
            <w:tcW w:w="846" w:type="dxa"/>
            <w:vAlign w:val="center"/>
          </w:tcPr>
          <w:p w14:paraId="50DB6C85" w14:textId="35233023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3-4</w:t>
            </w:r>
          </w:p>
        </w:tc>
        <w:tc>
          <w:tcPr>
            <w:tcW w:w="709" w:type="dxa"/>
            <w:vAlign w:val="center"/>
          </w:tcPr>
          <w:p w14:paraId="0CDF0F66" w14:textId="77777777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45E70CD" w14:textId="008E4624" w:rsidR="004311BE" w:rsidRPr="00D715F7" w:rsidRDefault="004311BE" w:rsidP="004311BE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第二章 </w:t>
            </w:r>
            <w:r w:rsidRPr="007210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环境知觉</w:t>
            </w:r>
          </w:p>
        </w:tc>
        <w:tc>
          <w:tcPr>
            <w:tcW w:w="1843" w:type="dxa"/>
            <w:vAlign w:val="center"/>
          </w:tcPr>
          <w:p w14:paraId="1CB52166" w14:textId="77777777" w:rsidR="00715388" w:rsidRDefault="00715388" w:rsidP="00715388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53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第一节 生态知觉理论</w:t>
            </w:r>
          </w:p>
          <w:p w14:paraId="161A63E2" w14:textId="7C1069BB" w:rsidR="004311BE" w:rsidRPr="00715388" w:rsidRDefault="00715388" w:rsidP="00715388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第二节 环境知觉的特点和复杂性偏爱</w:t>
            </w:r>
          </w:p>
        </w:tc>
        <w:tc>
          <w:tcPr>
            <w:tcW w:w="766" w:type="dxa"/>
            <w:vAlign w:val="center"/>
          </w:tcPr>
          <w:p w14:paraId="0D768ECD" w14:textId="717B8313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502" w:type="dxa"/>
            <w:vAlign w:val="center"/>
          </w:tcPr>
          <w:p w14:paraId="33A54193" w14:textId="77777777" w:rsidR="00F8142D" w:rsidRPr="00196B5F" w:rsidRDefault="00F8142D" w:rsidP="00F8142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196B5F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思考题：</w:t>
            </w:r>
            <w:r w:rsidRPr="00196B5F"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  <w:t xml:space="preserve"> </w:t>
            </w:r>
          </w:p>
          <w:p w14:paraId="65D1800A" w14:textId="30199B0B" w:rsidR="00F8142D" w:rsidRPr="00196B5F" w:rsidRDefault="00F8142D" w:rsidP="00F8142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196B5F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生态知觉理论的基本观点？</w:t>
            </w:r>
          </w:p>
          <w:p w14:paraId="1850FCB5" w14:textId="77777777" w:rsidR="004311BE" w:rsidRPr="00F8142D" w:rsidRDefault="004311BE" w:rsidP="00F8142D">
            <w:pPr>
              <w:widowControl/>
              <w:spacing w:beforeLines="50" w:before="156" w:afterLines="50" w:after="156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75FB6200" w14:textId="77777777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311BE" w:rsidRPr="00D715F7" w14:paraId="2B041700" w14:textId="77777777" w:rsidTr="00715388">
        <w:trPr>
          <w:trHeight w:val="340"/>
          <w:jc w:val="center"/>
        </w:trPr>
        <w:tc>
          <w:tcPr>
            <w:tcW w:w="846" w:type="dxa"/>
            <w:vAlign w:val="center"/>
          </w:tcPr>
          <w:p w14:paraId="31B32F3B" w14:textId="3664BDD0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5-6</w:t>
            </w:r>
          </w:p>
        </w:tc>
        <w:tc>
          <w:tcPr>
            <w:tcW w:w="709" w:type="dxa"/>
            <w:vAlign w:val="center"/>
          </w:tcPr>
          <w:p w14:paraId="4227A720" w14:textId="77777777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643556A" w14:textId="2EAF6576" w:rsidR="004311BE" w:rsidRPr="00D715F7" w:rsidRDefault="004311BE" w:rsidP="004311BE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第三章 </w:t>
            </w:r>
            <w:r w:rsidRPr="007210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环境认知</w:t>
            </w:r>
          </w:p>
        </w:tc>
        <w:tc>
          <w:tcPr>
            <w:tcW w:w="1843" w:type="dxa"/>
            <w:vAlign w:val="center"/>
          </w:tcPr>
          <w:p w14:paraId="60306E5D" w14:textId="16E4D6B8" w:rsidR="004311BE" w:rsidRPr="00D715F7" w:rsidRDefault="00715388" w:rsidP="00715388">
            <w:pPr>
              <w:rPr>
                <w:rFonts w:ascii="宋体" w:eastAsia="宋体" w:hAnsi="宋体"/>
                <w:szCs w:val="21"/>
              </w:rPr>
            </w:pP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第一节 早期的城市意象研究</w:t>
            </w: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第二节 城市意象的后续研究</w:t>
            </w:r>
          </w:p>
        </w:tc>
        <w:tc>
          <w:tcPr>
            <w:tcW w:w="766" w:type="dxa"/>
            <w:vAlign w:val="center"/>
          </w:tcPr>
          <w:p w14:paraId="3D06E217" w14:textId="5088AFD4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502" w:type="dxa"/>
            <w:vAlign w:val="center"/>
          </w:tcPr>
          <w:p w14:paraId="724CAADA" w14:textId="77777777" w:rsidR="00F8142D" w:rsidRPr="00A012F4" w:rsidRDefault="00F8142D" w:rsidP="00F8142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  <w:t>1</w:t>
            </w:r>
            <w:r w:rsidRPr="00A012F4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、认知地图的特点和功能？</w:t>
            </w:r>
          </w:p>
          <w:p w14:paraId="02436143" w14:textId="39179D8C" w:rsidR="00F8142D" w:rsidRDefault="00F8142D" w:rsidP="00F8142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  <w:t>2</w:t>
            </w:r>
            <w:r w:rsidRPr="00A012F4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、城市公共意象的研究方法？</w:t>
            </w:r>
          </w:p>
          <w:p w14:paraId="4C1C734E" w14:textId="085777C6" w:rsidR="004311BE" w:rsidRPr="00F8142D" w:rsidRDefault="00F8142D" w:rsidP="00F8142D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图文并茂</w:t>
            </w:r>
          </w:p>
        </w:tc>
        <w:tc>
          <w:tcPr>
            <w:tcW w:w="788" w:type="dxa"/>
            <w:vAlign w:val="center"/>
          </w:tcPr>
          <w:p w14:paraId="7A806733" w14:textId="77777777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311BE" w:rsidRPr="00D715F7" w14:paraId="4114837F" w14:textId="77777777" w:rsidTr="00715388">
        <w:trPr>
          <w:trHeight w:val="340"/>
          <w:jc w:val="center"/>
        </w:trPr>
        <w:tc>
          <w:tcPr>
            <w:tcW w:w="846" w:type="dxa"/>
            <w:vAlign w:val="center"/>
          </w:tcPr>
          <w:p w14:paraId="56F31E0F" w14:textId="4A34573B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/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47D51518" w14:textId="77777777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49705EB" w14:textId="1A633FAA" w:rsidR="004311BE" w:rsidRPr="00D715F7" w:rsidRDefault="004311BE" w:rsidP="004311BE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第四章 </w:t>
            </w:r>
            <w:r w:rsidRPr="007210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场景和场所研究</w:t>
            </w:r>
          </w:p>
        </w:tc>
        <w:tc>
          <w:tcPr>
            <w:tcW w:w="1843" w:type="dxa"/>
            <w:vAlign w:val="center"/>
          </w:tcPr>
          <w:p w14:paraId="40CAFE29" w14:textId="6D7CBC4F" w:rsidR="004311BE" w:rsidRPr="00D715F7" w:rsidRDefault="00715388" w:rsidP="00715388">
            <w:pPr>
              <w:rPr>
                <w:rFonts w:ascii="宋体" w:eastAsia="宋体" w:hAnsi="宋体"/>
                <w:szCs w:val="21"/>
              </w:rPr>
            </w:pP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行为场景</w:t>
            </w: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第二节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场所和场所感研究</w:t>
            </w: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第三节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场所依恋</w:t>
            </w:r>
          </w:p>
        </w:tc>
        <w:tc>
          <w:tcPr>
            <w:tcW w:w="766" w:type="dxa"/>
            <w:vAlign w:val="center"/>
          </w:tcPr>
          <w:p w14:paraId="4685330D" w14:textId="26CE38AD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502" w:type="dxa"/>
            <w:vAlign w:val="center"/>
          </w:tcPr>
          <w:p w14:paraId="303A30EC" w14:textId="77777777" w:rsidR="00745381" w:rsidRDefault="00745381" w:rsidP="0074538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思考题：日常生活中场所依恋现象？</w:t>
            </w:r>
          </w:p>
          <w:p w14:paraId="7F04507C" w14:textId="77777777" w:rsidR="004311BE" w:rsidRPr="00745381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6390B249" w14:textId="77777777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311BE" w:rsidRPr="00D715F7" w14:paraId="6F5EE571" w14:textId="77777777" w:rsidTr="00715388">
        <w:trPr>
          <w:trHeight w:val="340"/>
          <w:jc w:val="center"/>
        </w:trPr>
        <w:tc>
          <w:tcPr>
            <w:tcW w:w="846" w:type="dxa"/>
            <w:vAlign w:val="center"/>
          </w:tcPr>
          <w:p w14:paraId="4B0564F8" w14:textId="187FD598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  <w:r>
              <w:rPr>
                <w:rFonts w:ascii="宋体" w:eastAsia="宋体" w:hAnsi="宋体"/>
                <w:szCs w:val="21"/>
              </w:rPr>
              <w:t>-10</w:t>
            </w:r>
          </w:p>
        </w:tc>
        <w:tc>
          <w:tcPr>
            <w:tcW w:w="709" w:type="dxa"/>
            <w:vAlign w:val="center"/>
          </w:tcPr>
          <w:p w14:paraId="28FF6306" w14:textId="77777777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886AA5B" w14:textId="5E7DE2BD" w:rsidR="004311BE" w:rsidRPr="00D715F7" w:rsidRDefault="004311BE" w:rsidP="004311BE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第五章 </w:t>
            </w:r>
            <w:r w:rsidRPr="007210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环境应激</w:t>
            </w:r>
          </w:p>
        </w:tc>
        <w:tc>
          <w:tcPr>
            <w:tcW w:w="1843" w:type="dxa"/>
            <w:vAlign w:val="center"/>
          </w:tcPr>
          <w:p w14:paraId="11424259" w14:textId="52FD5004" w:rsidR="004311BE" w:rsidRPr="00D715F7" w:rsidRDefault="00BF76D9" w:rsidP="00BF76D9">
            <w:pPr>
              <w:rPr>
                <w:rFonts w:ascii="宋体" w:eastAsia="宋体" w:hAnsi="宋体"/>
                <w:szCs w:val="21"/>
              </w:rPr>
            </w:pP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第一节 应激过程研究</w:t>
            </w: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第二节 灾变事件</w:t>
            </w: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第三节 城市背景应激源</w:t>
            </w: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第四节 个人应激源</w:t>
            </w:r>
          </w:p>
        </w:tc>
        <w:tc>
          <w:tcPr>
            <w:tcW w:w="766" w:type="dxa"/>
            <w:vAlign w:val="center"/>
          </w:tcPr>
          <w:p w14:paraId="35F80947" w14:textId="50610476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502" w:type="dxa"/>
            <w:vAlign w:val="center"/>
          </w:tcPr>
          <w:p w14:paraId="0788C46F" w14:textId="756FD808" w:rsidR="004311BE" w:rsidRPr="00D715F7" w:rsidRDefault="00745381" w:rsidP="0074538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9D3F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讨论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Pr="00172CD2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减少噪声的措施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88" w:type="dxa"/>
            <w:vAlign w:val="center"/>
          </w:tcPr>
          <w:p w14:paraId="24E48F6C" w14:textId="77777777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311BE" w:rsidRPr="00D715F7" w14:paraId="1D23CE78" w14:textId="77777777" w:rsidTr="00715388">
        <w:trPr>
          <w:trHeight w:val="340"/>
          <w:jc w:val="center"/>
        </w:trPr>
        <w:tc>
          <w:tcPr>
            <w:tcW w:w="846" w:type="dxa"/>
            <w:vAlign w:val="center"/>
          </w:tcPr>
          <w:p w14:paraId="349E2628" w14:textId="30DAC6E7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1-12</w:t>
            </w:r>
          </w:p>
        </w:tc>
        <w:tc>
          <w:tcPr>
            <w:tcW w:w="709" w:type="dxa"/>
            <w:vAlign w:val="center"/>
          </w:tcPr>
          <w:p w14:paraId="322A8DB8" w14:textId="77777777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58BA6BC" w14:textId="0DD44F2C" w:rsidR="004311BE" w:rsidRPr="00D715F7" w:rsidRDefault="004311BE" w:rsidP="004311BE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第六章 </w:t>
            </w:r>
            <w:r w:rsidRPr="007210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空间行为</w:t>
            </w:r>
          </w:p>
        </w:tc>
        <w:tc>
          <w:tcPr>
            <w:tcW w:w="1843" w:type="dxa"/>
            <w:vAlign w:val="center"/>
          </w:tcPr>
          <w:p w14:paraId="79883A6F" w14:textId="202BEE88" w:rsidR="004311BE" w:rsidRPr="00BF76D9" w:rsidRDefault="00BF76D9" w:rsidP="00BF76D9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第一节 个人空间和人际距离</w:t>
            </w: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第二节 私密性</w:t>
            </w: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第三节 领域性</w:t>
            </w: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第四节 密度与拥挤感简述</w:t>
            </w:r>
          </w:p>
        </w:tc>
        <w:tc>
          <w:tcPr>
            <w:tcW w:w="766" w:type="dxa"/>
            <w:vAlign w:val="center"/>
          </w:tcPr>
          <w:p w14:paraId="7A36A0BE" w14:textId="34F504E0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502" w:type="dxa"/>
            <w:vAlign w:val="center"/>
          </w:tcPr>
          <w:p w14:paraId="1D4A0F0A" w14:textId="77777777" w:rsidR="004311BE" w:rsidRDefault="00290389" w:rsidP="00290389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思考题：</w:t>
            </w:r>
            <w:r w:rsidRPr="00C743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个人空间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和</w:t>
            </w:r>
            <w:r w:rsidRPr="00C743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人际距离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等问题</w:t>
            </w:r>
          </w:p>
          <w:p w14:paraId="1CC192EF" w14:textId="3D2FA19D" w:rsidR="00290389" w:rsidRPr="00D715F7" w:rsidRDefault="00290389" w:rsidP="00290389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图文并茂</w:t>
            </w:r>
          </w:p>
        </w:tc>
        <w:tc>
          <w:tcPr>
            <w:tcW w:w="788" w:type="dxa"/>
            <w:vAlign w:val="center"/>
          </w:tcPr>
          <w:p w14:paraId="492EA2AE" w14:textId="77777777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311BE" w:rsidRPr="00D715F7" w14:paraId="1DA7425D" w14:textId="77777777" w:rsidTr="00715388">
        <w:trPr>
          <w:trHeight w:val="340"/>
          <w:jc w:val="center"/>
        </w:trPr>
        <w:tc>
          <w:tcPr>
            <w:tcW w:w="846" w:type="dxa"/>
            <w:vAlign w:val="center"/>
          </w:tcPr>
          <w:p w14:paraId="7167F924" w14:textId="1DE3993C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3CCDCDD8" w14:textId="77777777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E5EA35F" w14:textId="195EAD64" w:rsidR="004311BE" w:rsidRPr="00D715F7" w:rsidRDefault="004311BE" w:rsidP="004311BE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第七章 </w:t>
            </w:r>
            <w:r w:rsidRPr="007210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感恩自然</w:t>
            </w:r>
          </w:p>
        </w:tc>
        <w:tc>
          <w:tcPr>
            <w:tcW w:w="1843" w:type="dxa"/>
            <w:vAlign w:val="center"/>
          </w:tcPr>
          <w:p w14:paraId="4FAE4D6D" w14:textId="2826CCB1" w:rsidR="004311BE" w:rsidRPr="00BF76D9" w:rsidRDefault="00BF76D9" w:rsidP="00BF76D9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第一节 在自然的孕育中进化</w:t>
            </w: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第二节 人类基本情感反应的来源</w:t>
            </w: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第三节 自然环境在当代的作用</w:t>
            </w: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第四节 亲环境行为</w:t>
            </w:r>
          </w:p>
        </w:tc>
        <w:tc>
          <w:tcPr>
            <w:tcW w:w="766" w:type="dxa"/>
            <w:vAlign w:val="center"/>
          </w:tcPr>
          <w:p w14:paraId="6CDD273C" w14:textId="36C8CF55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02" w:type="dxa"/>
            <w:vAlign w:val="center"/>
          </w:tcPr>
          <w:p w14:paraId="7B37246D" w14:textId="4ED8B5CD" w:rsidR="004311BE" w:rsidRPr="00D715F7" w:rsidRDefault="00290389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9D3F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讨论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：亲环境行为的现象</w:t>
            </w:r>
            <w:r w:rsidRPr="009E2D4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？</w:t>
            </w:r>
          </w:p>
        </w:tc>
        <w:tc>
          <w:tcPr>
            <w:tcW w:w="788" w:type="dxa"/>
            <w:vAlign w:val="center"/>
          </w:tcPr>
          <w:p w14:paraId="0D7D5EB7" w14:textId="77777777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311BE" w:rsidRPr="00D715F7" w14:paraId="7C63D0FC" w14:textId="77777777" w:rsidTr="00715388">
        <w:trPr>
          <w:trHeight w:val="340"/>
          <w:jc w:val="center"/>
        </w:trPr>
        <w:tc>
          <w:tcPr>
            <w:tcW w:w="846" w:type="dxa"/>
            <w:vAlign w:val="center"/>
          </w:tcPr>
          <w:p w14:paraId="77FA3754" w14:textId="50AA5FD1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552977F1" w14:textId="77777777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2EB3E14" w14:textId="2B921A9F" w:rsidR="004311BE" w:rsidRPr="00D715F7" w:rsidRDefault="004311BE" w:rsidP="004311BE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第八章 </w:t>
            </w:r>
            <w:r w:rsidRPr="007210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景观偏爱研究</w:t>
            </w:r>
          </w:p>
        </w:tc>
        <w:tc>
          <w:tcPr>
            <w:tcW w:w="1843" w:type="dxa"/>
            <w:vAlign w:val="center"/>
          </w:tcPr>
          <w:p w14:paraId="05B963D4" w14:textId="1525C006" w:rsidR="004311BE" w:rsidRPr="00D715F7" w:rsidRDefault="00BF76D9" w:rsidP="00BF76D9">
            <w:pPr>
              <w:rPr>
                <w:rFonts w:ascii="宋体" w:eastAsia="宋体" w:hAnsi="宋体"/>
                <w:szCs w:val="21"/>
              </w:rPr>
            </w:pP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第一节 研究方法和理论类别</w:t>
            </w: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第二节 影响即时景观偏爱的因素</w:t>
            </w: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第三节 基于意象的场所外观评价</w:t>
            </w:r>
          </w:p>
        </w:tc>
        <w:tc>
          <w:tcPr>
            <w:tcW w:w="766" w:type="dxa"/>
            <w:vAlign w:val="center"/>
          </w:tcPr>
          <w:p w14:paraId="34377855" w14:textId="50C6AE12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02" w:type="dxa"/>
            <w:vAlign w:val="center"/>
          </w:tcPr>
          <w:p w14:paraId="4F10372F" w14:textId="0DB32DFE" w:rsidR="004311BE" w:rsidRPr="00290389" w:rsidRDefault="00290389" w:rsidP="00290389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2D4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思考题：</w:t>
            </w:r>
            <w:r w:rsidRPr="009E2D45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影响景观偏爱的四种属性及其在环境设计中的应用</w:t>
            </w:r>
            <w:r w:rsidRPr="009E2D4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？</w:t>
            </w:r>
          </w:p>
        </w:tc>
        <w:tc>
          <w:tcPr>
            <w:tcW w:w="788" w:type="dxa"/>
            <w:vAlign w:val="center"/>
          </w:tcPr>
          <w:p w14:paraId="3C21EBE7" w14:textId="77777777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311BE" w:rsidRPr="00D715F7" w14:paraId="4784029E" w14:textId="77777777" w:rsidTr="00715388">
        <w:trPr>
          <w:trHeight w:val="340"/>
          <w:jc w:val="center"/>
        </w:trPr>
        <w:tc>
          <w:tcPr>
            <w:tcW w:w="846" w:type="dxa"/>
            <w:vAlign w:val="center"/>
          </w:tcPr>
          <w:p w14:paraId="0AB0A15A" w14:textId="698701D6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5-16</w:t>
            </w:r>
          </w:p>
        </w:tc>
        <w:tc>
          <w:tcPr>
            <w:tcW w:w="709" w:type="dxa"/>
            <w:vAlign w:val="center"/>
          </w:tcPr>
          <w:p w14:paraId="352ABB69" w14:textId="77777777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3646A16" w14:textId="2E016BBD" w:rsidR="004311BE" w:rsidRPr="00373865" w:rsidRDefault="004311BE" w:rsidP="004311BE">
            <w:pPr>
              <w:widowControl/>
              <w:spacing w:beforeLines="50" w:before="156" w:afterLines="50" w:after="156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第九章 </w:t>
            </w:r>
            <w:r w:rsidRPr="007210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外部公共空间活动研究</w:t>
            </w:r>
          </w:p>
        </w:tc>
        <w:tc>
          <w:tcPr>
            <w:tcW w:w="1843" w:type="dxa"/>
            <w:vAlign w:val="center"/>
          </w:tcPr>
          <w:p w14:paraId="7E4697A5" w14:textId="72799C21" w:rsidR="004311BE" w:rsidRPr="006336E7" w:rsidRDefault="006336E7" w:rsidP="006336E7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第一节 研究目的和方法</w:t>
            </w: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第二节 研究内容概述</w:t>
            </w: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第三节 外部空间中的行为习性</w:t>
            </w: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第四节 调查实例</w:t>
            </w:r>
          </w:p>
        </w:tc>
        <w:tc>
          <w:tcPr>
            <w:tcW w:w="766" w:type="dxa"/>
            <w:vAlign w:val="center"/>
          </w:tcPr>
          <w:p w14:paraId="753483FB" w14:textId="7110B93C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502" w:type="dxa"/>
            <w:vAlign w:val="center"/>
          </w:tcPr>
          <w:p w14:paraId="7AB83BE0" w14:textId="3EF5B4B4" w:rsidR="004311BE" w:rsidRPr="00290389" w:rsidRDefault="00290389" w:rsidP="00290389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思考题：</w:t>
            </w:r>
            <w:r w:rsidRPr="009E2D4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基于行为的外部空间设计的建议包括哪些内容？</w:t>
            </w:r>
          </w:p>
        </w:tc>
        <w:tc>
          <w:tcPr>
            <w:tcW w:w="788" w:type="dxa"/>
            <w:vAlign w:val="center"/>
          </w:tcPr>
          <w:p w14:paraId="08DDFEC8" w14:textId="77777777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311BE" w:rsidRPr="00D715F7" w14:paraId="28CA2965" w14:textId="77777777" w:rsidTr="00715388">
        <w:trPr>
          <w:trHeight w:val="340"/>
          <w:jc w:val="center"/>
        </w:trPr>
        <w:tc>
          <w:tcPr>
            <w:tcW w:w="846" w:type="dxa"/>
            <w:vAlign w:val="center"/>
          </w:tcPr>
          <w:p w14:paraId="4C473895" w14:textId="6DF32CB1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14:paraId="63528405" w14:textId="77777777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F9F9020" w14:textId="078F0BE1" w:rsidR="004311BE" w:rsidRPr="007210F1" w:rsidRDefault="004311BE" w:rsidP="00373865">
            <w:pPr>
              <w:widowControl/>
              <w:spacing w:beforeLines="50" w:before="156" w:afterLines="50" w:after="156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第十章 </w:t>
            </w:r>
            <w:r w:rsidRPr="007210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建筑环境与行为</w:t>
            </w:r>
          </w:p>
        </w:tc>
        <w:tc>
          <w:tcPr>
            <w:tcW w:w="1843" w:type="dxa"/>
            <w:vAlign w:val="center"/>
          </w:tcPr>
          <w:p w14:paraId="5769136F" w14:textId="016A0865" w:rsidR="004311BE" w:rsidRPr="00D715F7" w:rsidRDefault="00EF4E2A" w:rsidP="00EF4E2A">
            <w:pPr>
              <w:rPr>
                <w:rFonts w:ascii="宋体" w:eastAsia="宋体" w:hAnsi="宋体"/>
                <w:szCs w:val="21"/>
              </w:rPr>
            </w:pP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第一节 建筑学中的一般应用</w:t>
            </w:r>
            <w:r w:rsidRPr="00DC1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第二节 建筑体验研究概述</w:t>
            </w:r>
          </w:p>
        </w:tc>
        <w:tc>
          <w:tcPr>
            <w:tcW w:w="766" w:type="dxa"/>
            <w:vAlign w:val="center"/>
          </w:tcPr>
          <w:p w14:paraId="751B743E" w14:textId="299F24B1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502" w:type="dxa"/>
            <w:vAlign w:val="center"/>
          </w:tcPr>
          <w:p w14:paraId="39477672" w14:textId="65B323D2" w:rsidR="004311BE" w:rsidRPr="00290389" w:rsidRDefault="00745381" w:rsidP="00290389">
            <w:pPr>
              <w:widowControl/>
              <w:spacing w:beforeLines="50" w:before="156" w:afterLines="50" w:after="156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A5B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思考题：</w:t>
            </w:r>
            <w:r w:rsidR="00290389" w:rsidRPr="007A5B9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7A5B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建筑体验的研究方法和影响因素？</w:t>
            </w:r>
          </w:p>
        </w:tc>
        <w:tc>
          <w:tcPr>
            <w:tcW w:w="788" w:type="dxa"/>
            <w:vAlign w:val="center"/>
          </w:tcPr>
          <w:p w14:paraId="0597BA13" w14:textId="77777777" w:rsidR="004311BE" w:rsidRPr="00D715F7" w:rsidRDefault="004311BE" w:rsidP="004311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bookmarkEnd w:id="0"/>
    <w:p w14:paraId="7DF9FAAD" w14:textId="7FC46F33" w:rsidR="00BA23F0" w:rsidRDefault="00BA23F0" w:rsidP="00022CBB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3E600EA4" w14:textId="3199ABF2" w:rsidR="00E76E34" w:rsidRDefault="00E76E34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</w:t>
      </w:r>
      <w:r w:rsidR="004B6764" w:rsidRPr="004B6764">
        <w:rPr>
          <w:rFonts w:ascii="宋体" w:eastAsia="宋体" w:hAnsi="宋体" w:hint="eastAsia"/>
        </w:rPr>
        <w:t>常怀生编译. 建筑环境心理学. 台北: 田园城市文化事业有限公司.1995</w:t>
      </w:r>
    </w:p>
    <w:p w14:paraId="40A00C1F" w14:textId="55B438B9" w:rsidR="004B6764" w:rsidRDefault="00E76E34" w:rsidP="004B676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4B6764" w:rsidRPr="004B6764">
        <w:rPr>
          <w:rFonts w:ascii="宋体" w:eastAsia="宋体" w:hAnsi="宋体" w:hint="eastAsia"/>
        </w:rPr>
        <w:t>拉普卜特 A. 建成环境的意义. 黄兰谷等译. 北京: 中国建筑工业出版社</w:t>
      </w:r>
      <w:r w:rsidR="004B6764">
        <w:rPr>
          <w:rFonts w:ascii="宋体" w:eastAsia="宋体" w:hAnsi="宋体" w:hint="eastAsia"/>
        </w:rPr>
        <w:t>.</w:t>
      </w:r>
      <w:r w:rsidR="004B6764" w:rsidRPr="004B6764">
        <w:rPr>
          <w:rFonts w:ascii="宋体" w:eastAsia="宋体" w:hAnsi="宋体" w:hint="eastAsia"/>
        </w:rPr>
        <w:t>1992</w:t>
      </w:r>
    </w:p>
    <w:p w14:paraId="7DF0E7BF" w14:textId="0D8A8F1D" w:rsidR="00BC4608" w:rsidRPr="004B6764" w:rsidRDefault="00BC4608" w:rsidP="004B676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邹广天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建筑计划学.</w:t>
      </w:r>
      <w:r>
        <w:rPr>
          <w:rFonts w:ascii="宋体" w:eastAsia="宋体" w:hAnsi="宋体"/>
        </w:rPr>
        <w:t xml:space="preserve"> </w:t>
      </w:r>
      <w:r w:rsidRPr="004B6764">
        <w:rPr>
          <w:rFonts w:ascii="宋体" w:eastAsia="宋体" w:hAnsi="宋体" w:hint="eastAsia"/>
        </w:rPr>
        <w:t>北京: 中国建筑工业出版社</w:t>
      </w:r>
      <w:r>
        <w:rPr>
          <w:rFonts w:ascii="宋体" w:eastAsia="宋体" w:hAnsi="宋体" w:hint="eastAsia"/>
        </w:rPr>
        <w:t>.</w:t>
      </w:r>
      <w:r>
        <w:rPr>
          <w:rFonts w:ascii="宋体" w:eastAsia="宋体" w:hAnsi="宋体"/>
        </w:rPr>
        <w:t xml:space="preserve"> 2010</w:t>
      </w:r>
      <w:r>
        <w:rPr>
          <w:rFonts w:ascii="宋体" w:eastAsia="宋体" w:hAnsi="宋体" w:hint="eastAsia"/>
        </w:rPr>
        <w:t xml:space="preserve"> </w:t>
      </w:r>
    </w:p>
    <w:p w14:paraId="22E1A4C0" w14:textId="79FC4E0D" w:rsidR="004B6764" w:rsidRDefault="00BC4608" w:rsidP="004B676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 w:rsidR="004B6764">
        <w:rPr>
          <w:rFonts w:ascii="宋体" w:eastAsia="宋体" w:hAnsi="宋体"/>
        </w:rPr>
        <w:t>.</w:t>
      </w:r>
      <w:r w:rsidR="004B6764" w:rsidRPr="004B6764">
        <w:rPr>
          <w:rFonts w:ascii="宋体" w:eastAsia="宋体" w:hAnsi="宋体" w:hint="eastAsia"/>
        </w:rPr>
        <w:t xml:space="preserve"> 胡正凡.</w:t>
      </w:r>
      <w:r>
        <w:rPr>
          <w:rFonts w:ascii="宋体" w:eastAsia="宋体" w:hAnsi="宋体"/>
        </w:rPr>
        <w:t xml:space="preserve"> </w:t>
      </w:r>
      <w:r w:rsidR="004B6764" w:rsidRPr="004B6764">
        <w:rPr>
          <w:rFonts w:ascii="宋体" w:eastAsia="宋体" w:hAnsi="宋体" w:hint="eastAsia"/>
        </w:rPr>
        <w:t>环境心理学与环境——行为研究.世界建筑.</w:t>
      </w:r>
      <w:r>
        <w:rPr>
          <w:rFonts w:ascii="宋体" w:eastAsia="宋体" w:hAnsi="宋体"/>
        </w:rPr>
        <w:t xml:space="preserve"> </w:t>
      </w:r>
      <w:r w:rsidR="004B6764" w:rsidRPr="004B6764">
        <w:rPr>
          <w:rFonts w:ascii="宋体" w:eastAsia="宋体" w:hAnsi="宋体" w:hint="eastAsia"/>
        </w:rPr>
        <w:t>1983,(3):61</w:t>
      </w:r>
      <w:r w:rsidR="004B6764">
        <w:rPr>
          <w:rFonts w:ascii="宋体" w:eastAsia="宋体" w:hAnsi="宋体"/>
        </w:rPr>
        <w:t>-</w:t>
      </w:r>
      <w:r w:rsidR="004B6764" w:rsidRPr="004B6764">
        <w:rPr>
          <w:rFonts w:ascii="宋体" w:eastAsia="宋体" w:hAnsi="宋体" w:hint="eastAsia"/>
        </w:rPr>
        <w:t>66</w:t>
      </w:r>
    </w:p>
    <w:p w14:paraId="78842561" w14:textId="67A96D4A" w:rsidR="004B6764" w:rsidRPr="004B6764" w:rsidRDefault="00BC4608" w:rsidP="004B676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5</w:t>
      </w:r>
      <w:r w:rsidR="004B6764">
        <w:rPr>
          <w:rFonts w:ascii="宋体" w:eastAsia="宋体" w:hAnsi="宋体"/>
        </w:rPr>
        <w:t>.</w:t>
      </w:r>
      <w:r w:rsidR="004B6764">
        <w:rPr>
          <w:rFonts w:ascii="宋体" w:eastAsia="宋体" w:hAnsi="宋体" w:hint="eastAsia"/>
        </w:rPr>
        <w:t xml:space="preserve"> </w:t>
      </w:r>
      <w:r w:rsidR="004B6764" w:rsidRPr="004B6764">
        <w:rPr>
          <w:rFonts w:ascii="宋体" w:eastAsia="宋体" w:hAnsi="宋体" w:hint="eastAsia"/>
        </w:rPr>
        <w:t>林玉莲. 武汉市城市意象的研究. 新建筑</w:t>
      </w:r>
      <w:r w:rsidR="004B6764">
        <w:rPr>
          <w:rFonts w:ascii="宋体" w:eastAsia="宋体" w:hAnsi="宋体"/>
        </w:rPr>
        <w:t xml:space="preserve">. </w:t>
      </w:r>
      <w:r w:rsidR="004B6764" w:rsidRPr="004B6764">
        <w:rPr>
          <w:rFonts w:ascii="宋体" w:eastAsia="宋体" w:hAnsi="宋体" w:hint="eastAsia"/>
        </w:rPr>
        <w:t>1999,(1):41</w:t>
      </w:r>
      <w:r w:rsidR="004B6764">
        <w:rPr>
          <w:rFonts w:ascii="宋体" w:eastAsia="宋体" w:hAnsi="宋体"/>
        </w:rPr>
        <w:t>-</w:t>
      </w:r>
      <w:r w:rsidR="004B6764" w:rsidRPr="004B6764">
        <w:rPr>
          <w:rFonts w:ascii="宋体" w:eastAsia="宋体" w:hAnsi="宋体" w:hint="eastAsia"/>
        </w:rPr>
        <w:t>43</w:t>
      </w:r>
    </w:p>
    <w:p w14:paraId="009AFE6A" w14:textId="4F645413" w:rsidR="004B6764" w:rsidRPr="004B6764" w:rsidRDefault="00BC4608" w:rsidP="004B676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6</w:t>
      </w:r>
      <w:r w:rsidR="004B6764">
        <w:rPr>
          <w:rFonts w:ascii="宋体" w:eastAsia="宋体" w:hAnsi="宋体"/>
        </w:rPr>
        <w:t xml:space="preserve">. </w:t>
      </w:r>
      <w:r w:rsidR="004B6764" w:rsidRPr="004B6764">
        <w:rPr>
          <w:rFonts w:ascii="宋体" w:eastAsia="宋体" w:hAnsi="宋体" w:hint="eastAsia"/>
        </w:rPr>
        <w:t>徐磊青,杨公侠. 环境心理学. 同济大学出版社. 2002</w:t>
      </w:r>
    </w:p>
    <w:p w14:paraId="551EEBDE" w14:textId="5774CFCF" w:rsidR="004B6764" w:rsidRPr="004B6764" w:rsidRDefault="00BC4608" w:rsidP="004B676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7</w:t>
      </w:r>
      <w:r w:rsidR="004B6764">
        <w:rPr>
          <w:rFonts w:ascii="宋体" w:eastAsia="宋体" w:hAnsi="宋体"/>
        </w:rPr>
        <w:t xml:space="preserve">. </w:t>
      </w:r>
      <w:r w:rsidR="004B6764" w:rsidRPr="004B6764">
        <w:rPr>
          <w:rFonts w:ascii="宋体" w:eastAsia="宋体" w:hAnsi="宋体" w:hint="eastAsia"/>
        </w:rPr>
        <w:t>周晓虹. 现代社会心理学——多维视野的社会行为研究.上海人民出版社.1995</w:t>
      </w:r>
    </w:p>
    <w:p w14:paraId="59098F8C" w14:textId="60A051B4" w:rsidR="00D417A1" w:rsidRDefault="00BC4608" w:rsidP="004B676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8</w:t>
      </w:r>
      <w:r w:rsidR="004B6764">
        <w:rPr>
          <w:rFonts w:ascii="宋体" w:eastAsia="宋体" w:hAnsi="宋体"/>
        </w:rPr>
        <w:t xml:space="preserve">. </w:t>
      </w:r>
      <w:r w:rsidR="004B6764" w:rsidRPr="004B6764">
        <w:rPr>
          <w:rFonts w:ascii="宋体" w:eastAsia="宋体" w:hAnsi="宋体" w:hint="eastAsia"/>
        </w:rPr>
        <w:t>盖尔·杨. 何人可译. 交往与空间. 北京:中国建筑工业出版社. 1991</w:t>
      </w:r>
    </w:p>
    <w:p w14:paraId="0ED5F7B5" w14:textId="4912287D" w:rsidR="00922BC8" w:rsidRPr="00922BC8" w:rsidRDefault="00922BC8" w:rsidP="00922BC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9</w:t>
      </w:r>
      <w:r>
        <w:rPr>
          <w:rFonts w:ascii="宋体" w:eastAsia="宋体" w:hAnsi="宋体"/>
        </w:rPr>
        <w:t xml:space="preserve">. </w:t>
      </w:r>
      <w:r w:rsidRPr="00922BC8">
        <w:rPr>
          <w:rFonts w:ascii="宋体" w:eastAsia="宋体" w:hAnsi="宋体" w:hint="eastAsia"/>
        </w:rPr>
        <w:t>罗玲玲.MERA</w:t>
      </w:r>
      <w:r w:rsidRPr="00922BC8">
        <w:rPr>
          <w:rFonts w:ascii="宋体" w:eastAsia="宋体" w:hAnsi="宋体"/>
        </w:rPr>
        <w:t>’</w:t>
      </w:r>
      <w:r w:rsidRPr="00922BC8">
        <w:rPr>
          <w:rFonts w:ascii="宋体" w:eastAsia="宋体" w:hAnsi="宋体" w:hint="eastAsia"/>
        </w:rPr>
        <w:t xml:space="preserve">97 </w:t>
      </w:r>
      <w:r w:rsidRPr="00922BC8">
        <w:rPr>
          <w:rFonts w:ascii="宋体" w:eastAsia="宋体" w:hAnsi="宋体"/>
        </w:rPr>
        <w:t>“</w:t>
      </w:r>
      <w:r w:rsidRPr="00922BC8">
        <w:rPr>
          <w:rFonts w:ascii="宋体" w:eastAsia="宋体" w:hAnsi="宋体" w:hint="eastAsia"/>
        </w:rPr>
        <w:t>面向21世纪的环境—行为研究国际会议</w:t>
      </w:r>
      <w:r w:rsidRPr="00922BC8">
        <w:rPr>
          <w:rFonts w:ascii="宋体" w:eastAsia="宋体" w:hAnsi="宋体"/>
        </w:rPr>
        <w:t>”</w:t>
      </w:r>
      <w:r w:rsidRPr="00922BC8">
        <w:rPr>
          <w:rFonts w:ascii="宋体" w:eastAsia="宋体" w:hAnsi="宋体" w:hint="eastAsia"/>
        </w:rPr>
        <w:t>回顾. 建筑学报. 1998,(12):57</w:t>
      </w:r>
      <w:r>
        <w:rPr>
          <w:rFonts w:ascii="宋体" w:eastAsia="宋体" w:hAnsi="宋体"/>
        </w:rPr>
        <w:t>-</w:t>
      </w:r>
      <w:r w:rsidRPr="00922BC8">
        <w:rPr>
          <w:rFonts w:ascii="宋体" w:eastAsia="宋体" w:hAnsi="宋体" w:hint="eastAsia"/>
        </w:rPr>
        <w:t>58</w:t>
      </w:r>
    </w:p>
    <w:p w14:paraId="418C8C6F" w14:textId="1EE0210D" w:rsidR="00922BC8" w:rsidRPr="00922BC8" w:rsidRDefault="00922BC8" w:rsidP="00922BC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0. </w:t>
      </w:r>
      <w:r w:rsidRPr="00922BC8">
        <w:rPr>
          <w:rFonts w:ascii="宋体" w:eastAsia="宋体" w:hAnsi="宋体" w:hint="eastAsia"/>
        </w:rPr>
        <w:t>蒂伯尔伊,张珑等译. 瑞典住宅研究与设计. 北京:中国建筑工业出版社. 1993</w:t>
      </w:r>
    </w:p>
    <w:p w14:paraId="47F44DB6" w14:textId="6105DA21" w:rsidR="00922BC8" w:rsidRPr="00922BC8" w:rsidRDefault="00922BC8" w:rsidP="00922BC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1.</w:t>
      </w:r>
      <w:r w:rsidR="005760E1">
        <w:rPr>
          <w:rFonts w:ascii="宋体" w:eastAsia="宋体" w:hAnsi="宋体"/>
        </w:rPr>
        <w:t xml:space="preserve"> </w:t>
      </w:r>
      <w:r w:rsidRPr="00922BC8">
        <w:rPr>
          <w:rFonts w:ascii="宋体" w:eastAsia="宋体" w:hAnsi="宋体" w:hint="eastAsia"/>
        </w:rPr>
        <w:t>夏祖华, 黄伟康. 城市空间设计. 南京：东南大学出版社. 1992</w:t>
      </w:r>
    </w:p>
    <w:p w14:paraId="025616F0" w14:textId="116FC743" w:rsidR="00922BC8" w:rsidRPr="00922BC8" w:rsidRDefault="00922BC8" w:rsidP="00922BC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2. </w:t>
      </w:r>
      <w:r w:rsidRPr="00922BC8">
        <w:rPr>
          <w:rFonts w:ascii="宋体" w:eastAsia="宋体" w:hAnsi="宋体" w:hint="eastAsia"/>
        </w:rPr>
        <w:t>赵长城, 顾凡. 环境心理学. 甘肃人民出版社. 1990</w:t>
      </w:r>
    </w:p>
    <w:p w14:paraId="016B5CDB" w14:textId="73222A90" w:rsidR="00922BC8" w:rsidRPr="00E76E34" w:rsidRDefault="00922BC8" w:rsidP="002903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3. </w:t>
      </w:r>
      <w:r w:rsidRPr="00922BC8">
        <w:rPr>
          <w:rFonts w:ascii="宋体" w:eastAsia="宋体" w:hAnsi="宋体" w:hint="eastAsia"/>
        </w:rPr>
        <w:t>赵冠谦,林建平. 居住模式与跨世纪住宅设计, 北京: 中国建筑工业出版社. 1995</w:t>
      </w:r>
    </w:p>
    <w:p w14:paraId="5ED4C440" w14:textId="0A63ACE7" w:rsidR="00E76E34" w:rsidRDefault="00E76E34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14:paraId="55484E77" w14:textId="26B43A54" w:rsidR="00D60D49" w:rsidRDefault="00D60D49" w:rsidP="00D60D4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1．讲授法：重点</w:t>
      </w:r>
      <w:r w:rsidRPr="00633D80">
        <w:rPr>
          <w:rFonts w:ascii="宋体" w:eastAsia="宋体" w:hAnsi="宋体" w:hint="eastAsia"/>
        </w:rPr>
        <w:t>围绕课程的核心概念，如“</w:t>
      </w:r>
      <w:r>
        <w:rPr>
          <w:rFonts w:ascii="宋体" w:eastAsia="宋体" w:hAnsi="宋体" w:hint="eastAsia"/>
        </w:rPr>
        <w:t>环境知觉</w:t>
      </w:r>
      <w:r w:rsidRPr="00633D80">
        <w:rPr>
          <w:rFonts w:ascii="宋体" w:eastAsia="宋体" w:hAnsi="宋体" w:hint="eastAsia"/>
        </w:rPr>
        <w:t>”、“</w:t>
      </w:r>
      <w:r>
        <w:rPr>
          <w:rFonts w:ascii="宋体" w:eastAsia="宋体" w:hAnsi="宋体" w:hint="eastAsia"/>
        </w:rPr>
        <w:t>环境认知</w:t>
      </w:r>
      <w:r w:rsidRPr="00633D80">
        <w:rPr>
          <w:rFonts w:ascii="宋体" w:eastAsia="宋体" w:hAnsi="宋体" w:hint="eastAsia"/>
        </w:rPr>
        <w:t>”、“</w:t>
      </w:r>
      <w:r>
        <w:rPr>
          <w:rFonts w:ascii="宋体" w:eastAsia="宋体" w:hAnsi="宋体" w:hint="eastAsia"/>
        </w:rPr>
        <w:t>空间行为</w:t>
      </w:r>
      <w:r w:rsidRPr="00633D80">
        <w:rPr>
          <w:rFonts w:ascii="宋体" w:eastAsia="宋体" w:hAnsi="宋体" w:hint="eastAsia"/>
        </w:rPr>
        <w:t>”、等进行讲解。</w:t>
      </w:r>
    </w:p>
    <w:p w14:paraId="51F70FEF" w14:textId="6ACDD43B" w:rsidR="00D60D49" w:rsidRDefault="00D60D49" w:rsidP="00D60D4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2．讨论法：</w:t>
      </w:r>
      <w:r w:rsidRPr="00633D80">
        <w:rPr>
          <w:rFonts w:ascii="宋体" w:eastAsia="宋体" w:hAnsi="宋体" w:hint="eastAsia"/>
        </w:rPr>
        <w:t>围绕“</w:t>
      </w:r>
      <w:r w:rsidR="00920A2A">
        <w:rPr>
          <w:rFonts w:ascii="宋体" w:eastAsia="宋体" w:hAnsi="宋体" w:cs="TimesNewRomanPSMT" w:hint="eastAsia"/>
          <w:color w:val="000000"/>
          <w:kern w:val="0"/>
          <w:szCs w:val="21"/>
        </w:rPr>
        <w:t>城市意象和认知地图</w:t>
      </w:r>
      <w:r w:rsidRPr="00633D80">
        <w:rPr>
          <w:rFonts w:ascii="宋体" w:eastAsia="宋体" w:hAnsi="宋体" w:hint="eastAsia"/>
        </w:rPr>
        <w:t>”等主题</w:t>
      </w:r>
      <w:r w:rsidRPr="00633D80">
        <w:rPr>
          <w:rFonts w:ascii="宋体" w:eastAsia="宋体" w:hAnsi="宋体"/>
        </w:rPr>
        <w:t>组织学生进行讨论。</w:t>
      </w:r>
    </w:p>
    <w:p w14:paraId="0E2B2276" w14:textId="19E0F77E" w:rsidR="00D60D49" w:rsidRDefault="00D60D49" w:rsidP="00D60D4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案例教学法：在</w:t>
      </w:r>
      <w:r w:rsidR="00920A2A">
        <w:rPr>
          <w:rFonts w:ascii="宋体" w:eastAsia="宋体" w:hAnsi="宋体" w:hint="eastAsia"/>
        </w:rPr>
        <w:t>特定环境与空间行为</w:t>
      </w:r>
      <w:r>
        <w:rPr>
          <w:rFonts w:ascii="宋体" w:eastAsia="宋体" w:hAnsi="宋体" w:hint="eastAsia"/>
        </w:rPr>
        <w:t>教学中，</w:t>
      </w:r>
      <w:r w:rsidRPr="00633D80">
        <w:rPr>
          <w:rFonts w:ascii="宋体" w:eastAsia="宋体" w:hAnsi="宋体" w:hint="eastAsia"/>
        </w:rPr>
        <w:t>选择相应的案例，围绕案例组织学生进行主动分析、研讨。</w:t>
      </w:r>
    </w:p>
    <w:p w14:paraId="0F5DA9DD" w14:textId="4FDED3F7" w:rsidR="00D417A1" w:rsidRPr="00F56396" w:rsidRDefault="00022CBB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174A4407" w14:textId="32768C4A"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172071A0" w14:textId="08F0B965"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14:paraId="37861DF9" w14:textId="77777777" w:rsidTr="00BF14B0">
        <w:trPr>
          <w:trHeight w:val="567"/>
          <w:jc w:val="center"/>
        </w:trPr>
        <w:tc>
          <w:tcPr>
            <w:tcW w:w="2847" w:type="dxa"/>
            <w:vAlign w:val="center"/>
          </w:tcPr>
          <w:p w14:paraId="52B3B9A0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53E5194C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17086136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D417A1" w14:paraId="40783A0A" w14:textId="77777777" w:rsidTr="00BF14B0">
        <w:trPr>
          <w:trHeight w:val="567"/>
          <w:jc w:val="center"/>
        </w:trPr>
        <w:tc>
          <w:tcPr>
            <w:tcW w:w="2847" w:type="dxa"/>
            <w:vAlign w:val="center"/>
          </w:tcPr>
          <w:p w14:paraId="2F38ACA1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14:paraId="2C4367CB" w14:textId="3F87B1AC" w:rsidR="00D417A1" w:rsidRPr="005760E1" w:rsidRDefault="005760E1" w:rsidP="005760E1">
            <w:pPr>
              <w:widowControl/>
              <w:spacing w:beforeLines="50" w:before="156" w:afterLines="50" w:after="156"/>
              <w:jc w:val="left"/>
              <w:rPr>
                <w:rFonts w:hAnsi="宋体"/>
                <w:b/>
              </w:rPr>
            </w:pPr>
            <w:r w:rsidRPr="00DB72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明确知觉的整体性和场作用力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196B5F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生态知觉理论的基本观点。</w:t>
            </w:r>
            <w:r w:rsidRPr="00A012F4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掌握城市认知地图的五个基本要素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、</w:t>
            </w:r>
            <w:r w:rsidRPr="007A5B98">
              <w:rPr>
                <w:rFonts w:ascii="宋体" w:eastAsia="宋体" w:hAnsi="宋体" w:hint="eastAsia"/>
                <w:szCs w:val="21"/>
              </w:rPr>
              <w:t>行为场景的特征，并掌握其现实意义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  <w:r w:rsidRPr="00D62F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了解建筑设计过程中的行为问题。</w:t>
            </w:r>
            <w:r w:rsidRPr="007A5B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了解和深入认识基于行为的设计原理和方法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849" w:type="dxa"/>
            <w:vAlign w:val="center"/>
          </w:tcPr>
          <w:p w14:paraId="30F19F47" w14:textId="544E523C" w:rsidR="00D417A1" w:rsidRPr="00920A2A" w:rsidRDefault="00BF14B0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6E4B75">
              <w:rPr>
                <w:rFonts w:hAnsi="宋体" w:cs="宋体" w:hint="eastAsia"/>
                <w:color w:val="000000"/>
                <w:kern w:val="0"/>
                <w:szCs w:val="21"/>
              </w:rPr>
              <w:t>讨论、平时作业、考试</w:t>
            </w:r>
          </w:p>
        </w:tc>
      </w:tr>
      <w:tr w:rsidR="00D417A1" w14:paraId="7278387B" w14:textId="77777777" w:rsidTr="00BF14B0">
        <w:trPr>
          <w:trHeight w:val="567"/>
          <w:jc w:val="center"/>
        </w:trPr>
        <w:tc>
          <w:tcPr>
            <w:tcW w:w="2847" w:type="dxa"/>
            <w:vAlign w:val="center"/>
          </w:tcPr>
          <w:p w14:paraId="5F5763E7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14:paraId="36A07FB1" w14:textId="6BFEE679" w:rsidR="00D417A1" w:rsidRPr="005760E1" w:rsidRDefault="005760E1" w:rsidP="005760E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学习环境中应积极控制的应激事件，加强对老人、儿童等弱势群体的保护。</w:t>
            </w:r>
            <w:r w:rsidRPr="007A5B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掌握私密性的定义、功能与环境设计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 w:rsidRPr="00313A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849" w:type="dxa"/>
            <w:vAlign w:val="center"/>
          </w:tcPr>
          <w:p w14:paraId="464F7CEC" w14:textId="29D45632" w:rsidR="00D417A1" w:rsidRDefault="00BF14B0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6E4B75">
              <w:rPr>
                <w:rFonts w:hAnsi="宋体" w:cs="宋体" w:hint="eastAsia"/>
                <w:color w:val="000000"/>
                <w:kern w:val="0"/>
                <w:szCs w:val="21"/>
              </w:rPr>
              <w:t>讨论、平时作业、考试</w:t>
            </w:r>
          </w:p>
        </w:tc>
      </w:tr>
      <w:tr w:rsidR="00D417A1" w14:paraId="0323EFE2" w14:textId="77777777" w:rsidTr="00BF14B0">
        <w:trPr>
          <w:trHeight w:val="567"/>
          <w:jc w:val="center"/>
        </w:trPr>
        <w:tc>
          <w:tcPr>
            <w:tcW w:w="2847" w:type="dxa"/>
            <w:vAlign w:val="center"/>
          </w:tcPr>
          <w:p w14:paraId="091BC338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14:paraId="091CEAA1" w14:textId="2383187B" w:rsidR="00D417A1" w:rsidRPr="005760E1" w:rsidRDefault="005760E1" w:rsidP="005760E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7A5B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掌握自然环境的作用、亲环境行为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、景观评价的方法。</w:t>
            </w:r>
            <w:r w:rsidRPr="007A5B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掌握外部空间中的行为习性和研究实例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 w:rsidRPr="007A5B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掌握建筑意象和室内认知距离的概念</w:t>
            </w:r>
            <w:r w:rsidRPr="007A5B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,掌握建筑体验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849" w:type="dxa"/>
            <w:vAlign w:val="center"/>
          </w:tcPr>
          <w:p w14:paraId="3561C734" w14:textId="66446A52" w:rsidR="00D417A1" w:rsidRDefault="00BF14B0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6E4B75">
              <w:rPr>
                <w:rFonts w:hAnsi="宋体" w:cs="宋体" w:hint="eastAsia"/>
                <w:color w:val="000000"/>
                <w:kern w:val="0"/>
                <w:szCs w:val="21"/>
              </w:rPr>
              <w:t>讨论、平时作业、考试</w:t>
            </w:r>
          </w:p>
        </w:tc>
      </w:tr>
    </w:tbl>
    <w:p w14:paraId="6505BB5F" w14:textId="79B4E3CB"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</w:p>
    <w:p w14:paraId="27F21011" w14:textId="6FDFD9D6" w:rsidR="00C54636" w:rsidRPr="00DD7B5F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</w:p>
    <w:p w14:paraId="41F07311" w14:textId="73FDE68A" w:rsidR="00A96A8D" w:rsidRDefault="00A96A8D" w:rsidP="00A96A8D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平时成绩：</w:t>
      </w:r>
      <w:r w:rsidR="009952AC">
        <w:rPr>
          <w:rFonts w:ascii="宋体" w:eastAsia="宋体" w:hAnsi="宋体"/>
        </w:rPr>
        <w:t>5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（</w:t>
      </w:r>
      <w:r w:rsidRPr="00217680">
        <w:rPr>
          <w:rFonts w:ascii="宋体" w:eastAsia="宋体" w:hAnsi="宋体" w:hint="eastAsia"/>
        </w:rPr>
        <w:t>平时作业、</w:t>
      </w:r>
      <w:r>
        <w:rPr>
          <w:rFonts w:ascii="宋体" w:eastAsia="宋体" w:hAnsi="宋体" w:hint="eastAsia"/>
        </w:rPr>
        <w:t>出勤、课上表现等）</w:t>
      </w:r>
    </w:p>
    <w:p w14:paraId="407B2BF7" w14:textId="1617D7FE" w:rsidR="00A96A8D" w:rsidRDefault="00A96A8D" w:rsidP="00A96A8D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期末考试：</w:t>
      </w:r>
      <w:r w:rsidR="009952AC">
        <w:rPr>
          <w:rFonts w:ascii="宋体" w:eastAsia="宋体" w:hAnsi="宋体"/>
        </w:rPr>
        <w:t>5</w:t>
      </w:r>
      <w:r>
        <w:rPr>
          <w:rFonts w:ascii="宋体" w:eastAsia="宋体" w:hAnsi="宋体"/>
        </w:rPr>
        <w:t>0%</w:t>
      </w:r>
    </w:p>
    <w:p w14:paraId="3A4958E7" w14:textId="2B93E918"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  <w:r>
        <w:rPr>
          <w:rFonts w:ascii="宋体" w:eastAsia="宋体" w:hAnsi="宋体" w:hint="eastAsia"/>
          <w:b/>
        </w:rPr>
        <w:t xml:space="preserve"> </w:t>
      </w:r>
    </w:p>
    <w:p w14:paraId="2AE4735B" w14:textId="64620B6B" w:rsidR="00D504B7" w:rsidRPr="00DD7B5F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285327" w:rsidRPr="002F4D99" w14:paraId="218B9F11" w14:textId="77777777" w:rsidTr="0028532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92A30F2" w14:textId="77777777" w:rsidR="00285327" w:rsidRPr="00322986" w:rsidRDefault="00285327" w:rsidP="00DD7B5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02A460F3" w14:textId="77777777" w:rsidR="00285327" w:rsidRPr="00322986" w:rsidRDefault="00285327" w:rsidP="00DD7B5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728041E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32FBCB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1FF2861F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361011E7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E234BB" w:rsidRPr="002F4D99" w14:paraId="0EF79353" w14:textId="77777777" w:rsidTr="00AD25B3">
        <w:trPr>
          <w:trHeight w:val="1241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46201FB" w14:textId="77777777" w:rsidR="00E234BB" w:rsidRPr="00322986" w:rsidRDefault="00E234BB" w:rsidP="00E234B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EF2B381" w14:textId="0758DFDB" w:rsidR="00E234BB" w:rsidRPr="00322986" w:rsidRDefault="005760E1" w:rsidP="00E234B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</w:t>
            </w:r>
            <w:r w:rsidR="00E234BB"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D33FA" w14:textId="7DCD679C" w:rsidR="00E234BB" w:rsidRPr="00322986" w:rsidRDefault="005760E1" w:rsidP="00E234B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361E">
              <w:rPr>
                <w:rFonts w:ascii="宋体" w:eastAsia="宋体" w:hAnsi="宋体"/>
              </w:rPr>
              <w:t>/</w:t>
            </w:r>
          </w:p>
        </w:tc>
        <w:tc>
          <w:tcPr>
            <w:tcW w:w="1134" w:type="dxa"/>
            <w:vAlign w:val="center"/>
          </w:tcPr>
          <w:p w14:paraId="641FEF09" w14:textId="5499273E" w:rsidR="00E234BB" w:rsidRPr="00322986" w:rsidRDefault="005760E1" w:rsidP="00E234B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</w:t>
            </w:r>
            <w:r w:rsidR="00E234BB"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00F2AE67" w14:textId="2F8D515F" w:rsidR="005760E1" w:rsidRPr="00194C28" w:rsidRDefault="005760E1" w:rsidP="00194C28">
            <w:pPr>
              <w:rPr>
                <w:rFonts w:ascii="宋体" w:eastAsia="宋体" w:hAnsi="宋体"/>
              </w:rPr>
            </w:pPr>
            <w:r w:rsidRPr="00194C28">
              <w:rPr>
                <w:rFonts w:ascii="宋体" w:eastAsia="宋体" w:hAnsi="宋体" w:hint="eastAsia"/>
              </w:rPr>
              <w:t>课程</w:t>
            </w:r>
            <w:r w:rsidRPr="00194C28">
              <w:rPr>
                <w:rFonts w:ascii="宋体" w:eastAsia="宋体" w:hAnsi="宋体"/>
              </w:rPr>
              <w:t>目标</w:t>
            </w:r>
            <w:r w:rsidRPr="00194C28">
              <w:rPr>
                <w:rFonts w:ascii="宋体" w:eastAsia="宋体" w:hAnsi="宋体" w:hint="eastAsia"/>
              </w:rPr>
              <w:t>1</w:t>
            </w:r>
            <w:r w:rsidRPr="00194C28">
              <w:rPr>
                <w:rFonts w:ascii="宋体" w:eastAsia="宋体" w:hAnsi="宋体"/>
              </w:rPr>
              <w:t>达成度={0.</w:t>
            </w:r>
            <w:r w:rsidR="009952AC" w:rsidRPr="00194C28">
              <w:rPr>
                <w:rFonts w:ascii="宋体" w:eastAsia="宋体" w:hAnsi="宋体"/>
              </w:rPr>
              <w:t>5</w:t>
            </w:r>
            <w:r w:rsidRPr="00194C28">
              <w:rPr>
                <w:rFonts w:ascii="宋体" w:eastAsia="宋体" w:hAnsi="宋体"/>
              </w:rPr>
              <w:t>ｘ平时目标</w:t>
            </w:r>
            <w:r w:rsidRPr="00194C28">
              <w:rPr>
                <w:rFonts w:ascii="宋体" w:eastAsia="宋体" w:hAnsi="宋体" w:hint="eastAsia"/>
              </w:rPr>
              <w:t>1</w:t>
            </w:r>
            <w:r w:rsidRPr="00194C28">
              <w:rPr>
                <w:rFonts w:ascii="宋体" w:eastAsia="宋体" w:hAnsi="宋体"/>
              </w:rPr>
              <w:t>成绩+0.</w:t>
            </w:r>
            <w:r w:rsidR="009952AC" w:rsidRPr="00194C28">
              <w:rPr>
                <w:rFonts w:ascii="宋体" w:eastAsia="宋体" w:hAnsi="宋体"/>
              </w:rPr>
              <w:t>5</w:t>
            </w:r>
            <w:r w:rsidRPr="00194C28">
              <w:rPr>
                <w:rFonts w:ascii="宋体" w:eastAsia="宋体" w:hAnsi="宋体"/>
              </w:rPr>
              <w:t>ｘ期末目标</w:t>
            </w:r>
            <w:r w:rsidRPr="00194C28">
              <w:rPr>
                <w:rFonts w:ascii="宋体" w:eastAsia="宋体" w:hAnsi="宋体" w:hint="eastAsia"/>
              </w:rPr>
              <w:t>1</w:t>
            </w:r>
            <w:r w:rsidRPr="00194C28">
              <w:rPr>
                <w:rFonts w:ascii="宋体" w:eastAsia="宋体" w:hAnsi="宋体"/>
              </w:rPr>
              <w:t>成绩}/目标</w:t>
            </w:r>
            <w:r w:rsidRPr="00194C28">
              <w:rPr>
                <w:rFonts w:ascii="宋体" w:eastAsia="宋体" w:hAnsi="宋体" w:hint="eastAsia"/>
              </w:rPr>
              <w:t>1</w:t>
            </w:r>
            <w:r w:rsidRPr="00194C28">
              <w:rPr>
                <w:rFonts w:ascii="宋体" w:eastAsia="宋体" w:hAnsi="宋体"/>
              </w:rPr>
              <w:t>总分</w:t>
            </w:r>
            <w:r w:rsidRPr="00194C28">
              <w:rPr>
                <w:rFonts w:ascii="宋体" w:eastAsia="宋体" w:hAnsi="宋体" w:hint="eastAsia"/>
              </w:rPr>
              <w:t>。</w:t>
            </w:r>
          </w:p>
          <w:p w14:paraId="791947CF" w14:textId="6B08A464" w:rsidR="005760E1" w:rsidRPr="00194C28" w:rsidRDefault="005760E1" w:rsidP="00194C28">
            <w:pPr>
              <w:rPr>
                <w:rFonts w:ascii="宋体" w:eastAsia="宋体" w:hAnsi="宋体"/>
              </w:rPr>
            </w:pPr>
            <w:r w:rsidRPr="00194C28">
              <w:rPr>
                <w:rFonts w:ascii="宋体" w:eastAsia="宋体" w:hAnsi="宋体" w:hint="eastAsia"/>
              </w:rPr>
              <w:t>课程</w:t>
            </w:r>
            <w:r w:rsidRPr="00194C28">
              <w:rPr>
                <w:rFonts w:ascii="宋体" w:eastAsia="宋体" w:hAnsi="宋体"/>
              </w:rPr>
              <w:t>目标2达成度={0.</w:t>
            </w:r>
            <w:r w:rsidR="009952AC" w:rsidRPr="00194C28">
              <w:rPr>
                <w:rFonts w:ascii="宋体" w:eastAsia="宋体" w:hAnsi="宋体"/>
              </w:rPr>
              <w:t>5</w:t>
            </w:r>
            <w:r w:rsidRPr="00194C28">
              <w:rPr>
                <w:rFonts w:ascii="宋体" w:eastAsia="宋体" w:hAnsi="宋体"/>
              </w:rPr>
              <w:t>ｘ平时目标2成绩+0.</w:t>
            </w:r>
            <w:r w:rsidR="009952AC" w:rsidRPr="00194C28">
              <w:rPr>
                <w:rFonts w:ascii="宋体" w:eastAsia="宋体" w:hAnsi="宋体"/>
              </w:rPr>
              <w:t>5</w:t>
            </w:r>
            <w:r w:rsidRPr="00194C28">
              <w:rPr>
                <w:rFonts w:ascii="宋体" w:eastAsia="宋体" w:hAnsi="宋体"/>
              </w:rPr>
              <w:t>ｘ期末目标2成绩}/目标2总分</w:t>
            </w:r>
            <w:r w:rsidRPr="00194C28">
              <w:rPr>
                <w:rFonts w:ascii="宋体" w:eastAsia="宋体" w:hAnsi="宋体" w:hint="eastAsia"/>
              </w:rPr>
              <w:t>。</w:t>
            </w:r>
          </w:p>
          <w:p w14:paraId="382217CB" w14:textId="54A6B4E7" w:rsidR="00E234BB" w:rsidRPr="00322986" w:rsidRDefault="005760E1" w:rsidP="00194C28">
            <w:pPr>
              <w:rPr>
                <w:kern w:val="0"/>
                <w:szCs w:val="21"/>
              </w:rPr>
            </w:pPr>
            <w:r w:rsidRPr="00194C28">
              <w:rPr>
                <w:rFonts w:ascii="宋体" w:eastAsia="宋体" w:hAnsi="宋体" w:hint="eastAsia"/>
              </w:rPr>
              <w:t>课程</w:t>
            </w:r>
            <w:r w:rsidRPr="00194C28">
              <w:rPr>
                <w:rFonts w:ascii="宋体" w:eastAsia="宋体" w:hAnsi="宋体"/>
              </w:rPr>
              <w:t>目标3达成度={0.</w:t>
            </w:r>
            <w:r w:rsidR="009952AC" w:rsidRPr="00194C28">
              <w:rPr>
                <w:rFonts w:ascii="宋体" w:eastAsia="宋体" w:hAnsi="宋体"/>
              </w:rPr>
              <w:t>5</w:t>
            </w:r>
            <w:r w:rsidRPr="00194C28">
              <w:rPr>
                <w:rFonts w:ascii="宋体" w:eastAsia="宋体" w:hAnsi="宋体"/>
              </w:rPr>
              <w:t>ｘ平时目标3成绩+0.</w:t>
            </w:r>
            <w:r w:rsidR="009952AC" w:rsidRPr="00194C28">
              <w:rPr>
                <w:rFonts w:ascii="宋体" w:eastAsia="宋体" w:hAnsi="宋体"/>
              </w:rPr>
              <w:t>5</w:t>
            </w:r>
            <w:r w:rsidRPr="00194C28">
              <w:rPr>
                <w:rFonts w:ascii="宋体" w:eastAsia="宋体" w:hAnsi="宋体"/>
              </w:rPr>
              <w:t>ｘ期末目标3成绩}/目标3总分</w:t>
            </w:r>
            <w:r w:rsidRPr="00194C28">
              <w:rPr>
                <w:rFonts w:ascii="宋体" w:eastAsia="宋体" w:hAnsi="宋体" w:hint="eastAsia"/>
              </w:rPr>
              <w:t>。</w:t>
            </w:r>
          </w:p>
        </w:tc>
      </w:tr>
      <w:tr w:rsidR="00E234BB" w:rsidRPr="002F4D99" w14:paraId="3110BB8E" w14:textId="77777777" w:rsidTr="00AD25B3">
        <w:trPr>
          <w:trHeight w:val="102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ADBA30E" w14:textId="77777777" w:rsidR="00E234BB" w:rsidRPr="00322986" w:rsidRDefault="00E234BB" w:rsidP="00E234B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70B29FF" w14:textId="7D9D4000" w:rsidR="00E234BB" w:rsidRPr="00322986" w:rsidRDefault="005760E1" w:rsidP="00E234B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</w:t>
            </w:r>
            <w:r w:rsidR="00E234BB"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71AA4" w14:textId="4C0CB445" w:rsidR="00E234BB" w:rsidRPr="00322986" w:rsidRDefault="005760E1" w:rsidP="00E234B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361E">
              <w:rPr>
                <w:rFonts w:ascii="宋体" w:eastAsia="宋体" w:hAnsi="宋体"/>
              </w:rPr>
              <w:t>/</w:t>
            </w:r>
          </w:p>
        </w:tc>
        <w:tc>
          <w:tcPr>
            <w:tcW w:w="1134" w:type="dxa"/>
            <w:vAlign w:val="center"/>
          </w:tcPr>
          <w:p w14:paraId="52A5DAD9" w14:textId="5268D5E1" w:rsidR="00E234BB" w:rsidRPr="00322986" w:rsidRDefault="005760E1" w:rsidP="00E234B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</w:t>
            </w:r>
            <w:r w:rsidR="00E234BB"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3FC9856F" w14:textId="77777777" w:rsidR="00E234BB" w:rsidRPr="00322986" w:rsidRDefault="00E234BB" w:rsidP="00E234BB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E234BB" w:rsidRPr="002F4D99" w14:paraId="1E3816D0" w14:textId="77777777" w:rsidTr="00AD25B3">
        <w:trPr>
          <w:trHeight w:val="165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9F81452" w14:textId="77777777" w:rsidR="00E234BB" w:rsidRPr="00322986" w:rsidRDefault="00E234BB" w:rsidP="00E234B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D30708B" w14:textId="6BBE1679" w:rsidR="00E234BB" w:rsidRPr="00322986" w:rsidRDefault="00E234BB" w:rsidP="00E234B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5A6DC4" w14:textId="1E6CAAC9" w:rsidR="00E234BB" w:rsidRPr="00322986" w:rsidRDefault="005760E1" w:rsidP="00E234B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361E">
              <w:rPr>
                <w:rFonts w:ascii="宋体" w:eastAsia="宋体" w:hAnsi="宋体"/>
              </w:rPr>
              <w:t>/</w:t>
            </w:r>
          </w:p>
        </w:tc>
        <w:tc>
          <w:tcPr>
            <w:tcW w:w="1134" w:type="dxa"/>
            <w:vAlign w:val="center"/>
          </w:tcPr>
          <w:p w14:paraId="0632005A" w14:textId="4A8F1CBF" w:rsidR="00E234BB" w:rsidRPr="00322986" w:rsidRDefault="00E234BB" w:rsidP="00E234B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474431D2" w14:textId="77777777" w:rsidR="00E234BB" w:rsidRPr="00322986" w:rsidRDefault="00E234BB" w:rsidP="00E234BB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73D9EFA5" w14:textId="1BAD4391"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14:paraId="0CD4B3E8" w14:textId="77777777" w:rsidTr="00212DB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B8C9F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3DDE7705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8CAB1" w14:textId="77777777"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14:paraId="2FAADEF8" w14:textId="77777777" w:rsidTr="006409D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68952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F7EA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9FC8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71FA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781C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A069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14:paraId="23C1DC54" w14:textId="77777777" w:rsidTr="006409D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8AFA1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7DAB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DC37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14AE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23DD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A827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14:paraId="295B2C82" w14:textId="77777777" w:rsidTr="006409D4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353E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643E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5466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9789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2B60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DC17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BB05F5" w:rsidRPr="002F4D99" w14:paraId="26994369" w14:textId="77777777" w:rsidTr="00142E0B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3C03" w14:textId="77777777" w:rsidR="00BB05F5" w:rsidRDefault="00BB05F5" w:rsidP="00BB05F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5B560F30" w14:textId="77777777" w:rsidR="00BB05F5" w:rsidRPr="00F56396" w:rsidRDefault="00BB05F5" w:rsidP="00BB05F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84F3" w14:textId="1A0A18FB" w:rsidR="00BB05F5" w:rsidRPr="00F56396" w:rsidRDefault="00BB05F5" w:rsidP="00BB05F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优秀的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工程实践能力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。熟练掌握</w:t>
            </w:r>
            <w:r w:rsidRPr="00196B5F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生态知觉理论的基本观点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、</w:t>
            </w:r>
            <w:r w:rsidRPr="00A012F4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城市认知地图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、</w:t>
            </w:r>
            <w:r w:rsidRPr="007A5B98">
              <w:rPr>
                <w:rFonts w:ascii="宋体" w:eastAsia="宋体" w:hAnsi="宋体" w:hint="eastAsia"/>
                <w:szCs w:val="21"/>
              </w:rPr>
              <w:t>行为场景</w:t>
            </w:r>
            <w:r>
              <w:rPr>
                <w:rFonts w:ascii="宋体" w:eastAsia="宋体" w:hAnsi="宋体" w:hint="eastAsia"/>
                <w:szCs w:val="21"/>
              </w:rPr>
              <w:t>及</w:t>
            </w:r>
            <w:r w:rsidRPr="007A5B98">
              <w:rPr>
                <w:rFonts w:ascii="宋体" w:eastAsia="宋体" w:hAnsi="宋体" w:hint="eastAsia"/>
                <w:szCs w:val="21"/>
              </w:rPr>
              <w:t>其现实意义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灵活掌握</w:t>
            </w:r>
            <w:r w:rsidRPr="00D62F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建筑设计过程中的行为</w:t>
            </w:r>
            <w:r w:rsidR="00501F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7A5B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基于行为的设计原理和方法</w:t>
            </w:r>
            <w:r w:rsidR="00501F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</w:t>
            </w:r>
            <w:r w:rsidR="00501F18" w:rsidRPr="00D62F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问题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0FF4" w14:textId="42D2EECB" w:rsidR="00BB05F5" w:rsidRPr="00F56396" w:rsidRDefault="00BB05F5" w:rsidP="00BB05F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较好的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工程实践能力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 w:rsidR="00501F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较熟练掌握</w:t>
            </w:r>
            <w:r w:rsidR="00501F18" w:rsidRPr="00196B5F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生态知觉理论的基本观点</w:t>
            </w:r>
            <w:r w:rsidR="00501F18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、</w:t>
            </w:r>
            <w:r w:rsidR="00501F18" w:rsidRPr="00A012F4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城市认知地图</w:t>
            </w:r>
            <w:r w:rsidR="00501F18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、</w:t>
            </w:r>
            <w:r w:rsidR="00501F18" w:rsidRPr="007A5B98">
              <w:rPr>
                <w:rFonts w:ascii="宋体" w:eastAsia="宋体" w:hAnsi="宋体" w:hint="eastAsia"/>
                <w:szCs w:val="21"/>
              </w:rPr>
              <w:t>行为场景</w:t>
            </w:r>
            <w:r w:rsidR="00501F18">
              <w:rPr>
                <w:rFonts w:ascii="宋体" w:eastAsia="宋体" w:hAnsi="宋体" w:hint="eastAsia"/>
                <w:szCs w:val="21"/>
              </w:rPr>
              <w:t>理论。较</w:t>
            </w:r>
            <w:r w:rsidR="00501F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灵活应用</w:t>
            </w:r>
            <w:r w:rsidR="00501F18" w:rsidRPr="00D62F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建筑设计过程中的行为</w:t>
            </w:r>
            <w:r w:rsidR="00501F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501F18" w:rsidRPr="007A5B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基于行为的设计原理和方法</w:t>
            </w:r>
            <w:r w:rsidR="00501F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EDE3" w14:textId="7B3C133E" w:rsidR="00BB05F5" w:rsidRPr="00F56396" w:rsidRDefault="00BB05F5" w:rsidP="00BB05F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一般的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工程实践能力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 w:rsidR="00501F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</w:t>
            </w:r>
            <w:r w:rsidR="00501F18" w:rsidRPr="00196B5F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生态知觉理论的基本观点</w:t>
            </w:r>
            <w:r w:rsidR="00501F18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、</w:t>
            </w:r>
            <w:r w:rsidR="00501F18" w:rsidRPr="00A012F4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城市认知地图</w:t>
            </w:r>
            <w:r w:rsidR="00501F18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、</w:t>
            </w:r>
            <w:r w:rsidR="00501F18" w:rsidRPr="007A5B98">
              <w:rPr>
                <w:rFonts w:ascii="宋体" w:eastAsia="宋体" w:hAnsi="宋体" w:hint="eastAsia"/>
                <w:szCs w:val="21"/>
              </w:rPr>
              <w:t>行为场景</w:t>
            </w:r>
            <w:r w:rsidR="00501F18">
              <w:rPr>
                <w:rFonts w:ascii="宋体" w:eastAsia="宋体" w:hAnsi="宋体" w:hint="eastAsia"/>
                <w:szCs w:val="21"/>
              </w:rPr>
              <w:t>理论。掌握</w:t>
            </w:r>
            <w:r w:rsidR="00501F18" w:rsidRPr="00D62F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建筑设计过程中的行为</w:t>
            </w:r>
            <w:r w:rsidR="00501F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501F18" w:rsidRPr="007A5B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基于行为的设计原理和方法</w:t>
            </w:r>
            <w:r w:rsidR="00501F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0D08" w14:textId="5D6FCC0B" w:rsidR="00BB05F5" w:rsidRPr="00F56396" w:rsidRDefault="00BB05F5" w:rsidP="00BB05F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工程实践能力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 w:rsidR="00501F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</w:t>
            </w:r>
            <w:r w:rsidR="00501F18" w:rsidRPr="00196B5F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生态知觉理论的基本观点</w:t>
            </w:r>
            <w:r w:rsidR="00501F18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、</w:t>
            </w:r>
            <w:r w:rsidR="00501F18" w:rsidRPr="00A012F4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城市认知地图</w:t>
            </w:r>
            <w:r w:rsidR="00501F18">
              <w:rPr>
                <w:rFonts w:ascii="宋体" w:eastAsia="宋体" w:hAnsi="宋体" w:hint="eastAsia"/>
                <w:szCs w:val="21"/>
              </w:rPr>
              <w:t>理论。了解</w:t>
            </w:r>
            <w:r w:rsidR="00501F18" w:rsidRPr="00D62F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建筑设计过程中的行为</w:t>
            </w:r>
            <w:r w:rsidR="00501F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501F18" w:rsidRPr="007A5B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基于行为的设计原理和方法</w:t>
            </w:r>
            <w:r w:rsidR="00501F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D781" w14:textId="2679E343" w:rsidR="00BB05F5" w:rsidRPr="00F56396" w:rsidRDefault="00BB05F5" w:rsidP="00BB05F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未达到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工程实践能力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。未掌握</w:t>
            </w:r>
            <w:r w:rsidR="00501F18" w:rsidRPr="00196B5F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生态知觉理论的基本观点</w:t>
            </w:r>
            <w:r w:rsidR="00501F18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、</w:t>
            </w:r>
            <w:r w:rsidR="00501F18" w:rsidRPr="007A5B98">
              <w:rPr>
                <w:rFonts w:ascii="宋体" w:eastAsia="宋体" w:hAnsi="宋体" w:hint="eastAsia"/>
                <w:szCs w:val="21"/>
              </w:rPr>
              <w:t>行为场景</w:t>
            </w:r>
            <w:r w:rsidR="00501F18">
              <w:rPr>
                <w:rFonts w:ascii="宋体" w:eastAsia="宋体" w:hAnsi="宋体" w:hint="eastAsia"/>
                <w:szCs w:val="21"/>
              </w:rPr>
              <w:t>理论。未掌握</w:t>
            </w:r>
            <w:r w:rsidR="00501F18" w:rsidRPr="00D62F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建筑设计过程中的</w:t>
            </w:r>
            <w:r w:rsidR="00501F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</w:t>
            </w:r>
            <w:r w:rsidR="00501F18" w:rsidRPr="00D62F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行为</w:t>
            </w:r>
            <w:r w:rsidR="00501F18" w:rsidRPr="007A5B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设计原理</w:t>
            </w:r>
            <w:r w:rsidR="00501F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B05F5" w:rsidRPr="002F4D99" w14:paraId="7B06E7CF" w14:textId="77777777" w:rsidTr="00142E0B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DAED" w14:textId="77777777" w:rsidR="00BB05F5" w:rsidRDefault="00BB05F5" w:rsidP="00BB05F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21CA9063" w14:textId="77777777" w:rsidR="00BB05F5" w:rsidRPr="00F56396" w:rsidRDefault="00BB05F5" w:rsidP="00BB05F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FB15" w14:textId="1165C3E4" w:rsidR="00BB05F5" w:rsidRPr="00F56396" w:rsidRDefault="00BB05F5" w:rsidP="00BB05F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优秀的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工程设计能力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 w:rsidR="00501F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</w:t>
            </w:r>
            <w:r w:rsidR="00501F18">
              <w:rPr>
                <w:rFonts w:ascii="宋体" w:eastAsia="宋体" w:hAnsi="宋体" w:hint="eastAsia"/>
                <w:szCs w:val="21"/>
              </w:rPr>
              <w:t>环境中应积极控制的应激事件，加强对老人、儿童等弱势群体的保护。</w:t>
            </w:r>
            <w:r w:rsidR="00501F18" w:rsidRPr="007A5B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掌握私密性的定义、功能与环境设计</w:t>
            </w:r>
            <w:r w:rsidR="00501F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3BA9" w14:textId="077B601D" w:rsidR="00BB05F5" w:rsidRPr="00F56396" w:rsidRDefault="00BB05F5" w:rsidP="00BB05F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较好的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工程设计能力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 w:rsidR="00501F18">
              <w:rPr>
                <w:rFonts w:ascii="宋体" w:eastAsia="宋体" w:hAnsi="宋体" w:hint="eastAsia"/>
                <w:szCs w:val="21"/>
              </w:rPr>
              <w:t>较熟悉环境中应积极控制的应激事件，加强对老人、儿童等弱势群体的保护。</w:t>
            </w:r>
            <w:r w:rsidR="00501F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熟悉</w:t>
            </w:r>
            <w:r w:rsidR="00501F18" w:rsidRPr="007A5B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私密性的定义、功能与环境设计</w:t>
            </w:r>
            <w:r w:rsidR="00501F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6C95" w14:textId="2E0D3362" w:rsidR="00BB05F5" w:rsidRPr="00F56396" w:rsidRDefault="00BB05F5" w:rsidP="00BB05F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一般的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工程设计能力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 w:rsidR="00501F18">
              <w:rPr>
                <w:rFonts w:ascii="宋体" w:eastAsia="宋体" w:hAnsi="宋体" w:hint="eastAsia"/>
                <w:szCs w:val="21"/>
              </w:rPr>
              <w:t>了解环境中应积极控制的应激事件，加强对老人、儿童等弱势群体的保护。较</w:t>
            </w:r>
            <w:r w:rsidR="00501F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熟悉</w:t>
            </w:r>
            <w:r w:rsidR="00501F18" w:rsidRPr="007A5B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私密性的定义、功能与环境设计</w:t>
            </w:r>
            <w:r w:rsidR="00501F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4DB8" w14:textId="356D88B7" w:rsidR="00BB05F5" w:rsidRPr="00F56396" w:rsidRDefault="00BB05F5" w:rsidP="00BB05F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初步了解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 w:rsidR="00501F18">
              <w:rPr>
                <w:rFonts w:ascii="宋体" w:eastAsia="宋体" w:hAnsi="宋体" w:hint="eastAsia"/>
                <w:szCs w:val="21"/>
              </w:rPr>
              <w:t>了解环境中应积极控制的应激事件，了解</w:t>
            </w:r>
            <w:r w:rsidR="00501F18" w:rsidRPr="007A5B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私密性的定义、功能与环境设计</w:t>
            </w:r>
            <w:r w:rsidR="00501F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7185" w14:textId="45EE407D" w:rsidR="00BB05F5" w:rsidRPr="00F56396" w:rsidRDefault="00BB05F5" w:rsidP="00BB05F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未达到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工程设计能力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 w:rsidR="00501F18">
              <w:rPr>
                <w:rFonts w:ascii="宋体" w:eastAsia="宋体" w:hAnsi="宋体" w:hint="eastAsia"/>
                <w:szCs w:val="21"/>
              </w:rPr>
              <w:t>未掌握环境中应积极控制的应激事件。未</w:t>
            </w:r>
            <w:r w:rsidR="00501F18" w:rsidRPr="007A5B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掌握私密性的定义、功能与环境设计</w:t>
            </w:r>
            <w:r w:rsidR="00501F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B05F5" w:rsidRPr="002F4D99" w14:paraId="3188D665" w14:textId="77777777" w:rsidTr="00142E0B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F100" w14:textId="77777777" w:rsidR="00BB05F5" w:rsidRDefault="00BB05F5" w:rsidP="00BB05F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CE57022" w14:textId="77777777" w:rsidR="00BB05F5" w:rsidRPr="00F56396" w:rsidRDefault="00BB05F5" w:rsidP="00BB05F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87BD" w14:textId="5893339A" w:rsidR="00BB05F5" w:rsidRPr="00F56396" w:rsidRDefault="00BB05F5" w:rsidP="00BB05F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优秀的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工程创新能力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 w:rsidR="00501F18" w:rsidRPr="007A5B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掌握自然环境的作用、亲环境行为</w:t>
            </w:r>
            <w:r w:rsidR="00501F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、景观评价的方法。</w:t>
            </w:r>
            <w:r w:rsidR="00501F18" w:rsidRPr="007A5B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掌握外部空间中的行为习性和研究实例</w:t>
            </w:r>
            <w:r w:rsidR="00501F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 w:rsidR="00501F18" w:rsidRPr="007A5B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掌握建筑意象和室内认知距离的概念</w:t>
            </w:r>
            <w:r w:rsidR="00501F18" w:rsidRPr="007A5B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,掌握建筑体验</w:t>
            </w:r>
            <w:r w:rsidR="00501F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5120" w14:textId="286CF991" w:rsidR="00BB05F5" w:rsidRPr="00F56396" w:rsidRDefault="00BB05F5" w:rsidP="00BB05F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较好的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工程创新能力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 w:rsidR="001735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较熟悉</w:t>
            </w:r>
            <w:r w:rsidR="00173558" w:rsidRPr="007A5B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自然环境的作用、亲环境行为</w:t>
            </w:r>
            <w:r w:rsidR="001735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、景观评价的方法。较熟悉</w:t>
            </w:r>
            <w:r w:rsidR="00173558" w:rsidRPr="007A5B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建筑意象和室内认知距离的概念</w:t>
            </w:r>
            <w:r w:rsidR="00173558" w:rsidRPr="007A5B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,掌握建筑体验</w:t>
            </w:r>
            <w:r w:rsidR="001735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0EF1" w14:textId="4919EBA8" w:rsidR="00BB05F5" w:rsidRPr="00F56396" w:rsidRDefault="00BB05F5" w:rsidP="00BB05F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一般的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工程创新能力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 w:rsidR="001735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基本掌握</w:t>
            </w:r>
            <w:r w:rsidR="00173558" w:rsidRPr="007A5B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自然环境的作用、亲环境行为</w:t>
            </w:r>
            <w:r w:rsidR="001735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、景观评价的方法。了解</w:t>
            </w:r>
            <w:r w:rsidR="00173558" w:rsidRPr="007A5B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建筑意象和</w:t>
            </w:r>
            <w:r w:rsidR="00173558" w:rsidRPr="007A5B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建筑体验</w:t>
            </w:r>
            <w:r w:rsidR="001735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16FC" w14:textId="07AF32E8" w:rsidR="00BB05F5" w:rsidRPr="00F56396" w:rsidRDefault="00BB05F5" w:rsidP="00BB05F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较少的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工程创新能力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 w:rsidR="001735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较少了解</w:t>
            </w:r>
            <w:r w:rsidR="00173558" w:rsidRPr="007A5B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自然环境的作用、亲环境行为</w:t>
            </w:r>
            <w:r w:rsidR="001735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、景观评价的方法。了解</w:t>
            </w:r>
            <w:r w:rsidR="00173558" w:rsidRPr="007A5B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建筑意象和</w:t>
            </w:r>
            <w:r w:rsidR="00173558" w:rsidRPr="007A5B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建筑体验</w:t>
            </w:r>
            <w:r w:rsidR="001735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7672" w14:textId="02B680DE" w:rsidR="00BB05F5" w:rsidRPr="00F56396" w:rsidRDefault="00BB05F5" w:rsidP="00BB05F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未达到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工程创新能力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 w:rsidR="001735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未掌握</w:t>
            </w:r>
            <w:r w:rsidR="00173558" w:rsidRPr="007A5B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自然环境的作用、亲环境行为</w:t>
            </w:r>
            <w:r w:rsidR="001735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、景观评价的方法。未掌握</w:t>
            </w:r>
            <w:r w:rsidR="00173558" w:rsidRPr="007A5B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建筑意象和</w:t>
            </w:r>
            <w:r w:rsidR="00173558" w:rsidRPr="007A5B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建筑体验</w:t>
            </w:r>
            <w:r w:rsidR="001735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</w:tbl>
    <w:p w14:paraId="70B46EC8" w14:textId="77777777"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69489" w14:textId="77777777" w:rsidR="009743CA" w:rsidRDefault="009743CA" w:rsidP="00AA630A">
      <w:r>
        <w:separator/>
      </w:r>
    </w:p>
  </w:endnote>
  <w:endnote w:type="continuationSeparator" w:id="0">
    <w:p w14:paraId="2F77D619" w14:textId="77777777" w:rsidR="009743CA" w:rsidRDefault="009743CA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564D" w14:textId="77777777" w:rsidR="009743CA" w:rsidRDefault="009743CA" w:rsidP="00AA630A">
      <w:r>
        <w:separator/>
      </w:r>
    </w:p>
  </w:footnote>
  <w:footnote w:type="continuationSeparator" w:id="0">
    <w:p w14:paraId="04C2F180" w14:textId="77777777" w:rsidR="009743CA" w:rsidRDefault="009743CA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24830"/>
    <w:multiLevelType w:val="hybridMultilevel"/>
    <w:tmpl w:val="9EDE3164"/>
    <w:lvl w:ilvl="0" w:tplc="563C9C88">
      <w:start w:val="2"/>
      <w:numFmt w:val="japaneseCounting"/>
      <w:lvlText w:val="第%1节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DA376E"/>
    <w:multiLevelType w:val="hybridMultilevel"/>
    <w:tmpl w:val="1A3A7F68"/>
    <w:lvl w:ilvl="0" w:tplc="E87A2DDE">
      <w:start w:val="1"/>
      <w:numFmt w:val="japaneseCounting"/>
      <w:lvlText w:val="第%1章"/>
      <w:lvlJc w:val="left"/>
      <w:pPr>
        <w:ind w:left="740" w:hanging="740"/>
      </w:pPr>
      <w:rPr>
        <w:rFonts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4E159F"/>
    <w:multiLevelType w:val="hybridMultilevel"/>
    <w:tmpl w:val="73F0437E"/>
    <w:lvl w:ilvl="0" w:tplc="85E2B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8A7EE3"/>
    <w:multiLevelType w:val="hybridMultilevel"/>
    <w:tmpl w:val="C32CE086"/>
    <w:lvl w:ilvl="0" w:tplc="95C0653A">
      <w:start w:val="2"/>
      <w:numFmt w:val="japaneseCounting"/>
      <w:lvlText w:val="第%1节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5" w15:restartNumberingAfterBreak="0">
    <w:nsid w:val="662B45FE"/>
    <w:multiLevelType w:val="hybridMultilevel"/>
    <w:tmpl w:val="2C24E45C"/>
    <w:lvl w:ilvl="0" w:tplc="4C68C536">
      <w:start w:val="2"/>
      <w:numFmt w:val="japaneseCounting"/>
      <w:lvlText w:val="第%1节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F16A3F"/>
    <w:multiLevelType w:val="hybridMultilevel"/>
    <w:tmpl w:val="1A22CE1C"/>
    <w:lvl w:ilvl="0" w:tplc="FCD40BC6">
      <w:start w:val="2"/>
      <w:numFmt w:val="japaneseCounting"/>
      <w:lvlText w:val="第%1节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D91606"/>
    <w:multiLevelType w:val="hybridMultilevel"/>
    <w:tmpl w:val="8C063F56"/>
    <w:lvl w:ilvl="0" w:tplc="64DA77FC">
      <w:start w:val="1"/>
      <w:numFmt w:val="japaneseCounting"/>
      <w:lvlText w:val="第%1章"/>
      <w:lvlJc w:val="left"/>
      <w:pPr>
        <w:ind w:left="800" w:hanging="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00E64"/>
    <w:rsid w:val="00022CBB"/>
    <w:rsid w:val="00027C7D"/>
    <w:rsid w:val="000538E5"/>
    <w:rsid w:val="000629A5"/>
    <w:rsid w:val="00077A5F"/>
    <w:rsid w:val="000E26BD"/>
    <w:rsid w:val="000F054A"/>
    <w:rsid w:val="00172CD2"/>
    <w:rsid w:val="00173558"/>
    <w:rsid w:val="00194C28"/>
    <w:rsid w:val="00196B5F"/>
    <w:rsid w:val="001D5EE0"/>
    <w:rsid w:val="001E5724"/>
    <w:rsid w:val="00242673"/>
    <w:rsid w:val="00285327"/>
    <w:rsid w:val="00290389"/>
    <w:rsid w:val="0029688C"/>
    <w:rsid w:val="002A7568"/>
    <w:rsid w:val="002F2128"/>
    <w:rsid w:val="00313A87"/>
    <w:rsid w:val="00322986"/>
    <w:rsid w:val="00334929"/>
    <w:rsid w:val="0034254B"/>
    <w:rsid w:val="00373865"/>
    <w:rsid w:val="0038665C"/>
    <w:rsid w:val="003D17E1"/>
    <w:rsid w:val="003F64D2"/>
    <w:rsid w:val="004070CF"/>
    <w:rsid w:val="004311BE"/>
    <w:rsid w:val="004B6764"/>
    <w:rsid w:val="004D3F3B"/>
    <w:rsid w:val="00501F18"/>
    <w:rsid w:val="00527A04"/>
    <w:rsid w:val="005760E1"/>
    <w:rsid w:val="005A0378"/>
    <w:rsid w:val="005C1D1F"/>
    <w:rsid w:val="005C36EC"/>
    <w:rsid w:val="005E6203"/>
    <w:rsid w:val="005E6FCD"/>
    <w:rsid w:val="005F4C40"/>
    <w:rsid w:val="00610818"/>
    <w:rsid w:val="006336E7"/>
    <w:rsid w:val="00641200"/>
    <w:rsid w:val="00663BEA"/>
    <w:rsid w:val="00665621"/>
    <w:rsid w:val="00697E74"/>
    <w:rsid w:val="006C0880"/>
    <w:rsid w:val="006E4F82"/>
    <w:rsid w:val="006F64C9"/>
    <w:rsid w:val="00715388"/>
    <w:rsid w:val="00745381"/>
    <w:rsid w:val="00762A2A"/>
    <w:rsid w:val="007639A2"/>
    <w:rsid w:val="007A5B98"/>
    <w:rsid w:val="007C379D"/>
    <w:rsid w:val="007C62ED"/>
    <w:rsid w:val="007E39E3"/>
    <w:rsid w:val="008128AD"/>
    <w:rsid w:val="0083419D"/>
    <w:rsid w:val="008560E2"/>
    <w:rsid w:val="00886EBF"/>
    <w:rsid w:val="008971F3"/>
    <w:rsid w:val="00920A2A"/>
    <w:rsid w:val="00922BC8"/>
    <w:rsid w:val="009424D3"/>
    <w:rsid w:val="009743CA"/>
    <w:rsid w:val="009952AC"/>
    <w:rsid w:val="009D3FE4"/>
    <w:rsid w:val="009E2D45"/>
    <w:rsid w:val="00A012F4"/>
    <w:rsid w:val="00A03BBD"/>
    <w:rsid w:val="00A2099D"/>
    <w:rsid w:val="00A61EFD"/>
    <w:rsid w:val="00A67541"/>
    <w:rsid w:val="00A96A8D"/>
    <w:rsid w:val="00AA4570"/>
    <w:rsid w:val="00AA630A"/>
    <w:rsid w:val="00AD25B3"/>
    <w:rsid w:val="00AE3D1A"/>
    <w:rsid w:val="00B03909"/>
    <w:rsid w:val="00B40ECD"/>
    <w:rsid w:val="00B42584"/>
    <w:rsid w:val="00B56AB6"/>
    <w:rsid w:val="00BA23F0"/>
    <w:rsid w:val="00BA62EB"/>
    <w:rsid w:val="00BB05F5"/>
    <w:rsid w:val="00BC4608"/>
    <w:rsid w:val="00BF14B0"/>
    <w:rsid w:val="00BF76D9"/>
    <w:rsid w:val="00C00798"/>
    <w:rsid w:val="00C54636"/>
    <w:rsid w:val="00C5650A"/>
    <w:rsid w:val="00C74377"/>
    <w:rsid w:val="00C76C58"/>
    <w:rsid w:val="00CA53B2"/>
    <w:rsid w:val="00CE4D05"/>
    <w:rsid w:val="00D02F99"/>
    <w:rsid w:val="00D13271"/>
    <w:rsid w:val="00D14471"/>
    <w:rsid w:val="00D417A1"/>
    <w:rsid w:val="00D504B7"/>
    <w:rsid w:val="00D60D49"/>
    <w:rsid w:val="00D62FDE"/>
    <w:rsid w:val="00D715F7"/>
    <w:rsid w:val="00DB722F"/>
    <w:rsid w:val="00DD7B5F"/>
    <w:rsid w:val="00DE7849"/>
    <w:rsid w:val="00DF0478"/>
    <w:rsid w:val="00DF0A06"/>
    <w:rsid w:val="00E05E8B"/>
    <w:rsid w:val="00E234BB"/>
    <w:rsid w:val="00E366AB"/>
    <w:rsid w:val="00E75D53"/>
    <w:rsid w:val="00E76E34"/>
    <w:rsid w:val="00EC7580"/>
    <w:rsid w:val="00ED7F81"/>
    <w:rsid w:val="00EF4E2A"/>
    <w:rsid w:val="00F56396"/>
    <w:rsid w:val="00F8142D"/>
    <w:rsid w:val="00F95B05"/>
    <w:rsid w:val="00FB77A1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246DC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  <w:style w:type="paragraph" w:styleId="ac">
    <w:name w:val="List Paragraph"/>
    <w:basedOn w:val="a"/>
    <w:uiPriority w:val="34"/>
    <w:qFormat/>
    <w:rsid w:val="007153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13</Pages>
  <Words>1082</Words>
  <Characters>6171</Characters>
  <Application>Microsoft Office Word</Application>
  <DocSecurity>0</DocSecurity>
  <Lines>51</Lines>
  <Paragraphs>14</Paragraphs>
  <ScaleCrop>false</ScaleCrop>
  <Company>P R C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格菲 丁</cp:lastModifiedBy>
  <cp:revision>113</cp:revision>
  <cp:lastPrinted>2020-12-24T07:17:00Z</cp:lastPrinted>
  <dcterms:created xsi:type="dcterms:W3CDTF">2020-12-08T08:33:00Z</dcterms:created>
  <dcterms:modified xsi:type="dcterms:W3CDTF">2021-06-28T12:09:00Z</dcterms:modified>
</cp:coreProperties>
</file>