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6105" w14:textId="00B597A9"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EB145E">
        <w:rPr>
          <w:rFonts w:ascii="黑体" w:eastAsia="黑体" w:hAnsi="黑体" w:hint="eastAsia"/>
          <w:sz w:val="32"/>
          <w:szCs w:val="32"/>
        </w:rPr>
        <w:t>建筑物理</w:t>
      </w:r>
      <w:r w:rsidRPr="001E5724">
        <w:rPr>
          <w:rFonts w:ascii="黑体" w:eastAsia="黑体" w:hAnsi="黑体" w:hint="eastAsia"/>
          <w:sz w:val="32"/>
          <w:szCs w:val="32"/>
        </w:rPr>
        <w:t>》课程教学大纲</w:t>
      </w:r>
    </w:p>
    <w:p w14:paraId="26DCD575" w14:textId="5187E910"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0EF88C1F" w14:textId="77777777" w:rsidTr="00DD7B5F">
        <w:trPr>
          <w:jc w:val="center"/>
        </w:trPr>
        <w:tc>
          <w:tcPr>
            <w:tcW w:w="1135" w:type="dxa"/>
            <w:vAlign w:val="center"/>
          </w:tcPr>
          <w:p w14:paraId="00F5BEC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6EA48087" w14:textId="092EE921" w:rsidR="00D13271" w:rsidRPr="00DD7B5F" w:rsidRDefault="00046C01" w:rsidP="00DD7B5F">
            <w:pPr>
              <w:spacing w:beforeLines="50" w:before="156" w:afterLines="50" w:after="156"/>
              <w:jc w:val="left"/>
              <w:rPr>
                <w:rFonts w:ascii="宋体" w:eastAsia="宋体" w:hAnsi="宋体"/>
              </w:rPr>
            </w:pPr>
            <w:r w:rsidRPr="00046C01">
              <w:rPr>
                <w:rFonts w:ascii="宋体" w:eastAsia="宋体" w:hAnsi="宋体"/>
              </w:rPr>
              <w:t>Architectural Physics</w:t>
            </w:r>
          </w:p>
        </w:tc>
        <w:tc>
          <w:tcPr>
            <w:tcW w:w="1134" w:type="dxa"/>
            <w:vAlign w:val="center"/>
          </w:tcPr>
          <w:p w14:paraId="37E3A9A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33EFBB7D" w14:textId="0AEB4731" w:rsidR="00D13271" w:rsidRPr="00DD7B5F" w:rsidRDefault="00046C01" w:rsidP="00DD7B5F">
            <w:pPr>
              <w:spacing w:beforeLines="50" w:before="156" w:afterLines="50" w:after="156"/>
              <w:rPr>
                <w:rFonts w:ascii="宋体" w:eastAsia="宋体" w:hAnsi="宋体"/>
              </w:rPr>
            </w:pPr>
            <w:r w:rsidRPr="00046C01">
              <w:rPr>
                <w:rFonts w:ascii="宋体" w:eastAsia="宋体" w:hAnsi="宋体"/>
              </w:rPr>
              <w:t>ARTE1077</w:t>
            </w:r>
          </w:p>
        </w:tc>
      </w:tr>
      <w:tr w:rsidR="00D13271" w:rsidRPr="002F4D99" w14:paraId="6C8BA936" w14:textId="77777777" w:rsidTr="00DD7B5F">
        <w:trPr>
          <w:jc w:val="center"/>
        </w:trPr>
        <w:tc>
          <w:tcPr>
            <w:tcW w:w="1135" w:type="dxa"/>
            <w:vAlign w:val="center"/>
          </w:tcPr>
          <w:p w14:paraId="70242F5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373911A5" w14:textId="5A1EE6DD" w:rsidR="00D13271" w:rsidRPr="00DD7B5F" w:rsidRDefault="00170F3B" w:rsidP="00DD7B5F">
            <w:pPr>
              <w:spacing w:beforeLines="50" w:before="156" w:afterLines="50" w:after="156"/>
              <w:jc w:val="left"/>
              <w:rPr>
                <w:rFonts w:ascii="宋体" w:eastAsia="宋体" w:hAnsi="宋体"/>
              </w:rPr>
            </w:pPr>
            <w:r>
              <w:rPr>
                <w:rFonts w:ascii="宋体" w:eastAsia="宋体" w:hAnsi="宋体" w:hint="eastAsia"/>
              </w:rPr>
              <w:t xml:space="preserve"> </w:t>
            </w:r>
            <w:r w:rsidR="00692A66">
              <w:rPr>
                <w:rFonts w:ascii="宋体" w:eastAsia="宋体" w:hAnsi="宋体" w:hint="eastAsia"/>
              </w:rPr>
              <w:t>大类基础课程</w:t>
            </w:r>
          </w:p>
        </w:tc>
        <w:tc>
          <w:tcPr>
            <w:tcW w:w="1134" w:type="dxa"/>
            <w:vAlign w:val="center"/>
          </w:tcPr>
          <w:p w14:paraId="2366B64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366C1C6F" w14:textId="09D12204" w:rsidR="00D13271" w:rsidRPr="00DD7B5F" w:rsidRDefault="00CA69E0" w:rsidP="00DD7B5F">
            <w:pPr>
              <w:spacing w:beforeLines="50" w:before="156" w:afterLines="50" w:after="156"/>
              <w:rPr>
                <w:rFonts w:ascii="宋体" w:eastAsia="宋体" w:hAnsi="宋体"/>
              </w:rPr>
            </w:pPr>
            <w:r>
              <w:rPr>
                <w:rFonts w:ascii="宋体" w:eastAsia="宋体" w:hAnsi="宋体" w:hint="eastAsia"/>
              </w:rPr>
              <w:t>建筑学</w:t>
            </w:r>
          </w:p>
        </w:tc>
      </w:tr>
      <w:tr w:rsidR="00D13271" w:rsidRPr="002F4D99" w14:paraId="564EE451" w14:textId="77777777" w:rsidTr="00DD7B5F">
        <w:trPr>
          <w:jc w:val="center"/>
        </w:trPr>
        <w:tc>
          <w:tcPr>
            <w:tcW w:w="1135" w:type="dxa"/>
            <w:vAlign w:val="center"/>
          </w:tcPr>
          <w:p w14:paraId="44E7631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7BD26251" w14:textId="65EF3EC1" w:rsidR="00D13271" w:rsidRPr="00DD7B5F" w:rsidRDefault="00C8002C" w:rsidP="00DD7B5F">
            <w:pPr>
              <w:spacing w:beforeLines="50" w:before="156" w:afterLines="50" w:after="156"/>
              <w:jc w:val="left"/>
              <w:rPr>
                <w:rFonts w:ascii="宋体" w:eastAsia="宋体" w:hAnsi="宋体"/>
              </w:rPr>
            </w:pPr>
            <w:r>
              <w:rPr>
                <w:rFonts w:ascii="宋体" w:eastAsia="宋体" w:hAnsi="宋体"/>
              </w:rPr>
              <w:t>3</w:t>
            </w:r>
          </w:p>
        </w:tc>
        <w:tc>
          <w:tcPr>
            <w:tcW w:w="1134" w:type="dxa"/>
            <w:vAlign w:val="center"/>
          </w:tcPr>
          <w:p w14:paraId="5112B74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560D464D" w14:textId="195354A4" w:rsidR="00D13271" w:rsidRPr="00DD7B5F" w:rsidRDefault="00C8002C" w:rsidP="00DD7B5F">
            <w:pPr>
              <w:spacing w:beforeLines="50" w:before="156" w:afterLines="50" w:after="156"/>
              <w:rPr>
                <w:rFonts w:ascii="宋体" w:eastAsia="宋体" w:hAnsi="宋体"/>
              </w:rPr>
            </w:pPr>
            <w:r>
              <w:rPr>
                <w:rFonts w:ascii="宋体" w:eastAsia="宋体" w:hAnsi="宋体" w:hint="eastAsia"/>
              </w:rPr>
              <w:t>7</w:t>
            </w:r>
            <w:r>
              <w:rPr>
                <w:rFonts w:ascii="宋体" w:eastAsia="宋体" w:hAnsi="宋体"/>
              </w:rPr>
              <w:t>2</w:t>
            </w:r>
          </w:p>
        </w:tc>
      </w:tr>
      <w:tr w:rsidR="00D13271" w:rsidRPr="002F4D99" w14:paraId="6C73809B" w14:textId="77777777" w:rsidTr="00DD7B5F">
        <w:trPr>
          <w:jc w:val="center"/>
        </w:trPr>
        <w:tc>
          <w:tcPr>
            <w:tcW w:w="1135" w:type="dxa"/>
            <w:vAlign w:val="center"/>
          </w:tcPr>
          <w:p w14:paraId="2B99EA4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4ABE042E" w14:textId="27EE580C" w:rsidR="00D13271" w:rsidRPr="00DD7B5F" w:rsidRDefault="0012633A" w:rsidP="00DD7B5F">
            <w:pPr>
              <w:spacing w:beforeLines="50" w:before="156" w:afterLines="50" w:after="156"/>
              <w:jc w:val="left"/>
              <w:rPr>
                <w:rFonts w:ascii="宋体" w:eastAsia="宋体" w:hAnsi="宋体"/>
              </w:rPr>
            </w:pPr>
            <w:r>
              <w:rPr>
                <w:rFonts w:ascii="宋体" w:eastAsia="宋体" w:hAnsi="宋体" w:hint="eastAsia"/>
              </w:rPr>
              <w:t>徐俊丽、王彪、李双</w:t>
            </w:r>
          </w:p>
        </w:tc>
        <w:tc>
          <w:tcPr>
            <w:tcW w:w="1134" w:type="dxa"/>
            <w:vAlign w:val="center"/>
          </w:tcPr>
          <w:p w14:paraId="76B336B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544815A7" w14:textId="4FBFF549" w:rsidR="00D13271" w:rsidRPr="00DD7B5F" w:rsidRDefault="002D435A"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021.06.22</w:t>
            </w:r>
          </w:p>
        </w:tc>
      </w:tr>
      <w:tr w:rsidR="00D13271" w:rsidRPr="002F4D99" w14:paraId="60345072" w14:textId="77777777" w:rsidTr="00DD7B5F">
        <w:trPr>
          <w:jc w:val="center"/>
        </w:trPr>
        <w:tc>
          <w:tcPr>
            <w:tcW w:w="1135" w:type="dxa"/>
            <w:vAlign w:val="center"/>
          </w:tcPr>
          <w:p w14:paraId="2619AB7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41D33F68" w14:textId="1CB434BE" w:rsidR="00D13271" w:rsidRPr="00DD7B5F" w:rsidRDefault="00B80F80" w:rsidP="00DD7B5F">
            <w:pPr>
              <w:spacing w:beforeLines="50" w:before="156" w:afterLines="50" w:after="156"/>
              <w:rPr>
                <w:rFonts w:ascii="宋体" w:eastAsia="宋体" w:hAnsi="宋体"/>
              </w:rPr>
            </w:pPr>
            <w:r>
              <w:rPr>
                <w:rFonts w:ascii="宋体" w:eastAsia="宋体" w:hAnsi="宋体" w:hint="eastAsia"/>
              </w:rPr>
              <w:t>刘加平主编，</w:t>
            </w:r>
            <w:r w:rsidR="00C11BAA">
              <w:rPr>
                <w:rFonts w:ascii="宋体" w:eastAsia="宋体" w:hAnsi="宋体" w:hint="eastAsia"/>
              </w:rPr>
              <w:t>《建筑物理》</w:t>
            </w:r>
            <w:r>
              <w:rPr>
                <w:rFonts w:ascii="宋体" w:eastAsia="宋体" w:hAnsi="宋体" w:hint="eastAsia"/>
              </w:rPr>
              <w:t>（第四版），中国建筑工业出版社，2</w:t>
            </w:r>
            <w:r>
              <w:rPr>
                <w:rFonts w:ascii="宋体" w:eastAsia="宋体" w:hAnsi="宋体"/>
              </w:rPr>
              <w:t>009</w:t>
            </w:r>
            <w:r>
              <w:rPr>
                <w:rFonts w:ascii="宋体" w:eastAsia="宋体" w:hAnsi="宋体" w:hint="eastAsia"/>
              </w:rPr>
              <w:t>年</w:t>
            </w:r>
          </w:p>
        </w:tc>
      </w:tr>
    </w:tbl>
    <w:p w14:paraId="51FF132F" w14:textId="114A5AB1"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418FCFE2" w14:textId="44DF1836"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5083BA0B" w14:textId="0AF80702" w:rsidR="00CD51BE" w:rsidRPr="00CD51BE" w:rsidRDefault="00CD51BE" w:rsidP="00DD7B5F">
      <w:pPr>
        <w:pStyle w:val="a3"/>
        <w:spacing w:beforeLines="50" w:before="156" w:afterLines="50" w:after="156"/>
        <w:ind w:firstLineChars="200" w:firstLine="420"/>
        <w:rPr>
          <w:rFonts w:hAnsi="宋体" w:cs="宋体"/>
        </w:rPr>
      </w:pPr>
      <w:r w:rsidRPr="00CD51BE">
        <w:rPr>
          <w:rFonts w:hAnsi="宋体" w:cs="宋体"/>
        </w:rPr>
        <w:t>建筑物理是建筑学及其相邻专业学科的重要组成部分，维系着建筑设计及其他学科应用发展所必须的技术科学属性。通过</w:t>
      </w:r>
      <w:r>
        <w:rPr>
          <w:rFonts w:hAnsi="宋体" w:cs="宋体" w:hint="eastAsia"/>
        </w:rPr>
        <w:t>该课程的</w:t>
      </w:r>
      <w:r w:rsidRPr="00CD51BE">
        <w:rPr>
          <w:rFonts w:hAnsi="宋体" w:cs="宋体"/>
        </w:rPr>
        <w:t>教学</w:t>
      </w:r>
      <w:r>
        <w:rPr>
          <w:rFonts w:hAnsi="宋体" w:cs="宋体" w:hint="eastAsia"/>
        </w:rPr>
        <w:t>，</w:t>
      </w:r>
      <w:r w:rsidRPr="00CD51BE">
        <w:rPr>
          <w:rFonts w:hAnsi="宋体" w:cs="宋体"/>
        </w:rPr>
        <w:t>使学生能适应今后工作中对建筑物理环境知识的需要，按照建筑热、光、声环境设计的规范和要求进行相应的技术设计和在设计中解决相关问题，通过采取有效合理的措施，提高学生的建筑和城市的环境技术处理综合素质，增强设计创作中的理性思维能力。</w:t>
      </w:r>
    </w:p>
    <w:p w14:paraId="037155CF" w14:textId="14361D7B"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4766E1E9" w14:textId="77777777" w:rsidR="00041178" w:rsidRDefault="006345D9" w:rsidP="006345D9">
      <w:pPr>
        <w:pStyle w:val="a3"/>
        <w:spacing w:beforeLines="50" w:before="156" w:afterLines="50" w:after="156"/>
        <w:ind w:firstLineChars="200" w:firstLine="420"/>
        <w:rPr>
          <w:rFonts w:hAnsi="宋体" w:cs="宋体"/>
        </w:rPr>
      </w:pPr>
      <w:r w:rsidRPr="006345D9">
        <w:rPr>
          <w:rFonts w:hAnsi="宋体" w:cs="宋体" w:hint="eastAsia"/>
        </w:rPr>
        <w:t>作为建筑物理的主要组成部分：1）建筑热工学、2）建筑光学、3）建筑声学是阐述声、光、热三种物理现象及刺激对人体产生的生理及心理反应，和相应需要构筑的工程技术措施，是整体建筑环境科学的基本组成部分。</w:t>
      </w:r>
    </w:p>
    <w:p w14:paraId="4351854B" w14:textId="08DC434F" w:rsidR="00E05E8B" w:rsidRPr="001E0450" w:rsidRDefault="00E05E8B" w:rsidP="00DD7B5F">
      <w:pPr>
        <w:pStyle w:val="a3"/>
        <w:spacing w:beforeLines="50" w:before="156" w:afterLines="50" w:after="156"/>
        <w:ind w:firstLineChars="200" w:firstLine="422"/>
        <w:rPr>
          <w:rFonts w:hAnsi="宋体" w:cs="宋体"/>
          <w:bCs/>
        </w:rPr>
      </w:pPr>
      <w:r w:rsidRPr="000C2D1F">
        <w:rPr>
          <w:rFonts w:hAnsi="宋体" w:cs="宋体" w:hint="eastAsia"/>
          <w:b/>
        </w:rPr>
        <w:t>课程目标1：</w:t>
      </w:r>
      <w:r w:rsidR="006345D9" w:rsidRPr="001E0450">
        <w:rPr>
          <w:rFonts w:hAnsi="宋体" w:cs="宋体"/>
          <w:bCs/>
        </w:rPr>
        <w:t>本课程通过课堂理论讲授演示、实验以及课外作业使学生进一步了解建筑声、光、热环境的基本知识和概念，了解建筑声、光、热的影响因素和机理，理解一般常用的建筑材料、结构构造类型和不同建筑空间的声、光、热特性</w:t>
      </w:r>
      <w:r w:rsidR="006345D9" w:rsidRPr="001E0450">
        <w:rPr>
          <w:rFonts w:hAnsi="宋体" w:cs="宋体" w:hint="eastAsia"/>
          <w:bCs/>
        </w:rPr>
        <w:t>。</w:t>
      </w:r>
    </w:p>
    <w:p w14:paraId="431D05E0" w14:textId="20347312" w:rsidR="00E05E8B" w:rsidRPr="001E0450" w:rsidRDefault="00E05E8B" w:rsidP="00DD7B5F">
      <w:pPr>
        <w:pStyle w:val="a3"/>
        <w:spacing w:beforeLines="50" w:before="156" w:afterLines="50" w:after="156"/>
        <w:ind w:firstLineChars="200" w:firstLine="422"/>
        <w:rPr>
          <w:rFonts w:hAnsi="宋体" w:cs="宋体"/>
          <w:bCs/>
        </w:rPr>
      </w:pPr>
      <w:r w:rsidRPr="000C2D1F">
        <w:rPr>
          <w:rFonts w:hAnsi="宋体" w:cs="宋体" w:hint="eastAsia"/>
          <w:b/>
        </w:rPr>
        <w:t>课程目标2：</w:t>
      </w:r>
      <w:r w:rsidR="00DD3046" w:rsidRPr="001E0450">
        <w:rPr>
          <w:rFonts w:hAnsi="宋体" w:cs="宋体"/>
          <w:bCs/>
        </w:rPr>
        <w:t>在理论课的基础上，</w:t>
      </w:r>
      <w:r w:rsidR="002D0EF2" w:rsidRPr="001E0450">
        <w:rPr>
          <w:rFonts w:hAnsi="宋体" w:cs="宋体" w:hint="eastAsia"/>
          <w:bCs/>
        </w:rPr>
        <w:t>结合实践环节，</w:t>
      </w:r>
      <w:r w:rsidR="00DD3046" w:rsidRPr="001E0450">
        <w:rPr>
          <w:rFonts w:hAnsi="宋体" w:cs="宋体" w:hint="eastAsia"/>
          <w:bCs/>
        </w:rPr>
        <w:t>加</w:t>
      </w:r>
      <w:r w:rsidR="00DD3046" w:rsidRPr="001E0450">
        <w:rPr>
          <w:rFonts w:hAnsi="宋体" w:cs="宋体"/>
          <w:bCs/>
        </w:rPr>
        <w:t>深建筑物理在实际建筑使用中的特定与作用，强化课程的直观性和可操作性，让学生动手</w:t>
      </w:r>
      <w:r w:rsidR="007961A9" w:rsidRPr="001E0450">
        <w:rPr>
          <w:rFonts w:hAnsi="宋体" w:cs="宋体" w:hint="eastAsia"/>
          <w:bCs/>
        </w:rPr>
        <w:t>实测</w:t>
      </w:r>
      <w:r w:rsidR="00DD3046" w:rsidRPr="001E0450">
        <w:rPr>
          <w:rFonts w:hAnsi="宋体" w:cs="宋体"/>
          <w:bCs/>
        </w:rPr>
        <w:t>，直接感受实际应用中的特点和问题。</w:t>
      </w:r>
    </w:p>
    <w:p w14:paraId="399FF9BA" w14:textId="3DA1352D" w:rsidR="00DD3046" w:rsidRPr="001E0450" w:rsidRDefault="00E05E8B" w:rsidP="00487B2F">
      <w:pPr>
        <w:pStyle w:val="a3"/>
        <w:spacing w:beforeLines="50" w:before="156" w:afterLines="50" w:after="156"/>
        <w:ind w:firstLineChars="200" w:firstLine="422"/>
        <w:rPr>
          <w:rFonts w:hAnsi="宋体" w:cs="宋体"/>
          <w:bCs/>
        </w:rPr>
      </w:pPr>
      <w:r w:rsidRPr="000C2D1F">
        <w:rPr>
          <w:rFonts w:hAnsi="宋体" w:cs="宋体" w:hint="eastAsia"/>
          <w:b/>
        </w:rPr>
        <w:t>课程目标3：</w:t>
      </w:r>
      <w:r w:rsidR="00DD3046" w:rsidRPr="001E0450">
        <w:rPr>
          <w:rFonts w:hAnsi="宋体" w:cs="宋体"/>
          <w:bCs/>
        </w:rPr>
        <w:t>通过</w:t>
      </w:r>
      <w:r w:rsidR="00E77A7D" w:rsidRPr="001E0450">
        <w:rPr>
          <w:rFonts w:hAnsi="宋体" w:cs="宋体" w:hint="eastAsia"/>
          <w:bCs/>
        </w:rPr>
        <w:t>理论学习与</w:t>
      </w:r>
      <w:r w:rsidR="00DD3046" w:rsidRPr="001E0450">
        <w:rPr>
          <w:rFonts w:hAnsi="宋体" w:cs="宋体"/>
          <w:bCs/>
        </w:rPr>
        <w:t>实践</w:t>
      </w:r>
      <w:r w:rsidR="00E77A7D" w:rsidRPr="001E0450">
        <w:rPr>
          <w:rFonts w:hAnsi="宋体" w:cs="宋体" w:hint="eastAsia"/>
          <w:bCs/>
        </w:rPr>
        <w:t>课程</w:t>
      </w:r>
      <w:r w:rsidR="00DD3046" w:rsidRPr="001E0450">
        <w:rPr>
          <w:rFonts w:hAnsi="宋体" w:cs="宋体"/>
          <w:bCs/>
        </w:rPr>
        <w:t>，</w:t>
      </w:r>
      <w:r w:rsidR="00E77A7D" w:rsidRPr="001E0450">
        <w:rPr>
          <w:rFonts w:hAnsi="宋体" w:cs="宋体"/>
          <w:bCs/>
        </w:rPr>
        <w:t>提高学生的建筑和城市的环境技术处理综合素质</w:t>
      </w:r>
      <w:r w:rsidR="00487B2F" w:rsidRPr="001E0450">
        <w:rPr>
          <w:rFonts w:hAnsi="宋体" w:cs="宋体" w:hint="eastAsia"/>
          <w:bCs/>
        </w:rPr>
        <w:t>，</w:t>
      </w:r>
      <w:r w:rsidR="00DD3046" w:rsidRPr="001E0450">
        <w:rPr>
          <w:rFonts w:hAnsi="宋体" w:cs="宋体"/>
          <w:bCs/>
        </w:rPr>
        <w:t>使学生适应今后工作中对建筑物理环境知识的需要，按照建筑热、光、声环境设计的规范要求进行相应的技术设计和在设计中解决相关问题。</w:t>
      </w:r>
    </w:p>
    <w:p w14:paraId="697C7666" w14:textId="48E3FD0A"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66D71473" w14:textId="6D6F34E8" w:rsidR="00E05E8B" w:rsidRPr="00E33340"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07F82B98" w14:textId="77777777" w:rsidTr="00DD7B5F">
        <w:trPr>
          <w:jc w:val="center"/>
        </w:trPr>
        <w:tc>
          <w:tcPr>
            <w:tcW w:w="1302" w:type="dxa"/>
            <w:vAlign w:val="center"/>
          </w:tcPr>
          <w:p w14:paraId="6438611B"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lastRenderedPageBreak/>
              <w:t>课程目标</w:t>
            </w:r>
          </w:p>
        </w:tc>
        <w:tc>
          <w:tcPr>
            <w:tcW w:w="1959" w:type="dxa"/>
            <w:vAlign w:val="center"/>
          </w:tcPr>
          <w:p w14:paraId="61F24723"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269FECFF"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6053BFF6"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1E6288" w14:paraId="52FDC65D" w14:textId="77777777" w:rsidTr="00DD7B5F">
        <w:trPr>
          <w:jc w:val="center"/>
        </w:trPr>
        <w:tc>
          <w:tcPr>
            <w:tcW w:w="1302" w:type="dxa"/>
            <w:vMerge w:val="restart"/>
            <w:vAlign w:val="center"/>
          </w:tcPr>
          <w:p w14:paraId="56AD16EC" w14:textId="77777777" w:rsidR="001E6288" w:rsidRDefault="001E6288"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4955381F" w14:textId="77777777" w:rsidR="001E6288" w:rsidRDefault="001E6288"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6556D5AD" w14:textId="1EC6125A" w:rsidR="001E6288" w:rsidRDefault="001E6288" w:rsidP="00DD7B5F">
            <w:pPr>
              <w:pStyle w:val="a3"/>
              <w:spacing w:beforeLines="50" w:before="156" w:afterLines="50" w:after="156"/>
              <w:jc w:val="center"/>
              <w:rPr>
                <w:rFonts w:hAnsi="宋体" w:cs="宋体"/>
              </w:rPr>
            </w:pPr>
            <w:r w:rsidRPr="001E6288">
              <w:rPr>
                <w:rFonts w:hAnsi="宋体" w:cs="宋体"/>
              </w:rPr>
              <w:t>声学</w:t>
            </w:r>
            <w:r>
              <w:rPr>
                <w:rFonts w:hAnsi="宋体" w:cs="宋体" w:hint="eastAsia"/>
              </w:rPr>
              <w:t>部分</w:t>
            </w:r>
            <w:r w:rsidRPr="001E6288">
              <w:rPr>
                <w:rFonts w:hAnsi="宋体" w:cs="宋体"/>
              </w:rPr>
              <w:t>主要包括吸声、隔声材料及构造、噪声控制等</w:t>
            </w:r>
          </w:p>
        </w:tc>
        <w:tc>
          <w:tcPr>
            <w:tcW w:w="2688" w:type="dxa"/>
            <w:vAlign w:val="center"/>
          </w:tcPr>
          <w:p w14:paraId="4F503493" w14:textId="59CEA19E" w:rsidR="001E6288" w:rsidRDefault="00AE29AB" w:rsidP="00DD7B5F">
            <w:pPr>
              <w:pStyle w:val="a3"/>
              <w:spacing w:beforeLines="50" w:before="156" w:afterLines="50" w:after="156"/>
              <w:jc w:val="center"/>
              <w:rPr>
                <w:rFonts w:hAnsi="宋体" w:cs="宋体"/>
              </w:rPr>
            </w:pPr>
            <w:r>
              <w:rPr>
                <w:rFonts w:hAnsi="宋体" w:cs="宋体" w:hint="eastAsia"/>
              </w:rPr>
              <w:t>1</w:t>
            </w:r>
            <w:r>
              <w:rPr>
                <w:rFonts w:hAnsi="宋体" w:cs="宋体"/>
              </w:rPr>
              <w:t>-2</w:t>
            </w:r>
            <w:r w:rsidR="001E6288" w:rsidRPr="00F61A6C">
              <w:rPr>
                <w:rFonts w:hAnsi="宋体" w:cs="宋体"/>
              </w:rPr>
              <w:t>通过理论教学，使学生掌握建筑声学、</w:t>
            </w:r>
            <w:r w:rsidR="000A64E8">
              <w:rPr>
                <w:rFonts w:hAnsi="宋体" w:cs="宋体" w:hint="eastAsia"/>
              </w:rPr>
              <w:t>隔声</w:t>
            </w:r>
            <w:r w:rsidR="001E6288" w:rsidRPr="00F61A6C">
              <w:rPr>
                <w:rFonts w:hAnsi="宋体" w:cs="宋体"/>
              </w:rPr>
              <w:t>的基础知识及作用机理；</w:t>
            </w:r>
          </w:p>
        </w:tc>
      </w:tr>
      <w:tr w:rsidR="001E6288" w14:paraId="1B470301" w14:textId="77777777" w:rsidTr="00DD7B5F">
        <w:trPr>
          <w:jc w:val="center"/>
        </w:trPr>
        <w:tc>
          <w:tcPr>
            <w:tcW w:w="1302" w:type="dxa"/>
            <w:vMerge/>
            <w:vAlign w:val="center"/>
          </w:tcPr>
          <w:p w14:paraId="6CAFCB41" w14:textId="77777777" w:rsidR="001E6288" w:rsidRDefault="001E6288" w:rsidP="00DD7B5F">
            <w:pPr>
              <w:pStyle w:val="a3"/>
              <w:spacing w:beforeLines="50" w:before="156" w:afterLines="50" w:after="156"/>
              <w:jc w:val="center"/>
              <w:rPr>
                <w:rFonts w:hAnsi="宋体" w:cs="宋体"/>
                <w:szCs w:val="21"/>
              </w:rPr>
            </w:pPr>
          </w:p>
        </w:tc>
        <w:tc>
          <w:tcPr>
            <w:tcW w:w="1959" w:type="dxa"/>
            <w:vAlign w:val="center"/>
          </w:tcPr>
          <w:p w14:paraId="2F1564EA" w14:textId="77777777" w:rsidR="001E6288" w:rsidRDefault="001E6288"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62CD38DA" w14:textId="32978CB0" w:rsidR="001E6288" w:rsidRDefault="001E6288" w:rsidP="00DD7B5F">
            <w:pPr>
              <w:pStyle w:val="a3"/>
              <w:spacing w:beforeLines="50" w:before="156" w:afterLines="50" w:after="156"/>
              <w:jc w:val="center"/>
              <w:rPr>
                <w:rFonts w:hAnsi="宋体" w:cs="宋体"/>
              </w:rPr>
            </w:pPr>
            <w:r w:rsidRPr="001E6288">
              <w:rPr>
                <w:rFonts w:hAnsi="宋体" w:cs="宋体"/>
              </w:rPr>
              <w:t>光学</w:t>
            </w:r>
            <w:r>
              <w:rPr>
                <w:rFonts w:hAnsi="宋体" w:cs="宋体" w:hint="eastAsia"/>
              </w:rPr>
              <w:t>部分</w:t>
            </w:r>
            <w:r w:rsidRPr="001E6288">
              <w:rPr>
                <w:rFonts w:hAnsi="宋体" w:cs="宋体"/>
              </w:rPr>
              <w:t>主要包括天然采光、建筑照明等</w:t>
            </w:r>
          </w:p>
        </w:tc>
        <w:tc>
          <w:tcPr>
            <w:tcW w:w="2688" w:type="dxa"/>
            <w:vAlign w:val="center"/>
          </w:tcPr>
          <w:p w14:paraId="760AE6D9" w14:textId="12E96C19" w:rsidR="001E6288" w:rsidRDefault="001760EA" w:rsidP="00DD7B5F">
            <w:pPr>
              <w:pStyle w:val="a3"/>
              <w:spacing w:beforeLines="50" w:before="156" w:afterLines="50" w:after="156"/>
              <w:jc w:val="center"/>
              <w:rPr>
                <w:rFonts w:hAnsi="宋体" w:cs="宋体"/>
              </w:rPr>
            </w:pPr>
            <w:r>
              <w:rPr>
                <w:rFonts w:hAnsi="宋体" w:cs="宋体" w:hint="eastAsia"/>
                <w:bCs/>
                <w:kern w:val="0"/>
                <w:szCs w:val="21"/>
              </w:rPr>
              <w:t>1</w:t>
            </w:r>
            <w:r>
              <w:rPr>
                <w:rFonts w:hAnsi="宋体" w:cs="宋体"/>
                <w:bCs/>
                <w:kern w:val="0"/>
                <w:szCs w:val="21"/>
              </w:rPr>
              <w:t>-2</w:t>
            </w:r>
            <w:r w:rsidRPr="00F61A6C">
              <w:rPr>
                <w:rFonts w:hAnsi="宋体" w:cs="宋体"/>
              </w:rPr>
              <w:t>通过理论教学</w:t>
            </w:r>
            <w:r>
              <w:rPr>
                <w:rFonts w:hAnsi="宋体" w:cs="宋体" w:hint="eastAsia"/>
                <w:bCs/>
                <w:kern w:val="0"/>
                <w:szCs w:val="21"/>
              </w:rPr>
              <w:t>，</w:t>
            </w:r>
            <w:r w:rsidR="00393503">
              <w:rPr>
                <w:rFonts w:hAnsi="宋体" w:cs="宋体" w:hint="eastAsia"/>
                <w:bCs/>
                <w:kern w:val="0"/>
                <w:szCs w:val="21"/>
              </w:rPr>
              <w:t>使</w:t>
            </w:r>
            <w:r w:rsidR="009F489F">
              <w:rPr>
                <w:rFonts w:hAnsi="宋体" w:cs="宋体" w:hint="eastAsia"/>
                <w:bCs/>
                <w:kern w:val="0"/>
                <w:szCs w:val="21"/>
              </w:rPr>
              <w:t>学生</w:t>
            </w:r>
            <w:r>
              <w:rPr>
                <w:rFonts w:hAnsi="宋体" w:cs="宋体" w:hint="eastAsia"/>
                <w:bCs/>
                <w:kern w:val="0"/>
                <w:szCs w:val="21"/>
              </w:rPr>
              <w:t>掌握</w:t>
            </w:r>
            <w:r w:rsidRPr="001760EA">
              <w:rPr>
                <w:rFonts w:hAnsi="宋体" w:cs="宋体"/>
                <w:bCs/>
                <w:kern w:val="0"/>
                <w:szCs w:val="21"/>
              </w:rPr>
              <w:t>建筑光学的基础知识及作用机理；</w:t>
            </w:r>
          </w:p>
        </w:tc>
      </w:tr>
      <w:tr w:rsidR="001E6288" w14:paraId="2F25FF40" w14:textId="77777777" w:rsidTr="00DD7B5F">
        <w:trPr>
          <w:jc w:val="center"/>
        </w:trPr>
        <w:tc>
          <w:tcPr>
            <w:tcW w:w="1302" w:type="dxa"/>
            <w:vMerge/>
            <w:vAlign w:val="center"/>
          </w:tcPr>
          <w:p w14:paraId="5A3CEA3E" w14:textId="77777777" w:rsidR="001E6288" w:rsidRDefault="001E6288" w:rsidP="00DD7B5F">
            <w:pPr>
              <w:pStyle w:val="a3"/>
              <w:spacing w:beforeLines="50" w:before="156" w:afterLines="50" w:after="156"/>
              <w:jc w:val="center"/>
              <w:rPr>
                <w:rFonts w:hAnsi="宋体" w:cs="宋体"/>
                <w:szCs w:val="21"/>
              </w:rPr>
            </w:pPr>
          </w:p>
        </w:tc>
        <w:tc>
          <w:tcPr>
            <w:tcW w:w="1959" w:type="dxa"/>
            <w:vAlign w:val="center"/>
          </w:tcPr>
          <w:p w14:paraId="6DF32AC8" w14:textId="7B69C737" w:rsidR="001E6288" w:rsidRDefault="001E6288" w:rsidP="00DD7B5F">
            <w:pPr>
              <w:pStyle w:val="a3"/>
              <w:spacing w:beforeLines="50" w:before="156" w:afterLines="50" w:after="156"/>
              <w:jc w:val="center"/>
              <w:rPr>
                <w:rFonts w:hAnsi="宋体" w:cs="宋体"/>
              </w:rPr>
            </w:pPr>
            <w:r>
              <w:rPr>
                <w:rFonts w:hAnsi="宋体" w:cs="宋体" w:hint="eastAsia"/>
              </w:rPr>
              <w:t>1</w:t>
            </w:r>
            <w:r>
              <w:rPr>
                <w:rFonts w:hAnsi="宋体" w:cs="宋体"/>
              </w:rPr>
              <w:t>.3</w:t>
            </w:r>
          </w:p>
        </w:tc>
        <w:tc>
          <w:tcPr>
            <w:tcW w:w="3118" w:type="dxa"/>
            <w:vAlign w:val="center"/>
          </w:tcPr>
          <w:p w14:paraId="24BD27D4" w14:textId="4A5D6CD3" w:rsidR="001E6288" w:rsidRPr="001E6288" w:rsidRDefault="001E6288" w:rsidP="00DD7B5F">
            <w:pPr>
              <w:pStyle w:val="a3"/>
              <w:spacing w:beforeLines="50" w:before="156" w:afterLines="50" w:after="156"/>
              <w:jc w:val="center"/>
              <w:rPr>
                <w:rFonts w:hAnsi="宋体" w:cs="宋体"/>
              </w:rPr>
            </w:pPr>
            <w:r w:rsidRPr="001E6288">
              <w:rPr>
                <w:rFonts w:hAnsi="宋体" w:cs="宋体"/>
              </w:rPr>
              <w:t>热工学</w:t>
            </w:r>
            <w:r>
              <w:rPr>
                <w:rFonts w:hAnsi="宋体" w:cs="宋体" w:hint="eastAsia"/>
              </w:rPr>
              <w:t>部分</w:t>
            </w:r>
            <w:r w:rsidR="00AD5AB3">
              <w:rPr>
                <w:rFonts w:hAnsi="宋体" w:cs="宋体" w:hint="eastAsia"/>
              </w:rPr>
              <w:t>主要</w:t>
            </w:r>
            <w:r w:rsidRPr="001E6288">
              <w:rPr>
                <w:rFonts w:hAnsi="宋体" w:cs="宋体"/>
              </w:rPr>
              <w:t>包括建筑保温、防热、日照与遮阳</w:t>
            </w:r>
            <w:r w:rsidR="003F48D9">
              <w:rPr>
                <w:rFonts w:hAnsi="宋体" w:cs="宋体" w:hint="eastAsia"/>
              </w:rPr>
              <w:t>等</w:t>
            </w:r>
          </w:p>
        </w:tc>
        <w:tc>
          <w:tcPr>
            <w:tcW w:w="2688" w:type="dxa"/>
            <w:vAlign w:val="center"/>
          </w:tcPr>
          <w:p w14:paraId="07ADBC85" w14:textId="2183E714" w:rsidR="001E6288" w:rsidRDefault="00540B1D" w:rsidP="00DD7B5F">
            <w:pPr>
              <w:pStyle w:val="a3"/>
              <w:spacing w:beforeLines="50" w:before="156" w:afterLines="50" w:after="156"/>
              <w:jc w:val="center"/>
              <w:rPr>
                <w:rFonts w:hAnsi="宋体" w:cs="宋体"/>
              </w:rPr>
            </w:pPr>
            <w:r>
              <w:rPr>
                <w:rFonts w:hAnsi="宋体" w:cs="宋体" w:hint="eastAsia"/>
              </w:rPr>
              <w:t>1</w:t>
            </w:r>
            <w:r>
              <w:rPr>
                <w:rFonts w:hAnsi="宋体" w:cs="宋体"/>
              </w:rPr>
              <w:t>-2</w:t>
            </w:r>
            <w:r>
              <w:rPr>
                <w:rFonts w:hAnsi="宋体" w:cs="宋体" w:hint="eastAsia"/>
                <w:bCs/>
                <w:kern w:val="0"/>
                <w:szCs w:val="21"/>
              </w:rPr>
              <w:t>了解建筑节能的意义，掌握自然采光与通风、日照与遮阳</w:t>
            </w:r>
            <w:r w:rsidR="00183890">
              <w:rPr>
                <w:rFonts w:hAnsi="宋体" w:cs="宋体" w:hint="eastAsia"/>
                <w:bCs/>
                <w:kern w:val="0"/>
                <w:szCs w:val="21"/>
              </w:rPr>
              <w:t>；</w:t>
            </w:r>
          </w:p>
        </w:tc>
      </w:tr>
      <w:tr w:rsidR="00E05E8B" w14:paraId="0A68F99A" w14:textId="77777777" w:rsidTr="00DD7B5F">
        <w:trPr>
          <w:jc w:val="center"/>
        </w:trPr>
        <w:tc>
          <w:tcPr>
            <w:tcW w:w="1302" w:type="dxa"/>
            <w:vMerge w:val="restart"/>
            <w:vAlign w:val="center"/>
          </w:tcPr>
          <w:p w14:paraId="0E4AEDB2"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6B8D7F35" w14:textId="77777777" w:rsidR="00E05E8B" w:rsidRDefault="00E05E8B"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2E560147" w14:textId="456BA927" w:rsidR="00E05E8B" w:rsidRDefault="00E931C9" w:rsidP="00DD7B5F">
            <w:pPr>
              <w:pStyle w:val="a3"/>
              <w:spacing w:beforeLines="50" w:before="156" w:afterLines="50" w:after="156"/>
              <w:jc w:val="center"/>
              <w:rPr>
                <w:rFonts w:hAnsi="宋体" w:cs="宋体"/>
              </w:rPr>
            </w:pPr>
            <w:r>
              <w:rPr>
                <w:rFonts w:hAnsi="宋体" w:cs="宋体" w:hint="eastAsia"/>
              </w:rPr>
              <w:t>建筑物理</w:t>
            </w:r>
            <w:r w:rsidR="000A2669">
              <w:rPr>
                <w:rFonts w:hAnsi="宋体" w:cs="宋体" w:hint="eastAsia"/>
              </w:rPr>
              <w:t>环境</w:t>
            </w:r>
            <w:r>
              <w:rPr>
                <w:rFonts w:hAnsi="宋体" w:cs="宋体" w:hint="eastAsia"/>
              </w:rPr>
              <w:t>基本参数</w:t>
            </w:r>
            <w:r w:rsidR="00916164">
              <w:rPr>
                <w:rFonts w:hAnsi="宋体" w:cs="宋体" w:hint="eastAsia"/>
              </w:rPr>
              <w:t>的</w:t>
            </w:r>
            <w:r>
              <w:rPr>
                <w:rFonts w:hAnsi="宋体" w:cs="宋体" w:hint="eastAsia"/>
              </w:rPr>
              <w:t>测量</w:t>
            </w:r>
          </w:p>
        </w:tc>
        <w:tc>
          <w:tcPr>
            <w:tcW w:w="2688" w:type="dxa"/>
            <w:vAlign w:val="center"/>
          </w:tcPr>
          <w:p w14:paraId="347BBF5C" w14:textId="39CD68DC" w:rsidR="00E05E8B" w:rsidRDefault="004059F4" w:rsidP="00DD7B5F">
            <w:pPr>
              <w:pStyle w:val="a3"/>
              <w:spacing w:beforeLines="50" w:before="156" w:afterLines="50" w:after="156"/>
              <w:jc w:val="center"/>
              <w:rPr>
                <w:rFonts w:hAnsi="宋体" w:cs="宋体"/>
              </w:rPr>
            </w:pPr>
            <w:r>
              <w:rPr>
                <w:rFonts w:hAnsi="宋体" w:cs="宋体" w:hint="eastAsia"/>
              </w:rPr>
              <w:t>2</w:t>
            </w:r>
            <w:r>
              <w:rPr>
                <w:rFonts w:hAnsi="宋体" w:cs="宋体"/>
              </w:rPr>
              <w:t>-3</w:t>
            </w:r>
            <w:r w:rsidR="00F61A6C" w:rsidRPr="00F61A6C">
              <w:rPr>
                <w:rFonts w:hAnsi="宋体" w:cs="宋体"/>
              </w:rPr>
              <w:t>结合实验</w:t>
            </w:r>
            <w:r w:rsidR="00023949">
              <w:rPr>
                <w:rFonts w:hAnsi="宋体" w:cs="宋体" w:hint="eastAsia"/>
              </w:rPr>
              <w:t>性</w:t>
            </w:r>
            <w:r w:rsidR="00F61A6C" w:rsidRPr="00F61A6C">
              <w:rPr>
                <w:rFonts w:hAnsi="宋体" w:cs="宋体"/>
              </w:rPr>
              <w:t>教学，提高学生的创新思维及动手能力；</w:t>
            </w:r>
            <w:r w:rsidR="002E45AC" w:rsidRPr="00F61A6C">
              <w:rPr>
                <w:rFonts w:hAnsi="宋体" w:cs="宋体"/>
              </w:rPr>
              <w:t>融入数字技术，培养学生逻辑思维及量化分析能力</w:t>
            </w:r>
            <w:r w:rsidR="002E45AC">
              <w:rPr>
                <w:rFonts w:hAnsi="宋体" w:cs="宋体" w:hint="eastAsia"/>
              </w:rPr>
              <w:t>。</w:t>
            </w:r>
          </w:p>
        </w:tc>
      </w:tr>
      <w:tr w:rsidR="00E05E8B" w14:paraId="1A37C9D9" w14:textId="77777777" w:rsidTr="00DD7B5F">
        <w:trPr>
          <w:jc w:val="center"/>
        </w:trPr>
        <w:tc>
          <w:tcPr>
            <w:tcW w:w="1302" w:type="dxa"/>
            <w:vMerge/>
            <w:vAlign w:val="center"/>
          </w:tcPr>
          <w:p w14:paraId="783C3FDD"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3A6B06F5" w14:textId="77777777" w:rsidR="00E05E8B" w:rsidRDefault="00E05E8B" w:rsidP="00DD7B5F">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2C4DFCFD" w14:textId="77777777" w:rsidR="007B4B24" w:rsidRDefault="002F1684" w:rsidP="00023949">
            <w:pPr>
              <w:pStyle w:val="a3"/>
              <w:spacing w:beforeLines="50" w:before="156" w:afterLines="50" w:after="156"/>
              <w:jc w:val="center"/>
              <w:rPr>
                <w:rFonts w:hAnsi="宋体" w:cs="宋体"/>
              </w:rPr>
            </w:pPr>
            <w:r w:rsidRPr="002F1684">
              <w:rPr>
                <w:rFonts w:hAnsi="宋体" w:cs="宋体" w:hint="eastAsia"/>
              </w:rPr>
              <w:t>声光热实验与实践</w:t>
            </w:r>
            <w:r w:rsidR="00BD1DC8">
              <w:rPr>
                <w:rFonts w:hAnsi="宋体" w:cs="宋体" w:hint="eastAsia"/>
              </w:rPr>
              <w:t>，包括</w:t>
            </w:r>
            <w:r w:rsidR="00555D2F">
              <w:rPr>
                <w:rFonts w:hAnsi="宋体" w:cs="宋体" w:hint="eastAsia"/>
              </w:rPr>
              <w:t>环境监测噪声实验、混响时间</w:t>
            </w:r>
            <w:r w:rsidR="008D55F8">
              <w:rPr>
                <w:rFonts w:hAnsi="宋体" w:cs="宋体" w:hint="eastAsia"/>
              </w:rPr>
              <w:t>测</w:t>
            </w:r>
          </w:p>
          <w:p w14:paraId="36F6C0A4" w14:textId="46EF33BA" w:rsidR="00555D2F" w:rsidRPr="00555D2F" w:rsidRDefault="00555D2F" w:rsidP="00023949">
            <w:pPr>
              <w:pStyle w:val="a3"/>
              <w:spacing w:beforeLines="50" w:before="156" w:afterLines="50" w:after="156"/>
              <w:jc w:val="center"/>
              <w:rPr>
                <w:rFonts w:hAnsi="宋体" w:cs="宋体"/>
              </w:rPr>
            </w:pPr>
            <w:r>
              <w:rPr>
                <w:rFonts w:hAnsi="宋体" w:cs="宋体" w:hint="eastAsia"/>
              </w:rPr>
              <w:t>定</w:t>
            </w:r>
            <w:r w:rsidR="008D55F8">
              <w:rPr>
                <w:rFonts w:hAnsi="宋体" w:cs="宋体" w:hint="eastAsia"/>
              </w:rPr>
              <w:t>、</w:t>
            </w:r>
            <w:r>
              <w:rPr>
                <w:rFonts w:hAnsi="宋体" w:cs="宋体" w:hint="eastAsia"/>
              </w:rPr>
              <w:t>导热系数测量实验、</w:t>
            </w:r>
            <w:r w:rsidR="00FE1A00">
              <w:rPr>
                <w:rFonts w:hAnsi="宋体" w:cs="宋体" w:hint="eastAsia"/>
              </w:rPr>
              <w:t>教室采光测量等</w:t>
            </w:r>
            <w:r w:rsidR="00941926">
              <w:rPr>
                <w:rFonts w:hAnsi="宋体" w:cs="宋体" w:hint="eastAsia"/>
              </w:rPr>
              <w:t>实验环节</w:t>
            </w:r>
          </w:p>
        </w:tc>
        <w:tc>
          <w:tcPr>
            <w:tcW w:w="2688" w:type="dxa"/>
            <w:vAlign w:val="center"/>
          </w:tcPr>
          <w:p w14:paraId="3349330A" w14:textId="576F0E79" w:rsidR="00E05E8B" w:rsidRDefault="00B63114" w:rsidP="00DD7B5F">
            <w:pPr>
              <w:pStyle w:val="a3"/>
              <w:spacing w:beforeLines="50" w:before="156" w:afterLines="50" w:after="156"/>
              <w:jc w:val="center"/>
              <w:rPr>
                <w:rFonts w:hAnsi="宋体" w:cs="宋体"/>
              </w:rPr>
            </w:pPr>
            <w:r>
              <w:rPr>
                <w:rFonts w:hAnsi="宋体" w:cs="宋体" w:hint="eastAsia"/>
              </w:rPr>
              <w:t>2</w:t>
            </w:r>
            <w:r>
              <w:rPr>
                <w:rFonts w:hAnsi="宋体" w:cs="宋体"/>
              </w:rPr>
              <w:t>-2</w:t>
            </w:r>
            <w:r w:rsidRPr="00B63114">
              <w:rPr>
                <w:rFonts w:hAnsi="宋体" w:cs="宋体"/>
              </w:rPr>
              <w:t>了解可持续发展的建筑设计观念和理论，基本掌握相应的设计原则。</w:t>
            </w:r>
          </w:p>
        </w:tc>
      </w:tr>
      <w:tr w:rsidR="009259F9" w14:paraId="0E907306" w14:textId="77777777" w:rsidTr="00DD7B5F">
        <w:trPr>
          <w:jc w:val="center"/>
        </w:trPr>
        <w:tc>
          <w:tcPr>
            <w:tcW w:w="1302" w:type="dxa"/>
            <w:vMerge w:val="restart"/>
            <w:vAlign w:val="center"/>
          </w:tcPr>
          <w:p w14:paraId="69473AAF" w14:textId="77777777" w:rsidR="009259F9" w:rsidRDefault="009259F9" w:rsidP="00DD7B5F">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6CA335E5" w14:textId="2C7C67B2" w:rsidR="009259F9" w:rsidRDefault="009259F9" w:rsidP="00DD7B5F">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.1</w:t>
            </w:r>
          </w:p>
        </w:tc>
        <w:tc>
          <w:tcPr>
            <w:tcW w:w="3118" w:type="dxa"/>
            <w:vAlign w:val="center"/>
          </w:tcPr>
          <w:p w14:paraId="4C5788BA" w14:textId="17C27970" w:rsidR="009259F9" w:rsidRDefault="00970C21" w:rsidP="00DD7B5F">
            <w:pPr>
              <w:pStyle w:val="a3"/>
              <w:spacing w:beforeLines="50" w:before="156" w:afterLines="50" w:after="156"/>
              <w:jc w:val="center"/>
              <w:rPr>
                <w:rFonts w:ascii="黑体" w:hAnsi="宋体"/>
                <w:b/>
                <w:bCs/>
                <w:szCs w:val="21"/>
              </w:rPr>
            </w:pPr>
            <w:r>
              <w:rPr>
                <w:rFonts w:hAnsi="宋体" w:cs="宋体" w:hint="eastAsia"/>
              </w:rPr>
              <w:t>建筑</w:t>
            </w:r>
            <w:r w:rsidR="00613E38" w:rsidRPr="00970C21">
              <w:rPr>
                <w:rFonts w:hAnsi="宋体" w:cs="宋体" w:hint="eastAsia"/>
              </w:rPr>
              <w:t>声</w:t>
            </w:r>
            <w:r>
              <w:rPr>
                <w:rFonts w:hAnsi="宋体" w:cs="宋体" w:hint="eastAsia"/>
              </w:rPr>
              <w:t>、</w:t>
            </w:r>
            <w:r w:rsidR="00613E38" w:rsidRPr="00970C21">
              <w:rPr>
                <w:rFonts w:hAnsi="宋体" w:cs="宋体" w:hint="eastAsia"/>
              </w:rPr>
              <w:t>光</w:t>
            </w:r>
            <w:r>
              <w:rPr>
                <w:rFonts w:hAnsi="宋体" w:cs="宋体" w:hint="eastAsia"/>
              </w:rPr>
              <w:t>、</w:t>
            </w:r>
            <w:r w:rsidR="00613E38" w:rsidRPr="00970C21">
              <w:rPr>
                <w:rFonts w:hAnsi="宋体" w:cs="宋体" w:hint="eastAsia"/>
              </w:rPr>
              <w:t>热环境的优化设计</w:t>
            </w:r>
          </w:p>
        </w:tc>
        <w:tc>
          <w:tcPr>
            <w:tcW w:w="2688" w:type="dxa"/>
            <w:vAlign w:val="center"/>
          </w:tcPr>
          <w:p w14:paraId="55252F32" w14:textId="0F552EAB" w:rsidR="009259F9" w:rsidRPr="00F61A6C" w:rsidRDefault="00F80738" w:rsidP="00DD7B5F">
            <w:pPr>
              <w:pStyle w:val="a3"/>
              <w:spacing w:beforeLines="50" w:before="156" w:afterLines="50" w:after="156"/>
              <w:jc w:val="center"/>
              <w:rPr>
                <w:rFonts w:hAnsi="宋体" w:cs="宋体"/>
              </w:rPr>
            </w:pPr>
            <w:r>
              <w:rPr>
                <w:rFonts w:hAnsi="宋体" w:cs="宋体" w:hint="eastAsia"/>
              </w:rPr>
              <w:t>4</w:t>
            </w:r>
            <w:r>
              <w:rPr>
                <w:rFonts w:hAnsi="宋体" w:cs="宋体"/>
              </w:rPr>
              <w:t>-1</w:t>
            </w:r>
            <w:r w:rsidR="00F61A6C" w:rsidRPr="00F61A6C">
              <w:rPr>
                <w:rFonts w:hAnsi="宋体" w:cs="宋体"/>
              </w:rPr>
              <w:t>回归设计实践，使学生能运用课程知识发现问题、解决问题</w:t>
            </w:r>
            <w:r w:rsidR="000A3253">
              <w:rPr>
                <w:rFonts w:hAnsi="宋体" w:cs="宋体" w:hint="eastAsia"/>
              </w:rPr>
              <w:t>，</w:t>
            </w:r>
            <w:r w:rsidR="000A3253" w:rsidRPr="000A3253">
              <w:rPr>
                <w:rFonts w:hAnsi="宋体" w:cs="宋体"/>
              </w:rPr>
              <w:t>尤其是对于环境及社会可持续发展的影响。</w:t>
            </w:r>
          </w:p>
        </w:tc>
      </w:tr>
      <w:tr w:rsidR="009259F9" w14:paraId="260FB7EC" w14:textId="77777777" w:rsidTr="00DD7B5F">
        <w:trPr>
          <w:jc w:val="center"/>
        </w:trPr>
        <w:tc>
          <w:tcPr>
            <w:tcW w:w="1302" w:type="dxa"/>
            <w:vMerge/>
            <w:vAlign w:val="center"/>
          </w:tcPr>
          <w:p w14:paraId="56996932" w14:textId="5E6BD7A1" w:rsidR="009259F9" w:rsidRDefault="009259F9" w:rsidP="00DD7B5F">
            <w:pPr>
              <w:pStyle w:val="a3"/>
              <w:spacing w:beforeLines="50" w:before="156" w:afterLines="50" w:after="156"/>
              <w:jc w:val="center"/>
              <w:rPr>
                <w:rFonts w:hAnsi="宋体" w:cs="宋体"/>
                <w:szCs w:val="21"/>
              </w:rPr>
            </w:pPr>
          </w:p>
        </w:tc>
        <w:tc>
          <w:tcPr>
            <w:tcW w:w="1959" w:type="dxa"/>
            <w:vAlign w:val="center"/>
          </w:tcPr>
          <w:p w14:paraId="56658FF5" w14:textId="72ECC42B" w:rsidR="009259F9" w:rsidRDefault="009259F9" w:rsidP="00DD7B5F">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.2</w:t>
            </w:r>
          </w:p>
        </w:tc>
        <w:tc>
          <w:tcPr>
            <w:tcW w:w="3118" w:type="dxa"/>
            <w:vAlign w:val="center"/>
          </w:tcPr>
          <w:p w14:paraId="1150A052" w14:textId="1AF2BB11" w:rsidR="009259F9" w:rsidRDefault="00023949" w:rsidP="00DD7B5F">
            <w:pPr>
              <w:pStyle w:val="a3"/>
              <w:spacing w:beforeLines="50" w:before="156" w:afterLines="50" w:after="156"/>
              <w:jc w:val="center"/>
              <w:rPr>
                <w:rFonts w:ascii="黑体" w:hAnsi="宋体"/>
                <w:b/>
                <w:bCs/>
                <w:szCs w:val="21"/>
              </w:rPr>
            </w:pPr>
            <w:r w:rsidRPr="00023949">
              <w:rPr>
                <w:rFonts w:hAnsi="宋体" w:cs="宋体"/>
              </w:rPr>
              <w:t>综合型的设计作业，通过</w:t>
            </w:r>
            <w:r w:rsidR="00BD56C4">
              <w:rPr>
                <w:rFonts w:hAnsi="宋体" w:cs="宋体" w:hint="eastAsia"/>
              </w:rPr>
              <w:t>综合</w:t>
            </w:r>
            <w:r w:rsidR="009D4147">
              <w:rPr>
                <w:rFonts w:hAnsi="宋体" w:cs="宋体" w:hint="eastAsia"/>
              </w:rPr>
              <w:t>设计</w:t>
            </w:r>
            <w:r w:rsidRPr="00023949">
              <w:rPr>
                <w:rFonts w:hAnsi="宋体" w:cs="宋体"/>
              </w:rPr>
              <w:t>应用对课程内容进行整合</w:t>
            </w:r>
          </w:p>
        </w:tc>
        <w:tc>
          <w:tcPr>
            <w:tcW w:w="2688" w:type="dxa"/>
            <w:vAlign w:val="center"/>
          </w:tcPr>
          <w:p w14:paraId="5D2315FF" w14:textId="6E0BBCC5" w:rsidR="009259F9" w:rsidRDefault="000A3253" w:rsidP="00DD7B5F">
            <w:pPr>
              <w:pStyle w:val="a3"/>
              <w:spacing w:beforeLines="50" w:before="156" w:afterLines="50" w:after="156"/>
              <w:jc w:val="center"/>
              <w:rPr>
                <w:rFonts w:hAnsi="宋体" w:cs="宋体"/>
              </w:rPr>
            </w:pPr>
            <w:r>
              <w:rPr>
                <w:rFonts w:hAnsi="宋体" w:cs="宋体" w:hint="eastAsia"/>
              </w:rPr>
              <w:t>2</w:t>
            </w:r>
            <w:r>
              <w:rPr>
                <w:rFonts w:hAnsi="宋体" w:cs="宋体"/>
              </w:rPr>
              <w:t>-1</w:t>
            </w:r>
            <w:r>
              <w:rPr>
                <w:rFonts w:hAnsi="宋体" w:cs="宋体" w:hint="eastAsia"/>
              </w:rPr>
              <w:t>掌握建筑与环境整体协调的设计原则，</w:t>
            </w:r>
            <w:r w:rsidR="00F61A6C" w:rsidRPr="00F61A6C">
              <w:rPr>
                <w:rFonts w:hAnsi="宋体" w:cs="宋体" w:hint="eastAsia"/>
              </w:rPr>
              <w:t>培</w:t>
            </w:r>
            <w:r w:rsidR="00F61A6C" w:rsidRPr="00F61A6C">
              <w:rPr>
                <w:rFonts w:hAnsi="宋体" w:cs="宋体"/>
              </w:rPr>
              <w:t>养具有专业技术和创新精神的复合型建筑人才。</w:t>
            </w:r>
          </w:p>
        </w:tc>
      </w:tr>
    </w:tbl>
    <w:p w14:paraId="25DB8A43" w14:textId="0D2C1D08"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19D4A309" w14:textId="15F4A4C8"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第一</w:t>
      </w:r>
      <w:r w:rsidR="00C50751">
        <w:rPr>
          <w:rFonts w:ascii="黑体" w:eastAsia="黑体" w:hAnsi="黑体" w:cs="Times New Roman" w:hint="eastAsia"/>
          <w:b/>
          <w:sz w:val="24"/>
          <w:szCs w:val="24"/>
        </w:rPr>
        <w:t>篇</w:t>
      </w:r>
      <w:r w:rsidRPr="00FC24B5">
        <w:rPr>
          <w:rFonts w:ascii="黑体" w:eastAsia="黑体" w:hAnsi="黑体" w:cs="Times New Roman" w:hint="eastAsia"/>
          <w:b/>
          <w:sz w:val="24"/>
          <w:szCs w:val="24"/>
        </w:rPr>
        <w:t xml:space="preserve"> </w:t>
      </w:r>
      <w:r w:rsidR="00520D56">
        <w:rPr>
          <w:rFonts w:ascii="黑体" w:eastAsia="黑体" w:hAnsi="黑体" w:cs="Times New Roman" w:hint="eastAsia"/>
          <w:b/>
          <w:sz w:val="24"/>
          <w:szCs w:val="24"/>
        </w:rPr>
        <w:t>建筑</w:t>
      </w:r>
      <w:r w:rsidR="005824BB">
        <w:rPr>
          <w:rFonts w:ascii="黑体" w:eastAsia="黑体" w:hAnsi="黑体" w:cs="Times New Roman" w:hint="eastAsia"/>
          <w:b/>
          <w:sz w:val="24"/>
          <w:szCs w:val="24"/>
        </w:rPr>
        <w:t>热工学</w:t>
      </w:r>
    </w:p>
    <w:p w14:paraId="0EE30099" w14:textId="08C7AAAA" w:rsidR="00E33340" w:rsidRDefault="00E33340" w:rsidP="00AC055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sidR="008007F2">
        <w:rPr>
          <w:rFonts w:ascii="宋体" w:eastAsia="宋体" w:hAnsi="宋体" w:cs="宋体" w:hint="eastAsia"/>
          <w:color w:val="000000"/>
          <w:kern w:val="0"/>
          <w:szCs w:val="21"/>
        </w:rPr>
        <w:t>教学</w:t>
      </w:r>
      <w:r w:rsidR="0006562B">
        <w:rPr>
          <w:rFonts w:ascii="宋体" w:eastAsia="宋体" w:hAnsi="宋体" w:cs="宋体" w:hint="eastAsia"/>
          <w:color w:val="000000"/>
          <w:kern w:val="0"/>
          <w:szCs w:val="21"/>
        </w:rPr>
        <w:t>目标</w:t>
      </w:r>
    </w:p>
    <w:p w14:paraId="6EEAFF57" w14:textId="4784A388" w:rsidR="0006562B" w:rsidRDefault="00846D33" w:rsidP="00AC0550">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除掌握必须的基础知识和理论外，</w:t>
      </w:r>
      <w:r w:rsidR="00886E50">
        <w:rPr>
          <w:rFonts w:ascii="宋体" w:eastAsia="宋体" w:hAnsi="宋体" w:cs="宋体" w:hint="eastAsia"/>
          <w:color w:val="000000"/>
          <w:kern w:val="0"/>
          <w:szCs w:val="21"/>
        </w:rPr>
        <w:t>在建筑设计中能够灵活</w:t>
      </w:r>
      <w:r w:rsidR="00F00F07">
        <w:rPr>
          <w:rFonts w:ascii="宋体" w:eastAsia="宋体" w:hAnsi="宋体" w:cs="宋体" w:hint="eastAsia"/>
          <w:color w:val="000000"/>
          <w:kern w:val="0"/>
          <w:szCs w:val="21"/>
        </w:rPr>
        <w:t>掌握和</w:t>
      </w:r>
      <w:r w:rsidR="00886E50">
        <w:rPr>
          <w:rFonts w:ascii="宋体" w:eastAsia="宋体" w:hAnsi="宋体" w:cs="宋体" w:hint="eastAsia"/>
          <w:color w:val="000000"/>
          <w:kern w:val="0"/>
          <w:szCs w:val="21"/>
        </w:rPr>
        <w:t>运用</w:t>
      </w:r>
      <w:r w:rsidR="00CD1F7A">
        <w:rPr>
          <w:rFonts w:ascii="宋体" w:eastAsia="宋体" w:hAnsi="宋体" w:cs="宋体" w:hint="eastAsia"/>
          <w:color w:val="000000"/>
          <w:kern w:val="0"/>
          <w:szCs w:val="21"/>
        </w:rPr>
        <w:t>相关国家标准和</w:t>
      </w:r>
      <w:r w:rsidR="00BA241A">
        <w:rPr>
          <w:rFonts w:ascii="宋体" w:eastAsia="宋体" w:hAnsi="宋体" w:cs="宋体" w:hint="eastAsia"/>
          <w:color w:val="000000"/>
          <w:kern w:val="0"/>
          <w:szCs w:val="21"/>
        </w:rPr>
        <w:t>规范</w:t>
      </w:r>
      <w:r w:rsidR="001538B1">
        <w:rPr>
          <w:rFonts w:ascii="宋体" w:eastAsia="宋体" w:hAnsi="宋体" w:cs="宋体" w:hint="eastAsia"/>
          <w:color w:val="000000"/>
          <w:kern w:val="0"/>
          <w:szCs w:val="21"/>
        </w:rPr>
        <w:t>，如《</w:t>
      </w:r>
      <w:r w:rsidR="007A6071">
        <w:rPr>
          <w:rFonts w:ascii="宋体" w:eastAsia="宋体" w:hAnsi="宋体" w:cs="宋体" w:hint="eastAsia"/>
          <w:color w:val="000000"/>
          <w:kern w:val="0"/>
          <w:szCs w:val="21"/>
        </w:rPr>
        <w:t>民用建筑设计通则</w:t>
      </w:r>
      <w:r w:rsidR="001538B1">
        <w:rPr>
          <w:rFonts w:ascii="宋体" w:eastAsia="宋体" w:hAnsi="宋体" w:cs="宋体" w:hint="eastAsia"/>
          <w:color w:val="000000"/>
          <w:kern w:val="0"/>
          <w:szCs w:val="21"/>
        </w:rPr>
        <w:t>》</w:t>
      </w:r>
      <w:r w:rsidR="007A6071">
        <w:rPr>
          <w:rFonts w:ascii="宋体" w:eastAsia="宋体" w:hAnsi="宋体" w:cs="宋体" w:hint="eastAsia"/>
          <w:color w:val="000000"/>
          <w:kern w:val="0"/>
          <w:szCs w:val="21"/>
        </w:rPr>
        <w:t>、</w:t>
      </w:r>
      <w:r w:rsidR="004467A6">
        <w:rPr>
          <w:rFonts w:ascii="宋体" w:eastAsia="宋体" w:hAnsi="宋体" w:cs="宋体" w:hint="eastAsia"/>
          <w:color w:val="000000"/>
          <w:kern w:val="0"/>
          <w:szCs w:val="21"/>
        </w:rPr>
        <w:t>《</w:t>
      </w:r>
      <w:r w:rsidR="00A758F9">
        <w:rPr>
          <w:rFonts w:ascii="宋体" w:eastAsia="宋体" w:hAnsi="宋体" w:cs="宋体" w:hint="eastAsia"/>
          <w:color w:val="000000"/>
          <w:kern w:val="0"/>
          <w:szCs w:val="21"/>
        </w:rPr>
        <w:t>建筑气候区</w:t>
      </w:r>
      <w:r w:rsidR="00B410AE">
        <w:rPr>
          <w:rFonts w:ascii="宋体" w:eastAsia="宋体" w:hAnsi="宋体" w:cs="宋体" w:hint="eastAsia"/>
          <w:color w:val="000000"/>
          <w:kern w:val="0"/>
          <w:szCs w:val="21"/>
        </w:rPr>
        <w:t>划标准</w:t>
      </w:r>
      <w:r w:rsidR="004467A6">
        <w:rPr>
          <w:rFonts w:ascii="宋体" w:eastAsia="宋体" w:hAnsi="宋体" w:cs="宋体" w:hint="eastAsia"/>
          <w:color w:val="000000"/>
          <w:kern w:val="0"/>
          <w:szCs w:val="21"/>
        </w:rPr>
        <w:t>》</w:t>
      </w:r>
      <w:r w:rsidR="00B410AE">
        <w:rPr>
          <w:rFonts w:ascii="宋体" w:eastAsia="宋体" w:hAnsi="宋体" w:cs="宋体" w:hint="eastAsia"/>
          <w:color w:val="000000"/>
          <w:kern w:val="0"/>
          <w:szCs w:val="21"/>
        </w:rPr>
        <w:t>等</w:t>
      </w:r>
      <w:r w:rsidR="00BA241A">
        <w:rPr>
          <w:rFonts w:ascii="宋体" w:eastAsia="宋体" w:hAnsi="宋体" w:cs="宋体" w:hint="eastAsia"/>
          <w:color w:val="000000"/>
          <w:kern w:val="0"/>
          <w:szCs w:val="21"/>
        </w:rPr>
        <w:t>。</w:t>
      </w:r>
    </w:p>
    <w:p w14:paraId="2064705F" w14:textId="734ED8B4" w:rsidR="00D95D56" w:rsidRDefault="008B0CB3" w:rsidP="00D95D5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lastRenderedPageBreak/>
        <w:t>2</w:t>
      </w:r>
      <w:r w:rsidR="00D95D56">
        <w:rPr>
          <w:rFonts w:ascii="宋体" w:eastAsia="宋体" w:hAnsi="宋体" w:cs="宋体"/>
          <w:color w:val="000000"/>
          <w:kern w:val="0"/>
          <w:szCs w:val="21"/>
        </w:rPr>
        <w:t>.</w:t>
      </w:r>
      <w:r w:rsidR="00D95D56">
        <w:rPr>
          <w:rFonts w:ascii="宋体" w:eastAsia="宋体" w:hAnsi="宋体" w:cs="宋体" w:hint="eastAsia"/>
          <w:color w:val="000000"/>
          <w:kern w:val="0"/>
          <w:szCs w:val="21"/>
        </w:rPr>
        <w:t>教学</w:t>
      </w:r>
      <w:r>
        <w:rPr>
          <w:rFonts w:ascii="宋体" w:eastAsia="宋体" w:hAnsi="宋体" w:cs="宋体" w:hint="eastAsia"/>
          <w:color w:val="000000"/>
          <w:kern w:val="0"/>
          <w:szCs w:val="21"/>
        </w:rPr>
        <w:t>重难点</w:t>
      </w:r>
    </w:p>
    <w:p w14:paraId="35D0A55B" w14:textId="33C4A21F" w:rsidR="00D95D56" w:rsidRDefault="008D500B" w:rsidP="00AC0550">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一般工业与民用建筑的热工设计</w:t>
      </w:r>
      <w:r w:rsidR="00FC2F5E">
        <w:rPr>
          <w:rFonts w:ascii="宋体" w:eastAsia="宋体" w:hAnsi="宋体" w:cs="宋体" w:hint="eastAsia"/>
          <w:color w:val="000000"/>
          <w:kern w:val="0"/>
          <w:szCs w:val="21"/>
        </w:rPr>
        <w:t>，包括</w:t>
      </w:r>
      <w:r w:rsidR="009B6B7F">
        <w:rPr>
          <w:rFonts w:ascii="宋体" w:eastAsia="宋体" w:hAnsi="宋体" w:cs="宋体" w:hint="eastAsia"/>
          <w:color w:val="000000"/>
          <w:kern w:val="0"/>
          <w:szCs w:val="21"/>
        </w:rPr>
        <w:t>建筑保温设计、防潮设计、防热设计、太炎庚利用与建筑节能设计等。</w:t>
      </w:r>
    </w:p>
    <w:p w14:paraId="222A92AA" w14:textId="7F82412E" w:rsidR="00AC0550" w:rsidRDefault="00E33340" w:rsidP="00AC055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sidR="002A7568" w:rsidRPr="00313A87">
        <w:rPr>
          <w:rFonts w:ascii="宋体" w:eastAsia="宋体" w:hAnsi="宋体" w:cs="宋体" w:hint="eastAsia"/>
          <w:color w:val="000000"/>
          <w:kern w:val="0"/>
          <w:szCs w:val="21"/>
        </w:rPr>
        <w:t>教学内容</w:t>
      </w:r>
    </w:p>
    <w:p w14:paraId="430B6F08" w14:textId="0BFD152B" w:rsidR="00D24CB2" w:rsidRDefault="00D24CB2" w:rsidP="00AC0550">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详见下表。</w:t>
      </w:r>
    </w:p>
    <w:p w14:paraId="4793D4F7" w14:textId="7B5C9F9A" w:rsidR="002A7568" w:rsidRPr="000F5453" w:rsidRDefault="006957A1" w:rsidP="00DD7B5F">
      <w:pPr>
        <w:widowControl/>
        <w:spacing w:beforeLines="50" w:before="156" w:afterLines="50" w:after="156"/>
        <w:ind w:firstLineChars="200" w:firstLine="420"/>
        <w:jc w:val="left"/>
        <w:rPr>
          <w:rFonts w:ascii="宋体" w:eastAsia="宋体" w:hAnsi="宋体" w:cs="宋体"/>
          <w:color w:val="000000"/>
          <w:kern w:val="0"/>
          <w:szCs w:val="21"/>
        </w:rPr>
      </w:pPr>
      <w:r w:rsidRPr="000F5453">
        <w:rPr>
          <w:rFonts w:ascii="宋体" w:eastAsia="宋体" w:hAnsi="宋体" w:cs="宋体" w:hint="eastAsia"/>
          <w:color w:val="000000"/>
          <w:kern w:val="0"/>
          <w:szCs w:val="21"/>
        </w:rPr>
        <w:t>4</w:t>
      </w:r>
      <w:r w:rsidRPr="000F5453">
        <w:rPr>
          <w:rFonts w:ascii="宋体" w:eastAsia="宋体" w:hAnsi="宋体" w:cs="宋体"/>
          <w:color w:val="000000"/>
          <w:kern w:val="0"/>
          <w:szCs w:val="21"/>
        </w:rPr>
        <w:t>.</w:t>
      </w:r>
      <w:r w:rsidR="002A7568" w:rsidRPr="000F5453">
        <w:rPr>
          <w:rFonts w:ascii="宋体" w:eastAsia="宋体" w:hAnsi="宋体" w:cs="宋体" w:hint="eastAsia"/>
          <w:color w:val="000000"/>
          <w:kern w:val="0"/>
          <w:szCs w:val="21"/>
        </w:rPr>
        <w:t>教学方法</w:t>
      </w:r>
    </w:p>
    <w:p w14:paraId="2A107C50" w14:textId="30FCCC9A" w:rsidR="009C7AB0" w:rsidRPr="00B614FC" w:rsidRDefault="009C7AB0" w:rsidP="00B614FC">
      <w:pPr>
        <w:widowControl/>
        <w:spacing w:beforeLines="50" w:before="156" w:afterLines="50" w:after="156"/>
        <w:ind w:firstLineChars="200" w:firstLine="420"/>
        <w:jc w:val="left"/>
        <w:rPr>
          <w:rFonts w:ascii="宋体" w:eastAsia="宋体" w:hAnsi="宋体" w:cs="宋体" w:hint="eastAsia"/>
          <w:color w:val="000000"/>
          <w:kern w:val="0"/>
          <w:szCs w:val="21"/>
        </w:rPr>
      </w:pPr>
      <w:r w:rsidRPr="00082302">
        <w:rPr>
          <w:rFonts w:ascii="宋体" w:eastAsia="宋体" w:hAnsi="宋体"/>
          <w:szCs w:val="21"/>
        </w:rPr>
        <w:t>采用</w:t>
      </w:r>
      <w:r>
        <w:rPr>
          <w:rFonts w:ascii="宋体" w:eastAsia="宋体" w:hAnsi="宋体" w:hint="eastAsia"/>
          <w:szCs w:val="21"/>
        </w:rPr>
        <w:t>课堂讲授式</w:t>
      </w:r>
      <w:r w:rsidRPr="00082302">
        <w:rPr>
          <w:rFonts w:ascii="宋体" w:eastAsia="宋体" w:hAnsi="宋体"/>
          <w:szCs w:val="21"/>
        </w:rPr>
        <w:t>教学方式</w:t>
      </w:r>
      <w:r>
        <w:rPr>
          <w:rFonts w:ascii="宋体" w:eastAsia="宋体" w:hAnsi="宋体" w:hint="eastAsia"/>
          <w:szCs w:val="21"/>
        </w:rPr>
        <w:t>，</w:t>
      </w:r>
      <w:r w:rsidRPr="00730D28">
        <w:rPr>
          <w:rFonts w:ascii="宋体" w:eastAsia="宋体" w:hAnsi="宋体"/>
          <w:szCs w:val="21"/>
        </w:rPr>
        <w:t>集中指导</w:t>
      </w:r>
      <w:r>
        <w:rPr>
          <w:rFonts w:ascii="宋体" w:eastAsia="宋体" w:hAnsi="宋体" w:hint="eastAsia"/>
          <w:szCs w:val="21"/>
        </w:rPr>
        <w:t>。</w:t>
      </w:r>
      <w:r w:rsidRPr="009A21AB">
        <w:rPr>
          <w:rFonts w:ascii="宋体" w:eastAsia="宋体" w:hAnsi="宋体" w:cs="宋体"/>
          <w:color w:val="000000"/>
          <w:kern w:val="0"/>
          <w:szCs w:val="21"/>
        </w:rPr>
        <w:t>采用探究式和讨论式教学方式，结合相关案例的扩展阅读，通过学生陈述、研讨与辩论，教师启发、点评的方式，激发学生进行深入思考</w:t>
      </w:r>
      <w:r>
        <w:rPr>
          <w:rFonts w:ascii="宋体" w:eastAsia="宋体" w:hAnsi="宋体" w:cs="宋体" w:hint="eastAsia"/>
          <w:color w:val="000000"/>
          <w:kern w:val="0"/>
          <w:szCs w:val="21"/>
        </w:rPr>
        <w:t>。</w:t>
      </w:r>
    </w:p>
    <w:p w14:paraId="0D5DF581" w14:textId="4763F0C3" w:rsidR="002A7568" w:rsidRPr="00D46C9C"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D46C9C">
        <w:rPr>
          <w:rFonts w:ascii="宋体" w:eastAsia="宋体" w:hAnsi="宋体" w:cs="宋体"/>
          <w:color w:val="000000"/>
          <w:kern w:val="0"/>
          <w:szCs w:val="21"/>
        </w:rPr>
        <w:t>5.</w:t>
      </w:r>
      <w:r w:rsidRPr="00D46C9C">
        <w:rPr>
          <w:rFonts w:ascii="宋体" w:eastAsia="宋体" w:hAnsi="宋体" w:cs="宋体" w:hint="eastAsia"/>
          <w:color w:val="000000"/>
          <w:kern w:val="0"/>
          <w:szCs w:val="21"/>
        </w:rPr>
        <w:t>教学评价</w:t>
      </w:r>
    </w:p>
    <w:p w14:paraId="601850EA" w14:textId="30D37E39" w:rsidR="00B23887" w:rsidRDefault="00805EE2"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每组</w:t>
      </w:r>
      <w:r>
        <w:rPr>
          <w:rFonts w:ascii="宋体" w:eastAsia="宋体" w:hAnsi="宋体" w:cs="TimesNewRomanPSMT" w:hint="eastAsia"/>
          <w:color w:val="000000"/>
          <w:kern w:val="0"/>
          <w:szCs w:val="21"/>
        </w:rPr>
        <w:t>每周</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r>
        <w:rPr>
          <w:rFonts w:ascii="宋体" w:eastAsia="宋体" w:hAnsi="宋体" w:cs="TimesNewRomanPSMT" w:hint="eastAsia"/>
          <w:color w:val="000000"/>
          <w:kern w:val="0"/>
          <w:szCs w:val="21"/>
        </w:rPr>
        <w:t>。</w:t>
      </w:r>
    </w:p>
    <w:p w14:paraId="0D8E44CA" w14:textId="03348EBE" w:rsidR="0086649E" w:rsidRDefault="0086649E" w:rsidP="0086649E">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146019">
        <w:rPr>
          <w:rFonts w:ascii="黑体" w:eastAsia="黑体" w:hAnsi="黑体" w:cs="Times New Roman" w:hint="eastAsia"/>
          <w:b/>
          <w:sz w:val="24"/>
          <w:szCs w:val="24"/>
        </w:rPr>
        <w:t>二</w:t>
      </w:r>
      <w:r>
        <w:rPr>
          <w:rFonts w:ascii="黑体" w:eastAsia="黑体" w:hAnsi="黑体" w:cs="Times New Roman" w:hint="eastAsia"/>
          <w:b/>
          <w:sz w:val="24"/>
          <w:szCs w:val="24"/>
        </w:rPr>
        <w:t>篇</w:t>
      </w:r>
      <w:r w:rsidRPr="00FC24B5">
        <w:rPr>
          <w:rFonts w:ascii="黑体" w:eastAsia="黑体" w:hAnsi="黑体" w:cs="Times New Roman" w:hint="eastAsia"/>
          <w:b/>
          <w:sz w:val="24"/>
          <w:szCs w:val="24"/>
        </w:rPr>
        <w:t xml:space="preserve"> </w:t>
      </w:r>
      <w:r>
        <w:rPr>
          <w:rFonts w:ascii="黑体" w:eastAsia="黑体" w:hAnsi="黑体" w:cs="Times New Roman" w:hint="eastAsia"/>
          <w:b/>
          <w:sz w:val="24"/>
          <w:szCs w:val="24"/>
        </w:rPr>
        <w:t>建筑</w:t>
      </w:r>
      <w:r w:rsidR="007D1EE4">
        <w:rPr>
          <w:rFonts w:ascii="黑体" w:eastAsia="黑体" w:hAnsi="黑体" w:cs="Times New Roman" w:hint="eastAsia"/>
          <w:b/>
          <w:sz w:val="24"/>
          <w:szCs w:val="24"/>
        </w:rPr>
        <w:t>光</w:t>
      </w:r>
      <w:r>
        <w:rPr>
          <w:rFonts w:ascii="黑体" w:eastAsia="黑体" w:hAnsi="黑体" w:cs="Times New Roman" w:hint="eastAsia"/>
          <w:b/>
          <w:sz w:val="24"/>
          <w:szCs w:val="24"/>
        </w:rPr>
        <w:t>学</w:t>
      </w:r>
    </w:p>
    <w:p w14:paraId="0EEEEC1C" w14:textId="39DBA5E6" w:rsidR="00146019" w:rsidRDefault="00146019" w:rsidP="00146019">
      <w:pPr>
        <w:pStyle w:val="ac"/>
        <w:widowControl/>
        <w:numPr>
          <w:ilvl w:val="0"/>
          <w:numId w:val="2"/>
        </w:numPr>
        <w:spacing w:beforeLines="50" w:before="156" w:afterLines="50" w:after="156"/>
        <w:ind w:firstLineChars="0"/>
        <w:jc w:val="left"/>
        <w:rPr>
          <w:rFonts w:ascii="宋体" w:eastAsia="宋体" w:hAnsi="宋体" w:cs="宋体"/>
          <w:color w:val="000000"/>
          <w:kern w:val="0"/>
          <w:szCs w:val="21"/>
        </w:rPr>
      </w:pPr>
      <w:r w:rsidRPr="00146019">
        <w:rPr>
          <w:rFonts w:ascii="宋体" w:eastAsia="宋体" w:hAnsi="宋体" w:cs="宋体" w:hint="eastAsia"/>
          <w:color w:val="000000"/>
          <w:kern w:val="0"/>
          <w:szCs w:val="21"/>
        </w:rPr>
        <w:t>教学目标</w:t>
      </w:r>
    </w:p>
    <w:p w14:paraId="51D26B05" w14:textId="77777777" w:rsidR="00773665" w:rsidRPr="00787994" w:rsidRDefault="004F7D50" w:rsidP="00787994">
      <w:pPr>
        <w:widowControl/>
        <w:spacing w:beforeLines="50" w:before="156" w:afterLines="50" w:after="156"/>
        <w:ind w:firstLineChars="200" w:firstLine="420"/>
        <w:jc w:val="left"/>
        <w:rPr>
          <w:rFonts w:ascii="宋体" w:eastAsia="宋体" w:hAnsi="宋体"/>
          <w:szCs w:val="21"/>
        </w:rPr>
      </w:pPr>
      <w:r w:rsidRPr="00787994">
        <w:rPr>
          <w:rFonts w:ascii="宋体" w:eastAsia="宋体" w:hAnsi="宋体" w:hint="eastAsia"/>
          <w:szCs w:val="21"/>
        </w:rPr>
        <w:t>在基础建筑光学的基础知识上，提出一个较为合理的照明设计</w:t>
      </w:r>
      <w:r w:rsidR="00B85A8B" w:rsidRPr="00787994">
        <w:rPr>
          <w:rFonts w:ascii="宋体" w:eastAsia="宋体" w:hAnsi="宋体" w:hint="eastAsia"/>
          <w:szCs w:val="21"/>
        </w:rPr>
        <w:t>方案，</w:t>
      </w:r>
      <w:r w:rsidR="00773665" w:rsidRPr="00787994">
        <w:rPr>
          <w:rFonts w:ascii="宋体" w:eastAsia="宋体" w:hAnsi="宋体" w:hint="eastAsia"/>
          <w:szCs w:val="21"/>
        </w:rPr>
        <w:t>创造一个</w:t>
      </w:r>
      <w:r w:rsidR="00215A37" w:rsidRPr="00787994">
        <w:rPr>
          <w:rFonts w:ascii="宋体" w:eastAsia="宋体" w:hAnsi="宋体" w:hint="eastAsia"/>
          <w:szCs w:val="21"/>
        </w:rPr>
        <w:t>优良的</w:t>
      </w:r>
    </w:p>
    <w:p w14:paraId="0639C52F" w14:textId="318C9E26" w:rsidR="00146019" w:rsidRPr="00787994" w:rsidRDefault="00215A37" w:rsidP="00787994">
      <w:pPr>
        <w:widowControl/>
        <w:spacing w:beforeLines="50" w:before="156" w:afterLines="50" w:after="156"/>
        <w:jc w:val="left"/>
        <w:rPr>
          <w:rFonts w:ascii="宋体" w:eastAsia="宋体" w:hAnsi="宋体" w:hint="eastAsia"/>
          <w:szCs w:val="21"/>
        </w:rPr>
      </w:pPr>
      <w:r w:rsidRPr="00787994">
        <w:rPr>
          <w:rFonts w:ascii="宋体" w:eastAsia="宋体" w:hAnsi="宋体" w:hint="eastAsia"/>
          <w:szCs w:val="21"/>
        </w:rPr>
        <w:t>室内光环境，节约资源，保护环境。</w:t>
      </w:r>
    </w:p>
    <w:p w14:paraId="24C98717" w14:textId="77777777" w:rsidR="00146019" w:rsidRDefault="00146019" w:rsidP="0014601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教学重难点</w:t>
      </w:r>
    </w:p>
    <w:p w14:paraId="3C9E1EEF" w14:textId="5065CC07" w:rsidR="0007419C" w:rsidRDefault="00F43D1B" w:rsidP="00DD7B5F">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光度学基本知识、</w:t>
      </w:r>
      <w:r w:rsidR="00077D8D">
        <w:rPr>
          <w:rFonts w:ascii="宋体" w:eastAsia="宋体" w:hAnsi="宋体" w:cs="TimesNewRomanPSMT" w:hint="eastAsia"/>
          <w:color w:val="000000"/>
          <w:kern w:val="0"/>
          <w:szCs w:val="21"/>
        </w:rPr>
        <w:t>色度学基本知识、各种采光窗的采光特性、</w:t>
      </w:r>
      <w:r w:rsidR="00BF67A3">
        <w:rPr>
          <w:rFonts w:ascii="宋体" w:eastAsia="宋体" w:hAnsi="宋体" w:cs="TimesNewRomanPSMT" w:hint="eastAsia"/>
          <w:color w:val="000000"/>
          <w:kern w:val="0"/>
          <w:szCs w:val="21"/>
        </w:rPr>
        <w:t>采光设计及计算方法、电光源和灯具的</w:t>
      </w:r>
      <w:r w:rsidR="00E5301D">
        <w:rPr>
          <w:rFonts w:ascii="宋体" w:eastAsia="宋体" w:hAnsi="宋体" w:cs="TimesNewRomanPSMT" w:hint="eastAsia"/>
          <w:color w:val="000000"/>
          <w:kern w:val="0"/>
          <w:szCs w:val="21"/>
        </w:rPr>
        <w:t>光学</w:t>
      </w:r>
      <w:r w:rsidR="00556AAA">
        <w:rPr>
          <w:rFonts w:ascii="宋体" w:eastAsia="宋体" w:hAnsi="宋体" w:cs="TimesNewRomanPSMT" w:hint="eastAsia"/>
          <w:color w:val="000000"/>
          <w:kern w:val="0"/>
          <w:szCs w:val="21"/>
        </w:rPr>
        <w:t>特性、基本照明设计和计算方法等。</w:t>
      </w:r>
    </w:p>
    <w:p w14:paraId="370EE1FE" w14:textId="4A0B2A34" w:rsidR="00146019" w:rsidRDefault="00146019" w:rsidP="0014601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sidRPr="00313A87">
        <w:rPr>
          <w:rFonts w:ascii="宋体" w:eastAsia="宋体" w:hAnsi="宋体" w:cs="宋体" w:hint="eastAsia"/>
          <w:color w:val="000000"/>
          <w:kern w:val="0"/>
          <w:szCs w:val="21"/>
        </w:rPr>
        <w:t>教学内容</w:t>
      </w:r>
    </w:p>
    <w:p w14:paraId="295ED772" w14:textId="1341361C" w:rsidR="00787994" w:rsidRDefault="009212B0" w:rsidP="004A151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详见下表</w:t>
      </w:r>
      <w:r w:rsidR="00E91598">
        <w:rPr>
          <w:rFonts w:ascii="宋体" w:eastAsia="宋体" w:hAnsi="宋体" w:cs="宋体" w:hint="eastAsia"/>
          <w:color w:val="000000"/>
          <w:kern w:val="0"/>
          <w:szCs w:val="21"/>
        </w:rPr>
        <w:t>。</w:t>
      </w:r>
    </w:p>
    <w:p w14:paraId="234800DF" w14:textId="2E65BFD7" w:rsidR="007F2A02" w:rsidRDefault="007F2A02" w:rsidP="007F2A02">
      <w:pPr>
        <w:widowControl/>
        <w:spacing w:beforeLines="50" w:before="156" w:afterLines="50" w:after="156"/>
        <w:ind w:firstLineChars="200" w:firstLine="420"/>
        <w:jc w:val="left"/>
        <w:rPr>
          <w:rFonts w:ascii="宋体" w:eastAsia="宋体" w:hAnsi="宋体" w:cs="宋体"/>
          <w:color w:val="000000"/>
          <w:kern w:val="0"/>
          <w:szCs w:val="21"/>
        </w:rPr>
      </w:pPr>
      <w:r w:rsidRPr="000F5453">
        <w:rPr>
          <w:rFonts w:ascii="宋体" w:eastAsia="宋体" w:hAnsi="宋体" w:cs="宋体" w:hint="eastAsia"/>
          <w:color w:val="000000"/>
          <w:kern w:val="0"/>
          <w:szCs w:val="21"/>
        </w:rPr>
        <w:t>4</w:t>
      </w:r>
      <w:r w:rsidRPr="000F5453">
        <w:rPr>
          <w:rFonts w:ascii="宋体" w:eastAsia="宋体" w:hAnsi="宋体" w:cs="宋体"/>
          <w:color w:val="000000"/>
          <w:kern w:val="0"/>
          <w:szCs w:val="21"/>
        </w:rPr>
        <w:t>.</w:t>
      </w:r>
      <w:r w:rsidRPr="000F5453">
        <w:rPr>
          <w:rFonts w:ascii="宋体" w:eastAsia="宋体" w:hAnsi="宋体" w:cs="宋体" w:hint="eastAsia"/>
          <w:color w:val="000000"/>
          <w:kern w:val="0"/>
          <w:szCs w:val="21"/>
        </w:rPr>
        <w:t>教学方法</w:t>
      </w:r>
    </w:p>
    <w:p w14:paraId="107D655D" w14:textId="6DAFA483" w:rsidR="00385915" w:rsidRPr="005C5AD5" w:rsidRDefault="00385915" w:rsidP="005C5AD5">
      <w:pPr>
        <w:widowControl/>
        <w:spacing w:beforeLines="50" w:before="156" w:afterLines="50" w:after="156"/>
        <w:ind w:firstLineChars="200" w:firstLine="420"/>
        <w:jc w:val="left"/>
        <w:rPr>
          <w:rFonts w:ascii="宋体" w:eastAsia="宋体" w:hAnsi="宋体" w:cs="宋体" w:hint="eastAsia"/>
          <w:color w:val="000000"/>
          <w:kern w:val="0"/>
          <w:szCs w:val="21"/>
        </w:rPr>
      </w:pPr>
      <w:r w:rsidRPr="00082302">
        <w:rPr>
          <w:rFonts w:ascii="宋体" w:eastAsia="宋体" w:hAnsi="宋体"/>
          <w:szCs w:val="21"/>
        </w:rPr>
        <w:t>采用</w:t>
      </w:r>
      <w:r>
        <w:rPr>
          <w:rFonts w:ascii="宋体" w:eastAsia="宋体" w:hAnsi="宋体" w:hint="eastAsia"/>
          <w:szCs w:val="21"/>
        </w:rPr>
        <w:t>课堂讲授式</w:t>
      </w:r>
      <w:r w:rsidRPr="00082302">
        <w:rPr>
          <w:rFonts w:ascii="宋体" w:eastAsia="宋体" w:hAnsi="宋体"/>
          <w:szCs w:val="21"/>
        </w:rPr>
        <w:t>教学方式</w:t>
      </w:r>
      <w:r>
        <w:rPr>
          <w:rFonts w:ascii="宋体" w:eastAsia="宋体" w:hAnsi="宋体" w:hint="eastAsia"/>
          <w:szCs w:val="21"/>
        </w:rPr>
        <w:t>，</w:t>
      </w:r>
      <w:r w:rsidRPr="00730D28">
        <w:rPr>
          <w:rFonts w:ascii="宋体" w:eastAsia="宋体" w:hAnsi="宋体"/>
          <w:szCs w:val="21"/>
        </w:rPr>
        <w:t>集中指导</w:t>
      </w:r>
      <w:r>
        <w:rPr>
          <w:rFonts w:ascii="宋体" w:eastAsia="宋体" w:hAnsi="宋体" w:hint="eastAsia"/>
          <w:szCs w:val="21"/>
        </w:rPr>
        <w:t>。</w:t>
      </w:r>
      <w:r w:rsidRPr="009A21AB">
        <w:rPr>
          <w:rFonts w:ascii="宋体" w:eastAsia="宋体" w:hAnsi="宋体" w:cs="宋体"/>
          <w:color w:val="000000"/>
          <w:kern w:val="0"/>
          <w:szCs w:val="21"/>
        </w:rPr>
        <w:t>采用探究式和讨论式教学方式，结合相关案例的扩展阅读，通过学生陈述、研讨与辩论，教师启发、点评的方式，激发学生进行深入思考</w:t>
      </w:r>
      <w:r>
        <w:rPr>
          <w:rFonts w:ascii="宋体" w:eastAsia="宋体" w:hAnsi="宋体" w:cs="宋体" w:hint="eastAsia"/>
          <w:color w:val="000000"/>
          <w:kern w:val="0"/>
          <w:szCs w:val="21"/>
        </w:rPr>
        <w:t>。</w:t>
      </w:r>
      <w:r w:rsidR="00EC0564">
        <w:rPr>
          <w:rFonts w:ascii="宋体" w:eastAsia="宋体" w:hAnsi="宋体" w:cs="宋体" w:hint="eastAsia"/>
          <w:color w:val="000000"/>
          <w:kern w:val="0"/>
          <w:szCs w:val="21"/>
        </w:rPr>
        <w:t>此外，结合实验课程进行现场教学。</w:t>
      </w:r>
    </w:p>
    <w:p w14:paraId="12DB798E" w14:textId="77777777" w:rsidR="007F2A02" w:rsidRPr="00D46C9C" w:rsidRDefault="007F2A02" w:rsidP="007F2A02">
      <w:pPr>
        <w:widowControl/>
        <w:spacing w:beforeLines="50" w:before="156" w:afterLines="50" w:after="156"/>
        <w:ind w:firstLineChars="200" w:firstLine="420"/>
        <w:jc w:val="left"/>
        <w:rPr>
          <w:rFonts w:ascii="宋体" w:eastAsia="宋体" w:hAnsi="宋体" w:cs="宋体"/>
          <w:color w:val="000000"/>
          <w:kern w:val="0"/>
          <w:szCs w:val="21"/>
        </w:rPr>
      </w:pPr>
      <w:r w:rsidRPr="00D46C9C">
        <w:rPr>
          <w:rFonts w:ascii="宋体" w:eastAsia="宋体" w:hAnsi="宋体" w:cs="宋体"/>
          <w:color w:val="000000"/>
          <w:kern w:val="0"/>
          <w:szCs w:val="21"/>
        </w:rPr>
        <w:t>5.</w:t>
      </w:r>
      <w:r w:rsidRPr="00D46C9C">
        <w:rPr>
          <w:rFonts w:ascii="宋体" w:eastAsia="宋体" w:hAnsi="宋体" w:cs="宋体" w:hint="eastAsia"/>
          <w:color w:val="000000"/>
          <w:kern w:val="0"/>
          <w:szCs w:val="21"/>
        </w:rPr>
        <w:t>教学评价</w:t>
      </w:r>
    </w:p>
    <w:p w14:paraId="2AA3605D" w14:textId="77777777" w:rsidR="00C957F9" w:rsidRDefault="00C957F9" w:rsidP="00C957F9">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每组</w:t>
      </w:r>
      <w:r>
        <w:rPr>
          <w:rFonts w:ascii="宋体" w:eastAsia="宋体" w:hAnsi="宋体" w:cs="TimesNewRomanPSMT" w:hint="eastAsia"/>
          <w:color w:val="000000"/>
          <w:kern w:val="0"/>
          <w:szCs w:val="21"/>
        </w:rPr>
        <w:t>每周</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p>
    <w:p w14:paraId="3329F4D6" w14:textId="4175B9B2" w:rsidR="00A10040" w:rsidRDefault="00A10040" w:rsidP="00A10040">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4E0F0D">
        <w:rPr>
          <w:rFonts w:ascii="黑体" w:eastAsia="黑体" w:hAnsi="黑体" w:cs="Times New Roman" w:hint="eastAsia"/>
          <w:b/>
          <w:sz w:val="24"/>
          <w:szCs w:val="24"/>
        </w:rPr>
        <w:t>三</w:t>
      </w:r>
      <w:r>
        <w:rPr>
          <w:rFonts w:ascii="黑体" w:eastAsia="黑体" w:hAnsi="黑体" w:cs="Times New Roman" w:hint="eastAsia"/>
          <w:b/>
          <w:sz w:val="24"/>
          <w:szCs w:val="24"/>
        </w:rPr>
        <w:t>篇</w:t>
      </w:r>
      <w:r w:rsidRPr="00FC24B5">
        <w:rPr>
          <w:rFonts w:ascii="黑体" w:eastAsia="黑体" w:hAnsi="黑体" w:cs="Times New Roman" w:hint="eastAsia"/>
          <w:b/>
          <w:sz w:val="24"/>
          <w:szCs w:val="24"/>
        </w:rPr>
        <w:t xml:space="preserve"> </w:t>
      </w:r>
      <w:r>
        <w:rPr>
          <w:rFonts w:ascii="黑体" w:eastAsia="黑体" w:hAnsi="黑体" w:cs="Times New Roman" w:hint="eastAsia"/>
          <w:b/>
          <w:sz w:val="24"/>
          <w:szCs w:val="24"/>
        </w:rPr>
        <w:t>建筑</w:t>
      </w:r>
      <w:r w:rsidR="00753E74">
        <w:rPr>
          <w:rFonts w:ascii="黑体" w:eastAsia="黑体" w:hAnsi="黑体" w:cs="Times New Roman" w:hint="eastAsia"/>
          <w:b/>
          <w:sz w:val="24"/>
          <w:szCs w:val="24"/>
        </w:rPr>
        <w:t>声</w:t>
      </w:r>
      <w:r>
        <w:rPr>
          <w:rFonts w:ascii="黑体" w:eastAsia="黑体" w:hAnsi="黑体" w:cs="Times New Roman" w:hint="eastAsia"/>
          <w:b/>
          <w:sz w:val="24"/>
          <w:szCs w:val="24"/>
        </w:rPr>
        <w:t>学</w:t>
      </w:r>
    </w:p>
    <w:p w14:paraId="4377337F" w14:textId="77777777" w:rsidR="006C0F35" w:rsidRDefault="006C0F35" w:rsidP="006C0F3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Pr>
          <w:rFonts w:ascii="宋体" w:eastAsia="宋体" w:hAnsi="宋体" w:cs="宋体" w:hint="eastAsia"/>
          <w:color w:val="000000"/>
          <w:kern w:val="0"/>
          <w:szCs w:val="21"/>
        </w:rPr>
        <w:t>教学目标</w:t>
      </w:r>
    </w:p>
    <w:p w14:paraId="4EFF5904" w14:textId="05290627" w:rsidR="006C0F35" w:rsidRDefault="00E2753C" w:rsidP="006C0F35">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防范建筑设计中可能出现的潜在声学问题，</w:t>
      </w:r>
      <w:r w:rsidR="002D2107">
        <w:rPr>
          <w:rFonts w:ascii="宋体" w:eastAsia="宋体" w:hAnsi="宋体" w:cs="宋体" w:hint="eastAsia"/>
          <w:color w:val="000000"/>
          <w:kern w:val="0"/>
          <w:szCs w:val="21"/>
        </w:rPr>
        <w:t>运用</w:t>
      </w:r>
      <w:r w:rsidR="0095067E">
        <w:rPr>
          <w:rFonts w:ascii="宋体" w:eastAsia="宋体" w:hAnsi="宋体" w:cs="宋体" w:hint="eastAsia"/>
          <w:color w:val="000000"/>
          <w:kern w:val="0"/>
          <w:szCs w:val="21"/>
        </w:rPr>
        <w:t>建筑声学</w:t>
      </w:r>
      <w:r w:rsidR="00BC204F">
        <w:rPr>
          <w:rFonts w:ascii="宋体" w:eastAsia="宋体" w:hAnsi="宋体" w:cs="宋体" w:hint="eastAsia"/>
          <w:color w:val="000000"/>
          <w:kern w:val="0"/>
          <w:szCs w:val="21"/>
        </w:rPr>
        <w:t>为</w:t>
      </w:r>
      <w:r w:rsidR="00D61B77">
        <w:rPr>
          <w:rFonts w:ascii="宋体" w:eastAsia="宋体" w:hAnsi="宋体" w:cs="宋体" w:hint="eastAsia"/>
          <w:color w:val="000000"/>
          <w:kern w:val="0"/>
          <w:szCs w:val="21"/>
        </w:rPr>
        <w:t>建筑的使用者</w:t>
      </w:r>
      <w:r w:rsidR="00E835B8">
        <w:rPr>
          <w:rFonts w:ascii="宋体" w:eastAsia="宋体" w:hAnsi="宋体" w:cs="宋体" w:hint="eastAsia"/>
          <w:color w:val="000000"/>
          <w:kern w:val="0"/>
          <w:szCs w:val="21"/>
        </w:rPr>
        <w:t>创造舒适的声环境</w:t>
      </w:r>
      <w:r w:rsidR="00D61A71">
        <w:rPr>
          <w:rFonts w:ascii="宋体" w:eastAsia="宋体" w:hAnsi="宋体" w:cs="宋体" w:hint="eastAsia"/>
          <w:color w:val="000000"/>
          <w:kern w:val="0"/>
          <w:szCs w:val="21"/>
        </w:rPr>
        <w:t>。</w:t>
      </w:r>
    </w:p>
    <w:p w14:paraId="3506CC0A" w14:textId="77777777" w:rsidR="006C0F35" w:rsidRDefault="006C0F35" w:rsidP="006C0F3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教学重难点</w:t>
      </w:r>
    </w:p>
    <w:p w14:paraId="60CE7073" w14:textId="2C745226" w:rsidR="006C0F35" w:rsidRDefault="0047187F" w:rsidP="006C0F35">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建筑声学的基本物理概念和</w:t>
      </w:r>
      <w:r w:rsidR="00BB1DA1">
        <w:rPr>
          <w:rFonts w:ascii="宋体" w:eastAsia="宋体" w:hAnsi="宋体" w:cs="宋体" w:hint="eastAsia"/>
          <w:color w:val="000000"/>
          <w:kern w:val="0"/>
          <w:szCs w:val="21"/>
        </w:rPr>
        <w:t>设计原则</w:t>
      </w:r>
      <w:r w:rsidR="00FE06BB">
        <w:rPr>
          <w:rFonts w:ascii="宋体" w:eastAsia="宋体" w:hAnsi="宋体" w:cs="宋体" w:hint="eastAsia"/>
          <w:color w:val="000000"/>
          <w:kern w:val="0"/>
          <w:szCs w:val="21"/>
        </w:rPr>
        <w:t>，复杂公式推导从略。</w:t>
      </w:r>
    </w:p>
    <w:p w14:paraId="6ABCDD4B" w14:textId="77777777" w:rsidR="006C0F35" w:rsidRDefault="006C0F35" w:rsidP="006C0F3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3</w:t>
      </w:r>
      <w:r>
        <w:rPr>
          <w:rFonts w:ascii="宋体" w:eastAsia="宋体" w:hAnsi="宋体" w:cs="宋体"/>
          <w:color w:val="000000"/>
          <w:kern w:val="0"/>
          <w:szCs w:val="21"/>
        </w:rPr>
        <w:t>.</w:t>
      </w:r>
      <w:r w:rsidRPr="00313A87">
        <w:rPr>
          <w:rFonts w:ascii="宋体" w:eastAsia="宋体" w:hAnsi="宋体" w:cs="宋体" w:hint="eastAsia"/>
          <w:color w:val="000000"/>
          <w:kern w:val="0"/>
          <w:szCs w:val="21"/>
        </w:rPr>
        <w:t>教学内容</w:t>
      </w:r>
    </w:p>
    <w:p w14:paraId="6A826733" w14:textId="77777777" w:rsidR="006C0F35" w:rsidRDefault="006C0F35" w:rsidP="006C0F35">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详见下表。</w:t>
      </w:r>
    </w:p>
    <w:p w14:paraId="27BE1161" w14:textId="77777777" w:rsidR="006C0F35" w:rsidRPr="000F5453" w:rsidRDefault="006C0F35" w:rsidP="006C0F35">
      <w:pPr>
        <w:widowControl/>
        <w:spacing w:beforeLines="50" w:before="156" w:afterLines="50" w:after="156"/>
        <w:ind w:firstLineChars="200" w:firstLine="420"/>
        <w:jc w:val="left"/>
        <w:rPr>
          <w:rFonts w:ascii="宋体" w:eastAsia="宋体" w:hAnsi="宋体" w:cs="宋体"/>
          <w:color w:val="000000"/>
          <w:kern w:val="0"/>
          <w:szCs w:val="21"/>
        </w:rPr>
      </w:pPr>
      <w:r w:rsidRPr="000F5453">
        <w:rPr>
          <w:rFonts w:ascii="宋体" w:eastAsia="宋体" w:hAnsi="宋体" w:cs="宋体" w:hint="eastAsia"/>
          <w:color w:val="000000"/>
          <w:kern w:val="0"/>
          <w:szCs w:val="21"/>
        </w:rPr>
        <w:t>4</w:t>
      </w:r>
      <w:r w:rsidRPr="000F5453">
        <w:rPr>
          <w:rFonts w:ascii="宋体" w:eastAsia="宋体" w:hAnsi="宋体" w:cs="宋体"/>
          <w:color w:val="000000"/>
          <w:kern w:val="0"/>
          <w:szCs w:val="21"/>
        </w:rPr>
        <w:t>.</w:t>
      </w:r>
      <w:r w:rsidRPr="000F5453">
        <w:rPr>
          <w:rFonts w:ascii="宋体" w:eastAsia="宋体" w:hAnsi="宋体" w:cs="宋体" w:hint="eastAsia"/>
          <w:color w:val="000000"/>
          <w:kern w:val="0"/>
          <w:szCs w:val="21"/>
        </w:rPr>
        <w:t>教学方法</w:t>
      </w:r>
    </w:p>
    <w:p w14:paraId="41AD87C3" w14:textId="520C036F" w:rsidR="006C0F35" w:rsidRPr="00B614FC" w:rsidRDefault="006C0F35" w:rsidP="006C0F35">
      <w:pPr>
        <w:widowControl/>
        <w:spacing w:beforeLines="50" w:before="156" w:afterLines="50" w:after="156"/>
        <w:ind w:firstLineChars="200" w:firstLine="420"/>
        <w:jc w:val="left"/>
        <w:rPr>
          <w:rFonts w:ascii="宋体" w:eastAsia="宋体" w:hAnsi="宋体" w:cs="宋体" w:hint="eastAsia"/>
          <w:color w:val="000000"/>
          <w:kern w:val="0"/>
          <w:szCs w:val="21"/>
        </w:rPr>
      </w:pPr>
      <w:r w:rsidRPr="00082302">
        <w:rPr>
          <w:rFonts w:ascii="宋体" w:eastAsia="宋体" w:hAnsi="宋体"/>
          <w:szCs w:val="21"/>
        </w:rPr>
        <w:t>采用</w:t>
      </w:r>
      <w:r>
        <w:rPr>
          <w:rFonts w:ascii="宋体" w:eastAsia="宋体" w:hAnsi="宋体" w:hint="eastAsia"/>
          <w:szCs w:val="21"/>
        </w:rPr>
        <w:t>课堂讲授式</w:t>
      </w:r>
      <w:r w:rsidRPr="00082302">
        <w:rPr>
          <w:rFonts w:ascii="宋体" w:eastAsia="宋体" w:hAnsi="宋体"/>
          <w:szCs w:val="21"/>
        </w:rPr>
        <w:t>教学方式</w:t>
      </w:r>
      <w:r>
        <w:rPr>
          <w:rFonts w:ascii="宋体" w:eastAsia="宋体" w:hAnsi="宋体" w:hint="eastAsia"/>
          <w:szCs w:val="21"/>
        </w:rPr>
        <w:t>，</w:t>
      </w:r>
      <w:r w:rsidRPr="00730D28">
        <w:rPr>
          <w:rFonts w:ascii="宋体" w:eastAsia="宋体" w:hAnsi="宋体"/>
          <w:szCs w:val="21"/>
        </w:rPr>
        <w:t>集中指导</w:t>
      </w:r>
      <w:r>
        <w:rPr>
          <w:rFonts w:ascii="宋体" w:eastAsia="宋体" w:hAnsi="宋体" w:hint="eastAsia"/>
          <w:szCs w:val="21"/>
        </w:rPr>
        <w:t>。</w:t>
      </w:r>
      <w:r w:rsidRPr="009A21AB">
        <w:rPr>
          <w:rFonts w:ascii="宋体" w:eastAsia="宋体" w:hAnsi="宋体" w:cs="宋体"/>
          <w:color w:val="000000"/>
          <w:kern w:val="0"/>
          <w:szCs w:val="21"/>
        </w:rPr>
        <w:t>采用探究式和讨论式教学方式，结合相关案例的扩展阅读，通过学生陈述、研讨与辩论，教师启发、点评的方式，激发学生进行深入思考</w:t>
      </w:r>
      <w:r>
        <w:rPr>
          <w:rFonts w:ascii="宋体" w:eastAsia="宋体" w:hAnsi="宋体" w:cs="宋体" w:hint="eastAsia"/>
          <w:color w:val="000000"/>
          <w:kern w:val="0"/>
          <w:szCs w:val="21"/>
        </w:rPr>
        <w:t>。</w:t>
      </w:r>
      <w:r w:rsidR="00DA543E">
        <w:rPr>
          <w:rFonts w:ascii="宋体" w:eastAsia="宋体" w:hAnsi="宋体" w:cs="宋体" w:hint="eastAsia"/>
          <w:color w:val="000000"/>
          <w:kern w:val="0"/>
          <w:szCs w:val="21"/>
        </w:rPr>
        <w:t>此外，结合实验课程</w:t>
      </w:r>
      <w:r w:rsidR="00A52AD9">
        <w:rPr>
          <w:rFonts w:ascii="宋体" w:eastAsia="宋体" w:hAnsi="宋体" w:cs="宋体" w:hint="eastAsia"/>
          <w:color w:val="000000"/>
          <w:kern w:val="0"/>
          <w:szCs w:val="21"/>
        </w:rPr>
        <w:t>进行现场</w:t>
      </w:r>
      <w:r w:rsidR="00DA543E">
        <w:rPr>
          <w:rFonts w:ascii="宋体" w:eastAsia="宋体" w:hAnsi="宋体" w:cs="宋体" w:hint="eastAsia"/>
          <w:color w:val="000000"/>
          <w:kern w:val="0"/>
          <w:szCs w:val="21"/>
        </w:rPr>
        <w:t>教学。</w:t>
      </w:r>
    </w:p>
    <w:p w14:paraId="393E0F4B" w14:textId="77777777" w:rsidR="006C0F35" w:rsidRPr="00D46C9C" w:rsidRDefault="006C0F35" w:rsidP="006C0F35">
      <w:pPr>
        <w:widowControl/>
        <w:spacing w:beforeLines="50" w:before="156" w:afterLines="50" w:after="156"/>
        <w:ind w:firstLineChars="200" w:firstLine="420"/>
        <w:jc w:val="left"/>
        <w:rPr>
          <w:rFonts w:ascii="宋体" w:eastAsia="宋体" w:hAnsi="宋体" w:cs="宋体"/>
          <w:color w:val="000000"/>
          <w:kern w:val="0"/>
          <w:szCs w:val="21"/>
        </w:rPr>
      </w:pPr>
      <w:r w:rsidRPr="00D46C9C">
        <w:rPr>
          <w:rFonts w:ascii="宋体" w:eastAsia="宋体" w:hAnsi="宋体" w:cs="宋体"/>
          <w:color w:val="000000"/>
          <w:kern w:val="0"/>
          <w:szCs w:val="21"/>
        </w:rPr>
        <w:t>5.</w:t>
      </w:r>
      <w:r w:rsidRPr="00D46C9C">
        <w:rPr>
          <w:rFonts w:ascii="宋体" w:eastAsia="宋体" w:hAnsi="宋体" w:cs="宋体" w:hint="eastAsia"/>
          <w:color w:val="000000"/>
          <w:kern w:val="0"/>
          <w:szCs w:val="21"/>
        </w:rPr>
        <w:t>教学评价</w:t>
      </w:r>
    </w:p>
    <w:p w14:paraId="1CDD86B7" w14:textId="77777777" w:rsidR="006C0F35" w:rsidRDefault="006C0F35" w:rsidP="006C0F35">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每组</w:t>
      </w:r>
      <w:r>
        <w:rPr>
          <w:rFonts w:ascii="宋体" w:eastAsia="宋体" w:hAnsi="宋体" w:cs="TimesNewRomanPSMT" w:hint="eastAsia"/>
          <w:color w:val="000000"/>
          <w:kern w:val="0"/>
          <w:szCs w:val="21"/>
        </w:rPr>
        <w:t>每周</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p>
    <w:p w14:paraId="412FBA94" w14:textId="77777777" w:rsidR="008D0BA9" w:rsidRPr="00FF4138" w:rsidRDefault="008D0BA9" w:rsidP="00FF4138">
      <w:pPr>
        <w:widowControl/>
        <w:spacing w:beforeLines="50" w:before="156" w:afterLines="50" w:after="156"/>
        <w:jc w:val="left"/>
        <w:rPr>
          <w:rFonts w:ascii="宋体" w:eastAsia="宋体" w:hAnsi="宋体" w:cs="宋体"/>
          <w:color w:val="000000"/>
          <w:kern w:val="0"/>
          <w:szCs w:val="21"/>
        </w:rPr>
      </w:pPr>
    </w:p>
    <w:p w14:paraId="4C6A8648" w14:textId="1846D9D3" w:rsidR="00313A87" w:rsidRPr="00A36832" w:rsidRDefault="00313A87" w:rsidP="00A36832">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tbl>
      <w:tblPr>
        <w:tblStyle w:val="a9"/>
        <w:tblW w:w="0" w:type="auto"/>
        <w:jc w:val="center"/>
        <w:tblLook w:val="04A0" w:firstRow="1" w:lastRow="0" w:firstColumn="1" w:lastColumn="0" w:noHBand="0" w:noVBand="1"/>
      </w:tblPr>
      <w:tblGrid>
        <w:gridCol w:w="2765"/>
        <w:gridCol w:w="2765"/>
        <w:gridCol w:w="2766"/>
      </w:tblGrid>
      <w:tr w:rsidR="00CA53B2" w14:paraId="160C9F6D" w14:textId="77777777" w:rsidTr="00D715F7">
        <w:trPr>
          <w:trHeight w:val="340"/>
          <w:jc w:val="center"/>
        </w:trPr>
        <w:tc>
          <w:tcPr>
            <w:tcW w:w="2765" w:type="dxa"/>
            <w:vAlign w:val="center"/>
          </w:tcPr>
          <w:p w14:paraId="2DAE589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148969EE"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76B1977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0873C94D" w14:textId="77777777" w:rsidTr="00D715F7">
        <w:trPr>
          <w:trHeight w:val="340"/>
          <w:jc w:val="center"/>
        </w:trPr>
        <w:tc>
          <w:tcPr>
            <w:tcW w:w="2765" w:type="dxa"/>
            <w:vAlign w:val="center"/>
          </w:tcPr>
          <w:p w14:paraId="7D4CE15A" w14:textId="77777777" w:rsidR="00CA53B2" w:rsidRPr="00A26506" w:rsidRDefault="00CA53B2"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第一章</w:t>
            </w:r>
          </w:p>
        </w:tc>
        <w:tc>
          <w:tcPr>
            <w:tcW w:w="2765" w:type="dxa"/>
            <w:vAlign w:val="center"/>
          </w:tcPr>
          <w:p w14:paraId="096E21D9" w14:textId="56A42480" w:rsidR="00CA53B2" w:rsidRPr="0034254B" w:rsidRDefault="000132EA" w:rsidP="00DD7B5F">
            <w:pPr>
              <w:widowControl/>
              <w:spacing w:beforeLines="50" w:before="156" w:afterLines="50" w:after="156"/>
              <w:jc w:val="center"/>
              <w:rPr>
                <w:rFonts w:ascii="宋体" w:eastAsia="宋体" w:hAnsi="宋体"/>
              </w:rPr>
            </w:pPr>
            <w:r>
              <w:rPr>
                <w:rFonts w:ascii="宋体" w:eastAsia="宋体" w:hAnsi="宋体" w:hint="eastAsia"/>
              </w:rPr>
              <w:t>建筑热工学基础知识</w:t>
            </w:r>
          </w:p>
        </w:tc>
        <w:tc>
          <w:tcPr>
            <w:tcW w:w="2766" w:type="dxa"/>
            <w:vAlign w:val="center"/>
          </w:tcPr>
          <w:p w14:paraId="611547E3" w14:textId="192B9909" w:rsidR="00CA53B2" w:rsidRPr="0034254B" w:rsidRDefault="00A26506" w:rsidP="00DD7B5F">
            <w:pPr>
              <w:widowControl/>
              <w:spacing w:beforeLines="50" w:before="156" w:afterLines="50" w:after="156"/>
              <w:jc w:val="center"/>
              <w:rPr>
                <w:rFonts w:ascii="宋体" w:eastAsia="宋体" w:hAnsi="宋体"/>
              </w:rPr>
            </w:pPr>
            <w:r>
              <w:rPr>
                <w:rFonts w:ascii="宋体" w:eastAsia="宋体" w:hAnsi="宋体"/>
              </w:rPr>
              <w:t>3</w:t>
            </w:r>
          </w:p>
        </w:tc>
      </w:tr>
      <w:tr w:rsidR="00CA53B2" w14:paraId="3EE723F0" w14:textId="77777777" w:rsidTr="00D715F7">
        <w:trPr>
          <w:trHeight w:val="340"/>
          <w:jc w:val="center"/>
        </w:trPr>
        <w:tc>
          <w:tcPr>
            <w:tcW w:w="2765" w:type="dxa"/>
            <w:vAlign w:val="center"/>
          </w:tcPr>
          <w:p w14:paraId="5CFE4FC9" w14:textId="77777777" w:rsidR="00CA53B2" w:rsidRPr="00A26506" w:rsidRDefault="00CA53B2"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第二章</w:t>
            </w:r>
          </w:p>
        </w:tc>
        <w:tc>
          <w:tcPr>
            <w:tcW w:w="2765" w:type="dxa"/>
            <w:vAlign w:val="center"/>
          </w:tcPr>
          <w:p w14:paraId="2347B06E" w14:textId="4DA7A37F" w:rsidR="00CA53B2" w:rsidRPr="0034254B" w:rsidRDefault="001A654C" w:rsidP="00DD7B5F">
            <w:pPr>
              <w:widowControl/>
              <w:spacing w:beforeLines="50" w:before="156" w:afterLines="50" w:after="156"/>
              <w:jc w:val="center"/>
              <w:rPr>
                <w:rFonts w:ascii="宋体" w:eastAsia="宋体" w:hAnsi="宋体"/>
              </w:rPr>
            </w:pPr>
            <w:r>
              <w:rPr>
                <w:rFonts w:ascii="宋体" w:eastAsia="宋体" w:hAnsi="宋体" w:hint="eastAsia"/>
              </w:rPr>
              <w:t>建筑维护结构</w:t>
            </w:r>
            <w:r w:rsidR="00FE02B2">
              <w:rPr>
                <w:rFonts w:ascii="宋体" w:eastAsia="宋体" w:hAnsi="宋体" w:hint="eastAsia"/>
              </w:rPr>
              <w:t>的传热计算与</w:t>
            </w:r>
            <w:r w:rsidR="00970879">
              <w:rPr>
                <w:rFonts w:ascii="宋体" w:eastAsia="宋体" w:hAnsi="宋体" w:hint="eastAsia"/>
              </w:rPr>
              <w:t>应用</w:t>
            </w:r>
          </w:p>
        </w:tc>
        <w:tc>
          <w:tcPr>
            <w:tcW w:w="2766" w:type="dxa"/>
            <w:vAlign w:val="center"/>
          </w:tcPr>
          <w:p w14:paraId="104840B5" w14:textId="13CA9A15" w:rsidR="00CA53B2" w:rsidRPr="0034254B" w:rsidRDefault="00A26506"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14:paraId="46B35A27" w14:textId="77777777" w:rsidTr="00D715F7">
        <w:trPr>
          <w:trHeight w:val="340"/>
          <w:jc w:val="center"/>
        </w:trPr>
        <w:tc>
          <w:tcPr>
            <w:tcW w:w="2765" w:type="dxa"/>
            <w:vAlign w:val="center"/>
          </w:tcPr>
          <w:p w14:paraId="445A9344" w14:textId="77777777" w:rsidR="00CA53B2" w:rsidRPr="00A26506" w:rsidRDefault="00CA53B2"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第三章</w:t>
            </w:r>
          </w:p>
        </w:tc>
        <w:tc>
          <w:tcPr>
            <w:tcW w:w="2765" w:type="dxa"/>
            <w:vAlign w:val="center"/>
          </w:tcPr>
          <w:p w14:paraId="61D072D0" w14:textId="2E9C0ADC" w:rsidR="00CA53B2" w:rsidRPr="0034254B" w:rsidRDefault="00B1096E" w:rsidP="00DD7B5F">
            <w:pPr>
              <w:widowControl/>
              <w:spacing w:beforeLines="50" w:before="156" w:afterLines="50" w:after="156"/>
              <w:jc w:val="center"/>
              <w:rPr>
                <w:rFonts w:ascii="宋体" w:eastAsia="宋体" w:hAnsi="宋体"/>
              </w:rPr>
            </w:pPr>
            <w:r>
              <w:rPr>
                <w:rFonts w:ascii="宋体" w:eastAsia="宋体" w:hAnsi="宋体" w:hint="eastAsia"/>
              </w:rPr>
              <w:t>建筑保温与节能</w:t>
            </w:r>
          </w:p>
        </w:tc>
        <w:tc>
          <w:tcPr>
            <w:tcW w:w="2766" w:type="dxa"/>
            <w:vAlign w:val="center"/>
          </w:tcPr>
          <w:p w14:paraId="14D190F9" w14:textId="6212DF58" w:rsidR="00CA53B2" w:rsidRPr="0034254B" w:rsidRDefault="00A26506" w:rsidP="00DD7B5F">
            <w:pPr>
              <w:widowControl/>
              <w:spacing w:beforeLines="50" w:before="156" w:afterLines="50" w:after="156"/>
              <w:jc w:val="center"/>
              <w:rPr>
                <w:rFonts w:ascii="宋体" w:eastAsia="宋体" w:hAnsi="宋体"/>
              </w:rPr>
            </w:pPr>
            <w:r>
              <w:rPr>
                <w:rFonts w:ascii="宋体" w:eastAsia="宋体" w:hAnsi="宋体"/>
              </w:rPr>
              <w:t>5</w:t>
            </w:r>
          </w:p>
        </w:tc>
      </w:tr>
      <w:tr w:rsidR="00CA53B2" w14:paraId="0306D173" w14:textId="77777777" w:rsidTr="00D715F7">
        <w:trPr>
          <w:trHeight w:val="340"/>
          <w:jc w:val="center"/>
        </w:trPr>
        <w:tc>
          <w:tcPr>
            <w:tcW w:w="2765" w:type="dxa"/>
            <w:vAlign w:val="center"/>
          </w:tcPr>
          <w:p w14:paraId="69965EC3" w14:textId="77777777" w:rsidR="00CA53B2" w:rsidRPr="00A26506" w:rsidRDefault="00CA53B2"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第四章</w:t>
            </w:r>
          </w:p>
        </w:tc>
        <w:tc>
          <w:tcPr>
            <w:tcW w:w="2765" w:type="dxa"/>
            <w:vAlign w:val="center"/>
          </w:tcPr>
          <w:p w14:paraId="48BE3B73" w14:textId="0DB43D15" w:rsidR="00CA53B2" w:rsidRPr="0034254B" w:rsidRDefault="00472FC9" w:rsidP="00DD7B5F">
            <w:pPr>
              <w:widowControl/>
              <w:spacing w:beforeLines="50" w:before="156" w:afterLines="50" w:after="156"/>
              <w:jc w:val="center"/>
              <w:rPr>
                <w:rFonts w:ascii="宋体" w:eastAsia="宋体" w:hAnsi="宋体"/>
              </w:rPr>
            </w:pPr>
            <w:r>
              <w:rPr>
                <w:rFonts w:ascii="宋体" w:eastAsia="宋体" w:hAnsi="宋体" w:hint="eastAsia"/>
              </w:rPr>
              <w:t>建筑维护结构的传湿与防潮</w:t>
            </w:r>
          </w:p>
        </w:tc>
        <w:tc>
          <w:tcPr>
            <w:tcW w:w="2766" w:type="dxa"/>
            <w:vAlign w:val="center"/>
          </w:tcPr>
          <w:p w14:paraId="44FB9819" w14:textId="6CE80665" w:rsidR="00CA53B2" w:rsidRPr="0034254B" w:rsidRDefault="00A26506"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14:paraId="3C4C2F40" w14:textId="77777777" w:rsidTr="00D715F7">
        <w:trPr>
          <w:trHeight w:val="340"/>
          <w:jc w:val="center"/>
        </w:trPr>
        <w:tc>
          <w:tcPr>
            <w:tcW w:w="2765" w:type="dxa"/>
            <w:vAlign w:val="center"/>
          </w:tcPr>
          <w:p w14:paraId="379DDE80" w14:textId="77777777" w:rsidR="00CA53B2" w:rsidRPr="00A26506" w:rsidRDefault="00CA53B2"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第五章</w:t>
            </w:r>
          </w:p>
        </w:tc>
        <w:tc>
          <w:tcPr>
            <w:tcW w:w="2765" w:type="dxa"/>
            <w:vAlign w:val="center"/>
          </w:tcPr>
          <w:p w14:paraId="3E6DB768" w14:textId="30EE16EA" w:rsidR="00CA53B2" w:rsidRPr="0034254B" w:rsidRDefault="00CC607A" w:rsidP="00DD7B5F">
            <w:pPr>
              <w:widowControl/>
              <w:spacing w:beforeLines="50" w:before="156" w:afterLines="50" w:after="156"/>
              <w:jc w:val="center"/>
              <w:rPr>
                <w:rFonts w:ascii="宋体" w:eastAsia="宋体" w:hAnsi="宋体"/>
              </w:rPr>
            </w:pPr>
            <w:r>
              <w:rPr>
                <w:rFonts w:ascii="宋体" w:eastAsia="宋体" w:hAnsi="宋体" w:hint="eastAsia"/>
              </w:rPr>
              <w:t>建筑防热与节能</w:t>
            </w:r>
          </w:p>
        </w:tc>
        <w:tc>
          <w:tcPr>
            <w:tcW w:w="2766" w:type="dxa"/>
            <w:vAlign w:val="center"/>
          </w:tcPr>
          <w:p w14:paraId="1221F8A3" w14:textId="1FCD9CF9" w:rsidR="00CA53B2" w:rsidRPr="0034254B" w:rsidRDefault="00A26506" w:rsidP="00DD7B5F">
            <w:pPr>
              <w:widowControl/>
              <w:spacing w:beforeLines="50" w:before="156" w:afterLines="50" w:after="156"/>
              <w:jc w:val="center"/>
              <w:rPr>
                <w:rFonts w:ascii="宋体" w:eastAsia="宋体" w:hAnsi="宋体"/>
              </w:rPr>
            </w:pPr>
            <w:r>
              <w:rPr>
                <w:rFonts w:ascii="宋体" w:eastAsia="宋体" w:hAnsi="宋体" w:hint="eastAsia"/>
              </w:rPr>
              <w:t>5</w:t>
            </w:r>
          </w:p>
        </w:tc>
      </w:tr>
      <w:tr w:rsidR="00CA53B2" w14:paraId="48D3CDDC" w14:textId="77777777" w:rsidTr="00D715F7">
        <w:trPr>
          <w:trHeight w:val="340"/>
          <w:jc w:val="center"/>
        </w:trPr>
        <w:tc>
          <w:tcPr>
            <w:tcW w:w="2765" w:type="dxa"/>
            <w:vAlign w:val="center"/>
          </w:tcPr>
          <w:p w14:paraId="51BD8044" w14:textId="77777777" w:rsidR="00CA53B2" w:rsidRPr="00A26506" w:rsidRDefault="00CA53B2"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第六章</w:t>
            </w:r>
          </w:p>
        </w:tc>
        <w:tc>
          <w:tcPr>
            <w:tcW w:w="2765" w:type="dxa"/>
            <w:vAlign w:val="center"/>
          </w:tcPr>
          <w:p w14:paraId="6DEE9E9F" w14:textId="1B240E4D" w:rsidR="00CA53B2" w:rsidRPr="0034254B" w:rsidRDefault="000C3B2B" w:rsidP="00DD7B5F">
            <w:pPr>
              <w:widowControl/>
              <w:spacing w:beforeLines="50" w:before="156" w:afterLines="50" w:after="156"/>
              <w:jc w:val="center"/>
              <w:rPr>
                <w:rFonts w:ascii="宋体" w:eastAsia="宋体" w:hAnsi="宋体"/>
              </w:rPr>
            </w:pPr>
            <w:r>
              <w:rPr>
                <w:rFonts w:ascii="宋体" w:eastAsia="宋体" w:hAnsi="宋体" w:hint="eastAsia"/>
              </w:rPr>
              <w:t>建筑日照</w:t>
            </w:r>
          </w:p>
        </w:tc>
        <w:tc>
          <w:tcPr>
            <w:tcW w:w="2766" w:type="dxa"/>
            <w:vAlign w:val="center"/>
          </w:tcPr>
          <w:p w14:paraId="76482581" w14:textId="243807AF" w:rsidR="00CA53B2" w:rsidRPr="0034254B" w:rsidRDefault="00A26506"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612DB39E" w14:textId="77777777" w:rsidTr="00D715F7">
        <w:trPr>
          <w:trHeight w:val="340"/>
          <w:jc w:val="center"/>
        </w:trPr>
        <w:tc>
          <w:tcPr>
            <w:tcW w:w="2765" w:type="dxa"/>
            <w:vAlign w:val="center"/>
          </w:tcPr>
          <w:p w14:paraId="008D3E7A" w14:textId="05A04821" w:rsidR="00CA53B2" w:rsidRPr="0034254B" w:rsidRDefault="00954F5F"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sidR="002E2D08">
              <w:rPr>
                <w:rFonts w:ascii="宋体" w:eastAsia="宋体" w:hAnsi="宋体" w:hint="eastAsia"/>
              </w:rPr>
              <w:t>七</w:t>
            </w:r>
            <w:r w:rsidRPr="0034254B">
              <w:rPr>
                <w:rFonts w:ascii="宋体" w:eastAsia="宋体" w:hAnsi="宋体" w:hint="eastAsia"/>
              </w:rPr>
              <w:t>章</w:t>
            </w:r>
          </w:p>
        </w:tc>
        <w:tc>
          <w:tcPr>
            <w:tcW w:w="2765" w:type="dxa"/>
            <w:vAlign w:val="center"/>
          </w:tcPr>
          <w:p w14:paraId="45A281B9" w14:textId="4EB2A980" w:rsidR="00CA53B2" w:rsidRPr="0034254B" w:rsidRDefault="00081608" w:rsidP="00DD7B5F">
            <w:pPr>
              <w:widowControl/>
              <w:spacing w:beforeLines="50" w:before="156" w:afterLines="50" w:after="156"/>
              <w:jc w:val="center"/>
              <w:rPr>
                <w:rFonts w:ascii="宋体" w:eastAsia="宋体" w:hAnsi="宋体"/>
              </w:rPr>
            </w:pPr>
            <w:r>
              <w:rPr>
                <w:rFonts w:ascii="宋体" w:eastAsia="宋体" w:hAnsi="宋体" w:hint="eastAsia"/>
              </w:rPr>
              <w:t>建筑</w:t>
            </w:r>
            <w:r w:rsidR="00B3370D">
              <w:rPr>
                <w:rFonts w:ascii="宋体" w:eastAsia="宋体" w:hAnsi="宋体" w:hint="eastAsia"/>
              </w:rPr>
              <w:t>光学基础知识</w:t>
            </w:r>
          </w:p>
        </w:tc>
        <w:tc>
          <w:tcPr>
            <w:tcW w:w="2766" w:type="dxa"/>
            <w:vAlign w:val="center"/>
          </w:tcPr>
          <w:p w14:paraId="065760EA" w14:textId="0AA9E672" w:rsidR="00CA53B2" w:rsidRPr="0034254B" w:rsidRDefault="00687CAB"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466D07" w14:paraId="6298AEBE" w14:textId="77777777" w:rsidTr="00D715F7">
        <w:trPr>
          <w:trHeight w:val="340"/>
          <w:jc w:val="center"/>
        </w:trPr>
        <w:tc>
          <w:tcPr>
            <w:tcW w:w="2765" w:type="dxa"/>
            <w:vAlign w:val="center"/>
          </w:tcPr>
          <w:p w14:paraId="488432EF" w14:textId="14E75EA8" w:rsidR="00466D07" w:rsidRPr="0034254B" w:rsidRDefault="00466D07"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八</w:t>
            </w:r>
            <w:r w:rsidRPr="0034254B">
              <w:rPr>
                <w:rFonts w:ascii="宋体" w:eastAsia="宋体" w:hAnsi="宋体" w:hint="eastAsia"/>
              </w:rPr>
              <w:t>章</w:t>
            </w:r>
          </w:p>
        </w:tc>
        <w:tc>
          <w:tcPr>
            <w:tcW w:w="2765" w:type="dxa"/>
            <w:vAlign w:val="center"/>
          </w:tcPr>
          <w:p w14:paraId="12A2D724" w14:textId="4ADEBE0D" w:rsidR="00466D07" w:rsidRPr="0034254B" w:rsidRDefault="0011544A" w:rsidP="00DD7B5F">
            <w:pPr>
              <w:widowControl/>
              <w:spacing w:beforeLines="50" w:before="156" w:afterLines="50" w:after="156"/>
              <w:jc w:val="center"/>
              <w:rPr>
                <w:rFonts w:ascii="宋体" w:eastAsia="宋体" w:hAnsi="宋体"/>
              </w:rPr>
            </w:pPr>
            <w:r>
              <w:rPr>
                <w:rFonts w:ascii="宋体" w:eastAsia="宋体" w:hAnsi="宋体" w:hint="eastAsia"/>
              </w:rPr>
              <w:t>天然采光</w:t>
            </w:r>
          </w:p>
        </w:tc>
        <w:tc>
          <w:tcPr>
            <w:tcW w:w="2766" w:type="dxa"/>
            <w:vAlign w:val="center"/>
          </w:tcPr>
          <w:p w14:paraId="0C242B2A" w14:textId="26E2B2C7" w:rsidR="00466D07" w:rsidRPr="0034254B" w:rsidRDefault="006B14CF"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466D07" w14:paraId="1C82B1F2" w14:textId="77777777" w:rsidTr="00D715F7">
        <w:trPr>
          <w:trHeight w:val="340"/>
          <w:jc w:val="center"/>
        </w:trPr>
        <w:tc>
          <w:tcPr>
            <w:tcW w:w="2765" w:type="dxa"/>
            <w:vAlign w:val="center"/>
          </w:tcPr>
          <w:p w14:paraId="1674899D" w14:textId="0B640411" w:rsidR="00466D07" w:rsidRPr="0034254B" w:rsidRDefault="00466D07"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九</w:t>
            </w:r>
            <w:r w:rsidRPr="0034254B">
              <w:rPr>
                <w:rFonts w:ascii="宋体" w:eastAsia="宋体" w:hAnsi="宋体" w:hint="eastAsia"/>
              </w:rPr>
              <w:t>章</w:t>
            </w:r>
          </w:p>
        </w:tc>
        <w:tc>
          <w:tcPr>
            <w:tcW w:w="2765" w:type="dxa"/>
            <w:vAlign w:val="center"/>
          </w:tcPr>
          <w:p w14:paraId="0FD016AB" w14:textId="54130436" w:rsidR="00466D07" w:rsidRPr="0034254B" w:rsidRDefault="003F6BE0" w:rsidP="00DD7B5F">
            <w:pPr>
              <w:widowControl/>
              <w:spacing w:beforeLines="50" w:before="156" w:afterLines="50" w:after="156"/>
              <w:jc w:val="center"/>
              <w:rPr>
                <w:rFonts w:ascii="宋体" w:eastAsia="宋体" w:hAnsi="宋体"/>
              </w:rPr>
            </w:pPr>
            <w:r>
              <w:rPr>
                <w:rFonts w:ascii="宋体" w:eastAsia="宋体" w:hAnsi="宋体" w:hint="eastAsia"/>
              </w:rPr>
              <w:t>建筑照明</w:t>
            </w:r>
          </w:p>
        </w:tc>
        <w:tc>
          <w:tcPr>
            <w:tcW w:w="2766" w:type="dxa"/>
            <w:vAlign w:val="center"/>
          </w:tcPr>
          <w:p w14:paraId="3D024E4D" w14:textId="34F839A1" w:rsidR="00466D07" w:rsidRPr="0034254B" w:rsidRDefault="006B14CF"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0</w:t>
            </w:r>
          </w:p>
        </w:tc>
      </w:tr>
      <w:tr w:rsidR="00466D07" w14:paraId="69D85BC3" w14:textId="77777777" w:rsidTr="00D715F7">
        <w:trPr>
          <w:trHeight w:val="340"/>
          <w:jc w:val="center"/>
        </w:trPr>
        <w:tc>
          <w:tcPr>
            <w:tcW w:w="2765" w:type="dxa"/>
            <w:vAlign w:val="center"/>
          </w:tcPr>
          <w:p w14:paraId="5CF15FD0" w14:textId="09BA08F1" w:rsidR="00466D07" w:rsidRPr="00A26506" w:rsidRDefault="00AD4CAB"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第十章</w:t>
            </w:r>
          </w:p>
        </w:tc>
        <w:tc>
          <w:tcPr>
            <w:tcW w:w="2765" w:type="dxa"/>
            <w:vAlign w:val="center"/>
          </w:tcPr>
          <w:p w14:paraId="32F592AB" w14:textId="68BF8D01" w:rsidR="00466D07" w:rsidRPr="0034254B" w:rsidRDefault="004F4B57" w:rsidP="00DD7B5F">
            <w:pPr>
              <w:widowControl/>
              <w:spacing w:beforeLines="50" w:before="156" w:afterLines="50" w:after="156"/>
              <w:jc w:val="center"/>
              <w:rPr>
                <w:rFonts w:ascii="宋体" w:eastAsia="宋体" w:hAnsi="宋体"/>
              </w:rPr>
            </w:pPr>
            <w:r>
              <w:rPr>
                <w:rFonts w:ascii="宋体" w:eastAsia="宋体" w:hAnsi="宋体" w:hint="eastAsia"/>
              </w:rPr>
              <w:t>建筑</w:t>
            </w:r>
            <w:r w:rsidR="00F02D1B">
              <w:rPr>
                <w:rFonts w:ascii="宋体" w:eastAsia="宋体" w:hAnsi="宋体" w:hint="eastAsia"/>
              </w:rPr>
              <w:t>声</w:t>
            </w:r>
            <w:r>
              <w:rPr>
                <w:rFonts w:ascii="宋体" w:eastAsia="宋体" w:hAnsi="宋体" w:hint="eastAsia"/>
              </w:rPr>
              <w:t>学基础知识</w:t>
            </w:r>
          </w:p>
        </w:tc>
        <w:tc>
          <w:tcPr>
            <w:tcW w:w="2766" w:type="dxa"/>
            <w:vAlign w:val="center"/>
          </w:tcPr>
          <w:p w14:paraId="12087760" w14:textId="4F09CE41" w:rsidR="00466D07" w:rsidRPr="0034254B" w:rsidRDefault="00A26506"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466D07" w14:paraId="743EDF89" w14:textId="77777777" w:rsidTr="00D715F7">
        <w:trPr>
          <w:trHeight w:val="340"/>
          <w:jc w:val="center"/>
        </w:trPr>
        <w:tc>
          <w:tcPr>
            <w:tcW w:w="2765" w:type="dxa"/>
            <w:vAlign w:val="center"/>
          </w:tcPr>
          <w:p w14:paraId="2C454964" w14:textId="4B66F248" w:rsidR="00466D07" w:rsidRPr="00A26506" w:rsidRDefault="001B2CE7"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第十一章</w:t>
            </w:r>
          </w:p>
        </w:tc>
        <w:tc>
          <w:tcPr>
            <w:tcW w:w="2765" w:type="dxa"/>
            <w:vAlign w:val="center"/>
          </w:tcPr>
          <w:p w14:paraId="791D5D56" w14:textId="0364AC55" w:rsidR="00466D07" w:rsidRPr="0034254B" w:rsidRDefault="00F417A4" w:rsidP="00DD7B5F">
            <w:pPr>
              <w:widowControl/>
              <w:spacing w:beforeLines="50" w:before="156" w:afterLines="50" w:after="156"/>
              <w:jc w:val="center"/>
              <w:rPr>
                <w:rFonts w:ascii="宋体" w:eastAsia="宋体" w:hAnsi="宋体"/>
              </w:rPr>
            </w:pPr>
            <w:r>
              <w:rPr>
                <w:rFonts w:ascii="宋体" w:eastAsia="宋体" w:hAnsi="宋体" w:hint="eastAsia"/>
              </w:rPr>
              <w:t>室内</w:t>
            </w:r>
            <w:r w:rsidR="00684355">
              <w:rPr>
                <w:rFonts w:ascii="宋体" w:eastAsia="宋体" w:hAnsi="宋体" w:hint="eastAsia"/>
              </w:rPr>
              <w:t>声学原理</w:t>
            </w:r>
          </w:p>
        </w:tc>
        <w:tc>
          <w:tcPr>
            <w:tcW w:w="2766" w:type="dxa"/>
            <w:vAlign w:val="center"/>
          </w:tcPr>
          <w:p w14:paraId="7692AE8A" w14:textId="72438754" w:rsidR="00466D07" w:rsidRPr="0034254B" w:rsidRDefault="00A26506"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466D07" w14:paraId="64A83563" w14:textId="77777777" w:rsidTr="00D715F7">
        <w:trPr>
          <w:trHeight w:val="340"/>
          <w:jc w:val="center"/>
        </w:trPr>
        <w:tc>
          <w:tcPr>
            <w:tcW w:w="2765" w:type="dxa"/>
            <w:vAlign w:val="center"/>
          </w:tcPr>
          <w:p w14:paraId="2B129144" w14:textId="45BC3E77" w:rsidR="00466D07" w:rsidRPr="00A26506" w:rsidRDefault="00626B01"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第十二章</w:t>
            </w:r>
          </w:p>
        </w:tc>
        <w:tc>
          <w:tcPr>
            <w:tcW w:w="2765" w:type="dxa"/>
            <w:vAlign w:val="center"/>
          </w:tcPr>
          <w:p w14:paraId="025BB958" w14:textId="5B1CEBE1" w:rsidR="00466D07" w:rsidRPr="0034254B" w:rsidRDefault="006051A3" w:rsidP="00DD7B5F">
            <w:pPr>
              <w:widowControl/>
              <w:spacing w:beforeLines="50" w:before="156" w:afterLines="50" w:after="156"/>
              <w:jc w:val="center"/>
              <w:rPr>
                <w:rFonts w:ascii="宋体" w:eastAsia="宋体" w:hAnsi="宋体"/>
              </w:rPr>
            </w:pPr>
            <w:r>
              <w:rPr>
                <w:rFonts w:ascii="宋体" w:eastAsia="宋体" w:hAnsi="宋体" w:hint="eastAsia"/>
              </w:rPr>
              <w:t>材料和结构的声学特征</w:t>
            </w:r>
          </w:p>
        </w:tc>
        <w:tc>
          <w:tcPr>
            <w:tcW w:w="2766" w:type="dxa"/>
            <w:vAlign w:val="center"/>
          </w:tcPr>
          <w:p w14:paraId="13E21E11" w14:textId="4B82C16E" w:rsidR="00466D07" w:rsidRPr="0034254B" w:rsidRDefault="00A26506"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466D07" w14:paraId="099616C8" w14:textId="77777777" w:rsidTr="00D715F7">
        <w:trPr>
          <w:trHeight w:val="340"/>
          <w:jc w:val="center"/>
        </w:trPr>
        <w:tc>
          <w:tcPr>
            <w:tcW w:w="2765" w:type="dxa"/>
            <w:vAlign w:val="center"/>
          </w:tcPr>
          <w:p w14:paraId="24150530" w14:textId="79F0FF1E" w:rsidR="00466D07" w:rsidRPr="00A26506" w:rsidRDefault="0027214E"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第十三章</w:t>
            </w:r>
          </w:p>
        </w:tc>
        <w:tc>
          <w:tcPr>
            <w:tcW w:w="2765" w:type="dxa"/>
            <w:vAlign w:val="center"/>
          </w:tcPr>
          <w:p w14:paraId="5574BD55" w14:textId="68ED7B0F" w:rsidR="00466D07" w:rsidRPr="0034254B" w:rsidRDefault="0088399A" w:rsidP="00DD7B5F">
            <w:pPr>
              <w:widowControl/>
              <w:spacing w:beforeLines="50" w:before="156" w:afterLines="50" w:after="156"/>
              <w:jc w:val="center"/>
              <w:rPr>
                <w:rFonts w:ascii="宋体" w:eastAsia="宋体" w:hAnsi="宋体"/>
              </w:rPr>
            </w:pPr>
            <w:r>
              <w:rPr>
                <w:rFonts w:ascii="宋体" w:eastAsia="宋体" w:hAnsi="宋体" w:hint="eastAsia"/>
              </w:rPr>
              <w:t>室内音质设计</w:t>
            </w:r>
          </w:p>
        </w:tc>
        <w:tc>
          <w:tcPr>
            <w:tcW w:w="2766" w:type="dxa"/>
            <w:vAlign w:val="center"/>
          </w:tcPr>
          <w:p w14:paraId="7A9036E0" w14:textId="463A740C" w:rsidR="00466D07" w:rsidRPr="0034254B" w:rsidRDefault="00A26506"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466D07" w14:paraId="6B9F3B63" w14:textId="77777777" w:rsidTr="00D715F7">
        <w:trPr>
          <w:trHeight w:val="340"/>
          <w:jc w:val="center"/>
        </w:trPr>
        <w:tc>
          <w:tcPr>
            <w:tcW w:w="2765" w:type="dxa"/>
            <w:vAlign w:val="center"/>
          </w:tcPr>
          <w:p w14:paraId="5DF49D3E" w14:textId="26809A24" w:rsidR="00466D07" w:rsidRPr="00A26506" w:rsidRDefault="004825B1"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lastRenderedPageBreak/>
              <w:t>第十四章</w:t>
            </w:r>
          </w:p>
        </w:tc>
        <w:tc>
          <w:tcPr>
            <w:tcW w:w="2765" w:type="dxa"/>
            <w:vAlign w:val="center"/>
          </w:tcPr>
          <w:p w14:paraId="0C414245" w14:textId="49A00C6C" w:rsidR="00466D07" w:rsidRPr="0034254B" w:rsidRDefault="00B863B7" w:rsidP="00DD7B5F">
            <w:pPr>
              <w:widowControl/>
              <w:spacing w:beforeLines="50" w:before="156" w:afterLines="50" w:after="156"/>
              <w:jc w:val="center"/>
              <w:rPr>
                <w:rFonts w:ascii="宋体" w:eastAsia="宋体" w:hAnsi="宋体"/>
              </w:rPr>
            </w:pPr>
            <w:r>
              <w:rPr>
                <w:rFonts w:ascii="宋体" w:eastAsia="宋体" w:hAnsi="宋体" w:hint="eastAsia"/>
              </w:rPr>
              <w:t>噪声控制</w:t>
            </w:r>
          </w:p>
        </w:tc>
        <w:tc>
          <w:tcPr>
            <w:tcW w:w="2766" w:type="dxa"/>
            <w:vAlign w:val="center"/>
          </w:tcPr>
          <w:p w14:paraId="3E981660" w14:textId="5E85D358" w:rsidR="00466D07" w:rsidRPr="0034254B" w:rsidRDefault="00A26506"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281E9B" w14:paraId="311C79A1" w14:textId="77777777" w:rsidTr="00D715F7">
        <w:trPr>
          <w:trHeight w:val="340"/>
          <w:jc w:val="center"/>
        </w:trPr>
        <w:tc>
          <w:tcPr>
            <w:tcW w:w="2765" w:type="dxa"/>
            <w:vAlign w:val="center"/>
          </w:tcPr>
          <w:p w14:paraId="5C884D33" w14:textId="252EB677" w:rsidR="00281E9B" w:rsidRPr="00A26506" w:rsidRDefault="00281E9B"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第十五章</w:t>
            </w:r>
          </w:p>
        </w:tc>
        <w:tc>
          <w:tcPr>
            <w:tcW w:w="2765" w:type="dxa"/>
            <w:vAlign w:val="center"/>
          </w:tcPr>
          <w:p w14:paraId="740692DD" w14:textId="3CA48FE5" w:rsidR="00281E9B" w:rsidRDefault="001C7F7E" w:rsidP="00DD7B5F">
            <w:pPr>
              <w:widowControl/>
              <w:spacing w:beforeLines="50" w:before="156" w:afterLines="50" w:after="156"/>
              <w:jc w:val="center"/>
              <w:rPr>
                <w:rFonts w:ascii="宋体" w:eastAsia="宋体" w:hAnsi="宋体"/>
              </w:rPr>
            </w:pPr>
            <w:r>
              <w:rPr>
                <w:rFonts w:ascii="宋体" w:eastAsia="宋体" w:hAnsi="宋体" w:hint="eastAsia"/>
              </w:rPr>
              <w:t>声学测量和模拟</w:t>
            </w:r>
          </w:p>
        </w:tc>
        <w:tc>
          <w:tcPr>
            <w:tcW w:w="2766" w:type="dxa"/>
            <w:vAlign w:val="center"/>
          </w:tcPr>
          <w:p w14:paraId="3B3D135C" w14:textId="23AB90B6" w:rsidR="00281E9B" w:rsidRPr="0034254B" w:rsidRDefault="00A26506" w:rsidP="00DD7B5F">
            <w:pPr>
              <w:widowControl/>
              <w:spacing w:beforeLines="50" w:before="156" w:afterLines="50" w:after="156"/>
              <w:jc w:val="center"/>
              <w:rPr>
                <w:rFonts w:ascii="宋体" w:eastAsia="宋体" w:hAnsi="宋体"/>
              </w:rPr>
            </w:pPr>
            <w:r>
              <w:rPr>
                <w:rFonts w:ascii="宋体" w:eastAsia="宋体" w:hAnsi="宋体" w:hint="eastAsia"/>
              </w:rPr>
              <w:t>3</w:t>
            </w:r>
          </w:p>
        </w:tc>
      </w:tr>
    </w:tbl>
    <w:p w14:paraId="3150A099" w14:textId="711F38E2"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7D2DCC25"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D715F7" w:rsidRPr="00D715F7" w14:paraId="2799B3C4" w14:textId="77777777" w:rsidTr="00DD7B5F">
        <w:trPr>
          <w:trHeight w:val="340"/>
          <w:jc w:val="center"/>
        </w:trPr>
        <w:tc>
          <w:tcPr>
            <w:tcW w:w="1642" w:type="dxa"/>
            <w:vAlign w:val="center"/>
          </w:tcPr>
          <w:p w14:paraId="60FD9AF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14:paraId="7C2F6C9E"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14:paraId="4266D6A5"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14:paraId="7E454B7C"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14:paraId="436DC231"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64BFAC3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283F8338"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6FBADF3E" w14:textId="77777777" w:rsidTr="00DD7B5F">
        <w:trPr>
          <w:trHeight w:val="340"/>
          <w:jc w:val="center"/>
        </w:trPr>
        <w:tc>
          <w:tcPr>
            <w:tcW w:w="1642" w:type="dxa"/>
            <w:vAlign w:val="center"/>
          </w:tcPr>
          <w:p w14:paraId="4E92376D" w14:textId="044724D4"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B41E81">
              <w:rPr>
                <w:rFonts w:ascii="宋体" w:eastAsia="宋体" w:hAnsi="宋体"/>
                <w:szCs w:val="21"/>
              </w:rPr>
              <w:t>-1</w:t>
            </w:r>
          </w:p>
        </w:tc>
        <w:tc>
          <w:tcPr>
            <w:tcW w:w="929" w:type="dxa"/>
            <w:vAlign w:val="center"/>
          </w:tcPr>
          <w:p w14:paraId="5A65268A"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75846315" w14:textId="04819243" w:rsidR="00D715F7" w:rsidRPr="00D715F7" w:rsidRDefault="00637D2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第9</w:t>
            </w:r>
            <w:r w:rsidR="008039F0">
              <w:rPr>
                <w:rFonts w:ascii="宋体" w:eastAsia="宋体" w:hAnsi="宋体" w:hint="eastAsia"/>
                <w:szCs w:val="21"/>
              </w:rPr>
              <w:t>章</w:t>
            </w:r>
          </w:p>
        </w:tc>
        <w:tc>
          <w:tcPr>
            <w:tcW w:w="1145" w:type="dxa"/>
            <w:vAlign w:val="center"/>
          </w:tcPr>
          <w:p w14:paraId="72DA0C7E" w14:textId="2B37B4E7" w:rsidR="00D715F7" w:rsidRPr="00D715F7" w:rsidRDefault="00B41E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建筑与城市光环境序言</w:t>
            </w:r>
          </w:p>
        </w:tc>
        <w:tc>
          <w:tcPr>
            <w:tcW w:w="1145" w:type="dxa"/>
            <w:vAlign w:val="center"/>
          </w:tcPr>
          <w:p w14:paraId="321E4552" w14:textId="6C93C2C0" w:rsidR="00D715F7" w:rsidRPr="00D715F7" w:rsidRDefault="00101AB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4E5624E5" w14:textId="60EB0F14" w:rsidR="00D715F7" w:rsidRPr="00D715F7" w:rsidRDefault="00D304C3" w:rsidP="00DD7B5F">
            <w:pPr>
              <w:widowControl/>
              <w:spacing w:beforeLines="50" w:before="156" w:afterLines="50" w:after="156"/>
              <w:jc w:val="center"/>
              <w:rPr>
                <w:rFonts w:ascii="宋体" w:eastAsia="宋体" w:hAnsi="宋体"/>
                <w:szCs w:val="21"/>
              </w:rPr>
            </w:pPr>
            <w:r w:rsidRPr="00D304C3">
              <w:rPr>
                <w:rFonts w:ascii="宋体" w:eastAsia="宋体" w:hAnsi="宋体"/>
                <w:szCs w:val="21"/>
              </w:rPr>
              <w:t>了解城市与建筑照明</w:t>
            </w:r>
            <w:r>
              <w:rPr>
                <w:rFonts w:ascii="宋体" w:eastAsia="宋体" w:hAnsi="宋体" w:hint="eastAsia"/>
                <w:szCs w:val="21"/>
              </w:rPr>
              <w:t>的发展历程与前沿技术</w:t>
            </w:r>
          </w:p>
        </w:tc>
        <w:tc>
          <w:tcPr>
            <w:tcW w:w="904" w:type="dxa"/>
            <w:vAlign w:val="center"/>
          </w:tcPr>
          <w:p w14:paraId="59D23151" w14:textId="65B7DBBE"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45951434" w14:textId="77777777" w:rsidTr="00DD7B5F">
        <w:trPr>
          <w:trHeight w:val="340"/>
          <w:jc w:val="center"/>
        </w:trPr>
        <w:tc>
          <w:tcPr>
            <w:tcW w:w="1642" w:type="dxa"/>
            <w:vAlign w:val="center"/>
          </w:tcPr>
          <w:p w14:paraId="6F134029" w14:textId="542A110E" w:rsidR="00D715F7" w:rsidRPr="00D715F7" w:rsidRDefault="00B41E81" w:rsidP="00DD7B5F">
            <w:pPr>
              <w:widowControl/>
              <w:spacing w:beforeLines="50" w:before="156" w:afterLines="50" w:after="156"/>
              <w:jc w:val="center"/>
              <w:rPr>
                <w:rFonts w:ascii="宋体" w:eastAsia="宋体" w:hAnsi="宋体"/>
                <w:szCs w:val="21"/>
              </w:rPr>
            </w:pPr>
            <w:r>
              <w:rPr>
                <w:rFonts w:ascii="宋体" w:eastAsia="宋体" w:hAnsi="宋体"/>
                <w:szCs w:val="21"/>
              </w:rPr>
              <w:t>1-2</w:t>
            </w:r>
          </w:p>
        </w:tc>
        <w:tc>
          <w:tcPr>
            <w:tcW w:w="929" w:type="dxa"/>
            <w:vAlign w:val="center"/>
          </w:tcPr>
          <w:p w14:paraId="509161CD"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7461C784" w14:textId="178397ED" w:rsidR="00D715F7" w:rsidRPr="00D715F7" w:rsidRDefault="002B009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w:t>
            </w:r>
            <w:r>
              <w:rPr>
                <w:rFonts w:ascii="宋体" w:eastAsia="宋体" w:hAnsi="宋体"/>
                <w:szCs w:val="21"/>
              </w:rPr>
              <w:t>0</w:t>
            </w:r>
            <w:r w:rsidR="00C828B8">
              <w:rPr>
                <w:rFonts w:ascii="宋体" w:eastAsia="宋体" w:hAnsi="宋体" w:hint="eastAsia"/>
                <w:szCs w:val="21"/>
              </w:rPr>
              <w:t>章</w:t>
            </w:r>
          </w:p>
        </w:tc>
        <w:tc>
          <w:tcPr>
            <w:tcW w:w="1145" w:type="dxa"/>
            <w:vAlign w:val="center"/>
          </w:tcPr>
          <w:p w14:paraId="66300F2F" w14:textId="341275EE" w:rsidR="00D715F7" w:rsidRPr="00D715F7" w:rsidRDefault="000B2230" w:rsidP="00DD7B5F">
            <w:pPr>
              <w:widowControl/>
              <w:spacing w:beforeLines="50" w:before="156" w:afterLines="50" w:after="156"/>
              <w:jc w:val="center"/>
              <w:rPr>
                <w:rFonts w:ascii="宋体" w:eastAsia="宋体" w:hAnsi="宋体"/>
                <w:szCs w:val="21"/>
              </w:rPr>
            </w:pPr>
            <w:r w:rsidRPr="000B2230">
              <w:rPr>
                <w:rFonts w:ascii="宋体" w:eastAsia="宋体" w:hAnsi="宋体"/>
                <w:szCs w:val="21"/>
              </w:rPr>
              <w:t>建筑声学概况、建筑声学基础知识</w:t>
            </w:r>
          </w:p>
        </w:tc>
        <w:tc>
          <w:tcPr>
            <w:tcW w:w="1145" w:type="dxa"/>
            <w:vAlign w:val="center"/>
          </w:tcPr>
          <w:p w14:paraId="5CC35E35" w14:textId="2B822487" w:rsidR="00D715F7" w:rsidRPr="00D715F7" w:rsidRDefault="0042512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4E01F2D1"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04" w:type="dxa"/>
            <w:vAlign w:val="center"/>
          </w:tcPr>
          <w:p w14:paraId="3BCD146B"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7D5A4B0B" w14:textId="77777777" w:rsidTr="00DD7B5F">
        <w:trPr>
          <w:trHeight w:val="340"/>
          <w:jc w:val="center"/>
        </w:trPr>
        <w:tc>
          <w:tcPr>
            <w:tcW w:w="1642" w:type="dxa"/>
            <w:vAlign w:val="center"/>
          </w:tcPr>
          <w:p w14:paraId="0334E5BD" w14:textId="73BCD89C" w:rsidR="00D715F7" w:rsidRPr="00D715F7" w:rsidRDefault="00B41E81" w:rsidP="00DD7B5F">
            <w:pPr>
              <w:widowControl/>
              <w:spacing w:beforeLines="50" w:before="156" w:afterLines="50" w:after="156"/>
              <w:jc w:val="center"/>
              <w:rPr>
                <w:rFonts w:ascii="宋体" w:eastAsia="宋体" w:hAnsi="宋体"/>
                <w:szCs w:val="21"/>
              </w:rPr>
            </w:pPr>
            <w:r>
              <w:rPr>
                <w:rFonts w:ascii="宋体" w:eastAsia="宋体" w:hAnsi="宋体"/>
                <w:szCs w:val="21"/>
              </w:rPr>
              <w:t>2-1</w:t>
            </w:r>
          </w:p>
        </w:tc>
        <w:tc>
          <w:tcPr>
            <w:tcW w:w="929" w:type="dxa"/>
            <w:vAlign w:val="center"/>
          </w:tcPr>
          <w:p w14:paraId="1F5E24C8"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79B5CB12" w14:textId="4674C77D" w:rsidR="00D715F7" w:rsidRPr="00D715F7" w:rsidRDefault="009C283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第7章</w:t>
            </w:r>
          </w:p>
        </w:tc>
        <w:tc>
          <w:tcPr>
            <w:tcW w:w="1145" w:type="dxa"/>
            <w:vAlign w:val="center"/>
          </w:tcPr>
          <w:p w14:paraId="4E3C6E25" w14:textId="4DA7543D" w:rsidR="00D715F7" w:rsidRPr="00D715F7" w:rsidRDefault="00B63D0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光学基本</w:t>
            </w:r>
            <w:r w:rsidR="00D80B6B">
              <w:rPr>
                <w:rFonts w:ascii="宋体" w:eastAsia="宋体" w:hAnsi="宋体" w:hint="eastAsia"/>
                <w:szCs w:val="21"/>
              </w:rPr>
              <w:t>知识</w:t>
            </w:r>
          </w:p>
        </w:tc>
        <w:tc>
          <w:tcPr>
            <w:tcW w:w="1145" w:type="dxa"/>
            <w:vAlign w:val="center"/>
          </w:tcPr>
          <w:p w14:paraId="7F5A5DF9" w14:textId="7C0C57D1" w:rsidR="00D715F7" w:rsidRPr="00D715F7" w:rsidRDefault="00FA7208"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48D4262C" w14:textId="5FB9A2DB" w:rsidR="00D715F7" w:rsidRPr="00D715F7" w:rsidRDefault="00E5103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掌握基本</w:t>
            </w:r>
            <w:r w:rsidR="009A04A6">
              <w:rPr>
                <w:rFonts w:ascii="宋体" w:eastAsia="宋体" w:hAnsi="宋体" w:hint="eastAsia"/>
                <w:szCs w:val="21"/>
              </w:rPr>
              <w:t>光度单位、</w:t>
            </w:r>
            <w:r w:rsidR="00A34789">
              <w:rPr>
                <w:rFonts w:ascii="宋体" w:eastAsia="宋体" w:hAnsi="宋体" w:hint="eastAsia"/>
                <w:szCs w:val="21"/>
              </w:rPr>
              <w:t>材料</w:t>
            </w:r>
            <w:r w:rsidR="00EA5EBE">
              <w:rPr>
                <w:rFonts w:ascii="宋体" w:eastAsia="宋体" w:hAnsi="宋体" w:hint="eastAsia"/>
                <w:szCs w:val="21"/>
              </w:rPr>
              <w:t>光</w:t>
            </w:r>
            <w:r w:rsidR="00A34789">
              <w:rPr>
                <w:rFonts w:ascii="宋体" w:eastAsia="宋体" w:hAnsi="宋体" w:hint="eastAsia"/>
                <w:szCs w:val="21"/>
              </w:rPr>
              <w:t>学性质</w:t>
            </w:r>
            <w:r w:rsidR="00EA5EBE">
              <w:rPr>
                <w:rFonts w:ascii="宋体" w:eastAsia="宋体" w:hAnsi="宋体" w:hint="eastAsia"/>
                <w:szCs w:val="21"/>
              </w:rPr>
              <w:t>等</w:t>
            </w:r>
          </w:p>
        </w:tc>
        <w:tc>
          <w:tcPr>
            <w:tcW w:w="904" w:type="dxa"/>
            <w:vAlign w:val="center"/>
          </w:tcPr>
          <w:p w14:paraId="0DC9449F"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70A0A548" w14:textId="77777777" w:rsidTr="00DD7B5F">
        <w:trPr>
          <w:trHeight w:val="340"/>
          <w:jc w:val="center"/>
        </w:trPr>
        <w:tc>
          <w:tcPr>
            <w:tcW w:w="1642" w:type="dxa"/>
            <w:vAlign w:val="center"/>
          </w:tcPr>
          <w:p w14:paraId="0BFDE98C" w14:textId="77D14977" w:rsidR="00D715F7" w:rsidRPr="00D715F7" w:rsidRDefault="00B41E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Pr>
                <w:rFonts w:ascii="宋体" w:eastAsia="宋体" w:hAnsi="宋体"/>
                <w:szCs w:val="21"/>
              </w:rPr>
              <w:t>-2</w:t>
            </w:r>
          </w:p>
        </w:tc>
        <w:tc>
          <w:tcPr>
            <w:tcW w:w="929" w:type="dxa"/>
            <w:vAlign w:val="center"/>
          </w:tcPr>
          <w:p w14:paraId="26F55FC6"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2E680673" w14:textId="0D772998" w:rsidR="00D715F7" w:rsidRPr="00D715F7" w:rsidRDefault="00FD78F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w:t>
            </w:r>
            <w:r>
              <w:rPr>
                <w:rFonts w:ascii="宋体" w:eastAsia="宋体" w:hAnsi="宋体"/>
                <w:szCs w:val="21"/>
              </w:rPr>
              <w:t>0</w:t>
            </w:r>
            <w:r>
              <w:rPr>
                <w:rFonts w:ascii="宋体" w:eastAsia="宋体" w:hAnsi="宋体" w:hint="eastAsia"/>
                <w:szCs w:val="21"/>
              </w:rPr>
              <w:t>、1</w:t>
            </w:r>
            <w:r>
              <w:rPr>
                <w:rFonts w:ascii="宋体" w:eastAsia="宋体" w:hAnsi="宋体"/>
                <w:szCs w:val="21"/>
              </w:rPr>
              <w:t>1</w:t>
            </w:r>
            <w:r>
              <w:rPr>
                <w:rFonts w:ascii="宋体" w:eastAsia="宋体" w:hAnsi="宋体" w:hint="eastAsia"/>
                <w:szCs w:val="21"/>
              </w:rPr>
              <w:t>章</w:t>
            </w:r>
          </w:p>
        </w:tc>
        <w:tc>
          <w:tcPr>
            <w:tcW w:w="1145" w:type="dxa"/>
            <w:vAlign w:val="center"/>
          </w:tcPr>
          <w:p w14:paraId="67CC233F" w14:textId="576E6519" w:rsidR="00D715F7" w:rsidRPr="00D715F7" w:rsidRDefault="000B2230" w:rsidP="00DD7B5F">
            <w:pPr>
              <w:widowControl/>
              <w:spacing w:beforeLines="50" w:before="156" w:afterLines="50" w:after="156"/>
              <w:jc w:val="center"/>
              <w:rPr>
                <w:rFonts w:ascii="宋体" w:eastAsia="宋体" w:hAnsi="宋体"/>
                <w:szCs w:val="21"/>
              </w:rPr>
            </w:pPr>
            <w:r w:rsidRPr="000B2230">
              <w:rPr>
                <w:rFonts w:ascii="宋体" w:eastAsia="宋体" w:hAnsi="宋体"/>
                <w:szCs w:val="21"/>
              </w:rPr>
              <w:t>声音的基本性质</w:t>
            </w:r>
            <w:r>
              <w:rPr>
                <w:rFonts w:ascii="宋体" w:eastAsia="宋体" w:hAnsi="宋体" w:hint="eastAsia"/>
                <w:szCs w:val="21"/>
              </w:rPr>
              <w:t>、</w:t>
            </w:r>
            <w:r w:rsidRPr="000B2230">
              <w:rPr>
                <w:rFonts w:ascii="宋体" w:eastAsia="宋体" w:hAnsi="宋体"/>
                <w:szCs w:val="21"/>
              </w:rPr>
              <w:t>室内声学原理</w:t>
            </w:r>
          </w:p>
        </w:tc>
        <w:tc>
          <w:tcPr>
            <w:tcW w:w="1145" w:type="dxa"/>
            <w:vAlign w:val="center"/>
          </w:tcPr>
          <w:p w14:paraId="1D710DF1" w14:textId="3EB2829B" w:rsidR="00D715F7" w:rsidRPr="00D715F7" w:rsidRDefault="00F943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1530992A"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04" w:type="dxa"/>
            <w:vAlign w:val="center"/>
          </w:tcPr>
          <w:p w14:paraId="0470A618"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7A692820" w14:textId="77777777" w:rsidTr="00DD7B5F">
        <w:trPr>
          <w:trHeight w:val="340"/>
          <w:jc w:val="center"/>
        </w:trPr>
        <w:tc>
          <w:tcPr>
            <w:tcW w:w="1642" w:type="dxa"/>
            <w:vAlign w:val="center"/>
          </w:tcPr>
          <w:p w14:paraId="5DF1AEB2" w14:textId="046A4BF6" w:rsidR="00D715F7" w:rsidRPr="00D715F7" w:rsidRDefault="00B41E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-1</w:t>
            </w:r>
          </w:p>
        </w:tc>
        <w:tc>
          <w:tcPr>
            <w:tcW w:w="929" w:type="dxa"/>
            <w:vAlign w:val="center"/>
          </w:tcPr>
          <w:p w14:paraId="1BC7C01A"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59216C54" w14:textId="56BBAAEB" w:rsidR="00D715F7" w:rsidRPr="00D715F7" w:rsidRDefault="006217C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第7、9章</w:t>
            </w:r>
          </w:p>
        </w:tc>
        <w:tc>
          <w:tcPr>
            <w:tcW w:w="1145" w:type="dxa"/>
            <w:vAlign w:val="center"/>
          </w:tcPr>
          <w:p w14:paraId="7245A5E8" w14:textId="1CACDE6D" w:rsidR="00D715F7" w:rsidRPr="00D715F7" w:rsidRDefault="007B528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光源与灯具、</w:t>
            </w:r>
            <w:r w:rsidR="00904152">
              <w:rPr>
                <w:rFonts w:ascii="宋体" w:eastAsia="宋体" w:hAnsi="宋体" w:hint="eastAsia"/>
                <w:szCs w:val="21"/>
              </w:rPr>
              <w:t>实验室教学</w:t>
            </w:r>
          </w:p>
        </w:tc>
        <w:tc>
          <w:tcPr>
            <w:tcW w:w="1145" w:type="dxa"/>
            <w:vAlign w:val="center"/>
          </w:tcPr>
          <w:p w14:paraId="74FABBD9" w14:textId="73C81A36" w:rsidR="00D715F7" w:rsidRPr="00D715F7" w:rsidRDefault="00ED7F0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52057CBA" w14:textId="735F58FE" w:rsidR="00D715F7" w:rsidRPr="00D715F7" w:rsidRDefault="002F334F" w:rsidP="00DD7B5F">
            <w:pPr>
              <w:widowControl/>
              <w:spacing w:beforeLines="50" w:before="156" w:afterLines="50" w:after="156"/>
              <w:jc w:val="center"/>
              <w:rPr>
                <w:rFonts w:ascii="宋体" w:eastAsia="宋体" w:hAnsi="宋体"/>
                <w:szCs w:val="21"/>
              </w:rPr>
            </w:pPr>
            <w:r w:rsidRPr="009F3FEA">
              <w:rPr>
                <w:rFonts w:ascii="宋体" w:eastAsia="宋体" w:hAnsi="宋体"/>
                <w:szCs w:val="21"/>
              </w:rPr>
              <w:t>结合实验室参观教学，了解光源分类、性能指标等</w:t>
            </w:r>
          </w:p>
        </w:tc>
        <w:tc>
          <w:tcPr>
            <w:tcW w:w="904" w:type="dxa"/>
            <w:vAlign w:val="center"/>
          </w:tcPr>
          <w:p w14:paraId="378EC004"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B41E81" w:rsidRPr="00D715F7" w14:paraId="4D4AA313" w14:textId="77777777" w:rsidTr="00DD7B5F">
        <w:trPr>
          <w:trHeight w:val="340"/>
          <w:jc w:val="center"/>
        </w:trPr>
        <w:tc>
          <w:tcPr>
            <w:tcW w:w="1642" w:type="dxa"/>
            <w:vAlign w:val="center"/>
          </w:tcPr>
          <w:p w14:paraId="363C1F50" w14:textId="1BC4D817" w:rsidR="00B41E81" w:rsidRPr="00D715F7"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w:t>
            </w:r>
            <w:r w:rsidR="00ED7F00">
              <w:rPr>
                <w:rFonts w:ascii="宋体" w:eastAsia="宋体" w:hAnsi="宋体"/>
                <w:szCs w:val="21"/>
              </w:rPr>
              <w:t>2</w:t>
            </w:r>
          </w:p>
        </w:tc>
        <w:tc>
          <w:tcPr>
            <w:tcW w:w="929" w:type="dxa"/>
            <w:vAlign w:val="center"/>
          </w:tcPr>
          <w:p w14:paraId="3B8A0BF7" w14:textId="77777777" w:rsidR="00B41E81" w:rsidRPr="00D715F7" w:rsidRDefault="00B41E81" w:rsidP="00DD7B5F">
            <w:pPr>
              <w:widowControl/>
              <w:spacing w:beforeLines="50" w:before="156" w:afterLines="50" w:after="156"/>
              <w:jc w:val="center"/>
              <w:rPr>
                <w:rFonts w:ascii="宋体" w:eastAsia="宋体" w:hAnsi="宋体"/>
                <w:szCs w:val="21"/>
              </w:rPr>
            </w:pPr>
          </w:p>
        </w:tc>
        <w:tc>
          <w:tcPr>
            <w:tcW w:w="1145" w:type="dxa"/>
            <w:vAlign w:val="center"/>
          </w:tcPr>
          <w:p w14:paraId="39F9DCA5" w14:textId="58F8E480" w:rsidR="00B41E81" w:rsidRPr="00D715F7" w:rsidRDefault="00DC7CB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w:t>
            </w:r>
            <w:r>
              <w:rPr>
                <w:rFonts w:ascii="宋体" w:eastAsia="宋体" w:hAnsi="宋体"/>
                <w:szCs w:val="21"/>
              </w:rPr>
              <w:t>1</w:t>
            </w:r>
            <w:r>
              <w:rPr>
                <w:rFonts w:ascii="宋体" w:eastAsia="宋体" w:hAnsi="宋体" w:hint="eastAsia"/>
                <w:szCs w:val="21"/>
              </w:rPr>
              <w:t>章</w:t>
            </w:r>
          </w:p>
        </w:tc>
        <w:tc>
          <w:tcPr>
            <w:tcW w:w="1145" w:type="dxa"/>
            <w:vAlign w:val="center"/>
          </w:tcPr>
          <w:p w14:paraId="41927E95" w14:textId="5C5105D9" w:rsidR="00B41E81" w:rsidRPr="00D715F7" w:rsidRDefault="000B2230" w:rsidP="00DD7B5F">
            <w:pPr>
              <w:widowControl/>
              <w:spacing w:beforeLines="50" w:before="156" w:afterLines="50" w:after="156"/>
              <w:jc w:val="center"/>
              <w:rPr>
                <w:rFonts w:ascii="宋体" w:eastAsia="宋体" w:hAnsi="宋体"/>
                <w:szCs w:val="21"/>
              </w:rPr>
            </w:pPr>
            <w:r w:rsidRPr="000B2230">
              <w:rPr>
                <w:rFonts w:ascii="宋体" w:eastAsia="宋体" w:hAnsi="宋体"/>
                <w:szCs w:val="21"/>
              </w:rPr>
              <w:t xml:space="preserve">室内声场、室内声音的增长、稳态和衰减 </w:t>
            </w:r>
          </w:p>
        </w:tc>
        <w:tc>
          <w:tcPr>
            <w:tcW w:w="1145" w:type="dxa"/>
            <w:vAlign w:val="center"/>
          </w:tcPr>
          <w:p w14:paraId="2C0EEF66" w14:textId="22374DDB" w:rsidR="00B41E81" w:rsidRPr="00D715F7" w:rsidRDefault="00F943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5402EAA7" w14:textId="2B5A4CE5" w:rsidR="00B41E81" w:rsidRPr="00D715F7" w:rsidRDefault="000B2230" w:rsidP="00DD7B5F">
            <w:pPr>
              <w:widowControl/>
              <w:spacing w:beforeLines="50" w:before="156" w:afterLines="50" w:after="156"/>
              <w:jc w:val="center"/>
              <w:rPr>
                <w:rFonts w:ascii="宋体" w:eastAsia="宋体" w:hAnsi="宋体"/>
                <w:szCs w:val="21"/>
              </w:rPr>
            </w:pPr>
            <w:r w:rsidRPr="000B2230">
              <w:rPr>
                <w:rFonts w:ascii="宋体" w:eastAsia="宋体" w:hAnsi="宋体"/>
                <w:szCs w:val="21"/>
              </w:rPr>
              <w:t>布置声学调查作业</w:t>
            </w:r>
          </w:p>
        </w:tc>
        <w:tc>
          <w:tcPr>
            <w:tcW w:w="904" w:type="dxa"/>
            <w:vAlign w:val="center"/>
          </w:tcPr>
          <w:p w14:paraId="0EF0F744" w14:textId="77777777" w:rsidR="00B41E81" w:rsidRPr="00D715F7" w:rsidRDefault="00B41E81" w:rsidP="00DD7B5F">
            <w:pPr>
              <w:widowControl/>
              <w:spacing w:beforeLines="50" w:before="156" w:afterLines="50" w:after="156"/>
              <w:jc w:val="center"/>
              <w:rPr>
                <w:rFonts w:ascii="宋体" w:eastAsia="宋体" w:hAnsi="宋体"/>
                <w:szCs w:val="21"/>
              </w:rPr>
            </w:pPr>
          </w:p>
        </w:tc>
      </w:tr>
      <w:tr w:rsidR="00B41E81" w:rsidRPr="00D715F7" w14:paraId="242D2242" w14:textId="77777777" w:rsidTr="00DD7B5F">
        <w:trPr>
          <w:trHeight w:val="340"/>
          <w:jc w:val="center"/>
        </w:trPr>
        <w:tc>
          <w:tcPr>
            <w:tcW w:w="1642" w:type="dxa"/>
            <w:vAlign w:val="center"/>
          </w:tcPr>
          <w:p w14:paraId="4DCC972A" w14:textId="3C62DE8B" w:rsidR="00B41E81" w:rsidRPr="00D715F7"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4</w:t>
            </w:r>
            <w:r>
              <w:rPr>
                <w:rFonts w:ascii="宋体" w:eastAsia="宋体" w:hAnsi="宋体"/>
                <w:szCs w:val="21"/>
              </w:rPr>
              <w:t>-1</w:t>
            </w:r>
          </w:p>
        </w:tc>
        <w:tc>
          <w:tcPr>
            <w:tcW w:w="929" w:type="dxa"/>
            <w:vAlign w:val="center"/>
          </w:tcPr>
          <w:p w14:paraId="3CD003C5" w14:textId="77777777" w:rsidR="00B41E81" w:rsidRPr="00D715F7" w:rsidRDefault="00B41E81" w:rsidP="00DD7B5F">
            <w:pPr>
              <w:widowControl/>
              <w:spacing w:beforeLines="50" w:before="156" w:afterLines="50" w:after="156"/>
              <w:jc w:val="center"/>
              <w:rPr>
                <w:rFonts w:ascii="宋体" w:eastAsia="宋体" w:hAnsi="宋体"/>
                <w:szCs w:val="21"/>
              </w:rPr>
            </w:pPr>
          </w:p>
        </w:tc>
        <w:tc>
          <w:tcPr>
            <w:tcW w:w="1145" w:type="dxa"/>
            <w:vAlign w:val="center"/>
          </w:tcPr>
          <w:p w14:paraId="132D6A6C" w14:textId="12CD7688" w:rsidR="00B41E81" w:rsidRPr="00D715F7" w:rsidRDefault="00E011B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第9章</w:t>
            </w:r>
          </w:p>
        </w:tc>
        <w:tc>
          <w:tcPr>
            <w:tcW w:w="1145" w:type="dxa"/>
            <w:vAlign w:val="center"/>
          </w:tcPr>
          <w:p w14:paraId="50585A25" w14:textId="36D129CF" w:rsidR="00B41E81" w:rsidRPr="00D715F7" w:rsidRDefault="009653F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照明数量与质量、光照图示</w:t>
            </w:r>
          </w:p>
        </w:tc>
        <w:tc>
          <w:tcPr>
            <w:tcW w:w="1145" w:type="dxa"/>
            <w:vAlign w:val="center"/>
          </w:tcPr>
          <w:p w14:paraId="68871E06" w14:textId="7E613F58" w:rsidR="00B41E81" w:rsidRPr="00D715F7" w:rsidRDefault="00ED7F0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2297AB31" w14:textId="26240548" w:rsidR="00B41E81" w:rsidRPr="00D715F7" w:rsidRDefault="00FE41D8" w:rsidP="00DD7B5F">
            <w:pPr>
              <w:widowControl/>
              <w:spacing w:beforeLines="50" w:before="156" w:afterLines="50" w:after="156"/>
              <w:jc w:val="center"/>
              <w:rPr>
                <w:rFonts w:ascii="宋体" w:eastAsia="宋体" w:hAnsi="宋体"/>
                <w:szCs w:val="21"/>
              </w:rPr>
            </w:pPr>
            <w:r w:rsidRPr="00FE41D8">
              <w:rPr>
                <w:rFonts w:ascii="宋体" w:eastAsia="宋体" w:hAnsi="宋体"/>
                <w:szCs w:val="21"/>
              </w:rPr>
              <w:t>掌握照度、亮度分布、均匀度、眩光限制等</w:t>
            </w:r>
          </w:p>
        </w:tc>
        <w:tc>
          <w:tcPr>
            <w:tcW w:w="904" w:type="dxa"/>
            <w:vAlign w:val="center"/>
          </w:tcPr>
          <w:p w14:paraId="2F8F3691" w14:textId="77777777" w:rsidR="00B41E81" w:rsidRPr="00D715F7" w:rsidRDefault="00B41E81" w:rsidP="00DD7B5F">
            <w:pPr>
              <w:widowControl/>
              <w:spacing w:beforeLines="50" w:before="156" w:afterLines="50" w:after="156"/>
              <w:jc w:val="center"/>
              <w:rPr>
                <w:rFonts w:ascii="宋体" w:eastAsia="宋体" w:hAnsi="宋体"/>
                <w:szCs w:val="21"/>
              </w:rPr>
            </w:pPr>
          </w:p>
        </w:tc>
      </w:tr>
      <w:tr w:rsidR="00B41E81" w:rsidRPr="00D715F7" w14:paraId="6C933A24" w14:textId="77777777" w:rsidTr="00DD7B5F">
        <w:trPr>
          <w:trHeight w:val="340"/>
          <w:jc w:val="center"/>
        </w:trPr>
        <w:tc>
          <w:tcPr>
            <w:tcW w:w="1642" w:type="dxa"/>
            <w:vAlign w:val="center"/>
          </w:tcPr>
          <w:p w14:paraId="14A895FA" w14:textId="3E6EF920" w:rsidR="00B41E81" w:rsidRPr="00D715F7"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-2</w:t>
            </w:r>
          </w:p>
        </w:tc>
        <w:tc>
          <w:tcPr>
            <w:tcW w:w="929" w:type="dxa"/>
            <w:vAlign w:val="center"/>
          </w:tcPr>
          <w:p w14:paraId="228E6646" w14:textId="77777777" w:rsidR="00B41E81" w:rsidRPr="00D715F7" w:rsidRDefault="00B41E81" w:rsidP="00DD7B5F">
            <w:pPr>
              <w:widowControl/>
              <w:spacing w:beforeLines="50" w:before="156" w:afterLines="50" w:after="156"/>
              <w:jc w:val="center"/>
              <w:rPr>
                <w:rFonts w:ascii="宋体" w:eastAsia="宋体" w:hAnsi="宋体"/>
                <w:szCs w:val="21"/>
              </w:rPr>
            </w:pPr>
          </w:p>
        </w:tc>
        <w:tc>
          <w:tcPr>
            <w:tcW w:w="1145" w:type="dxa"/>
            <w:vAlign w:val="center"/>
          </w:tcPr>
          <w:p w14:paraId="4BF645B9" w14:textId="6D3AA3DD" w:rsidR="00B41E81" w:rsidRPr="00D715F7" w:rsidRDefault="0053062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w:t>
            </w:r>
            <w:r>
              <w:rPr>
                <w:rFonts w:ascii="宋体" w:eastAsia="宋体" w:hAnsi="宋体"/>
                <w:szCs w:val="21"/>
              </w:rPr>
              <w:t>2</w:t>
            </w:r>
            <w:r>
              <w:rPr>
                <w:rFonts w:ascii="宋体" w:eastAsia="宋体" w:hAnsi="宋体" w:hint="eastAsia"/>
                <w:szCs w:val="21"/>
              </w:rPr>
              <w:t>章</w:t>
            </w:r>
          </w:p>
        </w:tc>
        <w:tc>
          <w:tcPr>
            <w:tcW w:w="1145" w:type="dxa"/>
            <w:vAlign w:val="center"/>
          </w:tcPr>
          <w:p w14:paraId="41DDB02F" w14:textId="44AE4C85" w:rsidR="00B41E81" w:rsidRPr="00D715F7" w:rsidRDefault="003B03B9" w:rsidP="00DD7B5F">
            <w:pPr>
              <w:widowControl/>
              <w:spacing w:beforeLines="50" w:before="156" w:afterLines="50" w:after="156"/>
              <w:jc w:val="center"/>
              <w:rPr>
                <w:rFonts w:ascii="宋体" w:eastAsia="宋体" w:hAnsi="宋体"/>
                <w:szCs w:val="21"/>
              </w:rPr>
            </w:pPr>
            <w:r w:rsidRPr="003B03B9">
              <w:rPr>
                <w:rFonts w:ascii="宋体" w:eastAsia="宋体" w:hAnsi="宋体"/>
                <w:szCs w:val="21"/>
              </w:rPr>
              <w:t>材料和结构的声学特性、吸声材料和吸声结构、</w:t>
            </w:r>
          </w:p>
        </w:tc>
        <w:tc>
          <w:tcPr>
            <w:tcW w:w="1145" w:type="dxa"/>
            <w:vAlign w:val="center"/>
          </w:tcPr>
          <w:p w14:paraId="70BCDD14" w14:textId="4B449C91" w:rsidR="00B41E81" w:rsidRPr="00D715F7" w:rsidRDefault="00F943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187A3896" w14:textId="77777777" w:rsidR="00B41E81" w:rsidRPr="00D715F7" w:rsidRDefault="00B41E81" w:rsidP="00DD7B5F">
            <w:pPr>
              <w:widowControl/>
              <w:spacing w:beforeLines="50" w:before="156" w:afterLines="50" w:after="156"/>
              <w:jc w:val="center"/>
              <w:rPr>
                <w:rFonts w:ascii="宋体" w:eastAsia="宋体" w:hAnsi="宋体"/>
                <w:szCs w:val="21"/>
              </w:rPr>
            </w:pPr>
          </w:p>
        </w:tc>
        <w:tc>
          <w:tcPr>
            <w:tcW w:w="904" w:type="dxa"/>
            <w:vAlign w:val="center"/>
          </w:tcPr>
          <w:p w14:paraId="23D990C2" w14:textId="77777777" w:rsidR="00B41E81" w:rsidRPr="00D715F7" w:rsidRDefault="00B41E81" w:rsidP="00DD7B5F">
            <w:pPr>
              <w:widowControl/>
              <w:spacing w:beforeLines="50" w:before="156" w:afterLines="50" w:after="156"/>
              <w:jc w:val="center"/>
              <w:rPr>
                <w:rFonts w:ascii="宋体" w:eastAsia="宋体" w:hAnsi="宋体"/>
                <w:szCs w:val="21"/>
              </w:rPr>
            </w:pPr>
          </w:p>
        </w:tc>
      </w:tr>
      <w:tr w:rsidR="00B41E81" w:rsidRPr="00D715F7" w14:paraId="5E70D154" w14:textId="77777777" w:rsidTr="00DD7B5F">
        <w:trPr>
          <w:trHeight w:val="340"/>
          <w:jc w:val="center"/>
        </w:trPr>
        <w:tc>
          <w:tcPr>
            <w:tcW w:w="1642" w:type="dxa"/>
            <w:vAlign w:val="center"/>
          </w:tcPr>
          <w:p w14:paraId="5C245DD7" w14:textId="7FE42C3C" w:rsidR="00B41E81" w:rsidRPr="00D715F7"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-1</w:t>
            </w:r>
          </w:p>
        </w:tc>
        <w:tc>
          <w:tcPr>
            <w:tcW w:w="929" w:type="dxa"/>
            <w:vAlign w:val="center"/>
          </w:tcPr>
          <w:p w14:paraId="7A30E6EE" w14:textId="77777777" w:rsidR="00B41E81" w:rsidRPr="00D715F7" w:rsidRDefault="00B41E81" w:rsidP="00DD7B5F">
            <w:pPr>
              <w:widowControl/>
              <w:spacing w:beforeLines="50" w:before="156" w:afterLines="50" w:after="156"/>
              <w:jc w:val="center"/>
              <w:rPr>
                <w:rFonts w:ascii="宋体" w:eastAsia="宋体" w:hAnsi="宋体"/>
                <w:szCs w:val="21"/>
              </w:rPr>
            </w:pPr>
          </w:p>
        </w:tc>
        <w:tc>
          <w:tcPr>
            <w:tcW w:w="1145" w:type="dxa"/>
            <w:vAlign w:val="center"/>
          </w:tcPr>
          <w:p w14:paraId="411832E5" w14:textId="5825F9C7" w:rsidR="00B41E81" w:rsidRPr="00D715F7" w:rsidRDefault="005F6BC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第8章</w:t>
            </w:r>
          </w:p>
        </w:tc>
        <w:tc>
          <w:tcPr>
            <w:tcW w:w="1145" w:type="dxa"/>
            <w:vAlign w:val="center"/>
          </w:tcPr>
          <w:p w14:paraId="58654D89" w14:textId="4D19493F" w:rsidR="00B41E81" w:rsidRPr="00D715F7" w:rsidRDefault="00547C8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天然采光、光</w:t>
            </w:r>
            <w:r w:rsidR="008E2C9B">
              <w:rPr>
                <w:rFonts w:ascii="宋体" w:eastAsia="宋体" w:hAnsi="宋体" w:hint="eastAsia"/>
                <w:szCs w:val="21"/>
              </w:rPr>
              <w:t>与空间</w:t>
            </w:r>
          </w:p>
        </w:tc>
        <w:tc>
          <w:tcPr>
            <w:tcW w:w="1145" w:type="dxa"/>
            <w:vAlign w:val="center"/>
          </w:tcPr>
          <w:p w14:paraId="415C7283" w14:textId="2AEA6CEB" w:rsidR="00B41E81" w:rsidRPr="00D715F7" w:rsidRDefault="00ED7F0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12A1DB18" w14:textId="6D45E831" w:rsidR="00B41E81" w:rsidRPr="00D715F7" w:rsidRDefault="00AB6FDE" w:rsidP="00DD7B5F">
            <w:pPr>
              <w:widowControl/>
              <w:spacing w:beforeLines="50" w:before="156" w:afterLines="50" w:after="156"/>
              <w:jc w:val="center"/>
              <w:rPr>
                <w:rFonts w:ascii="宋体" w:eastAsia="宋体" w:hAnsi="宋体"/>
                <w:szCs w:val="21"/>
              </w:rPr>
            </w:pPr>
            <w:r w:rsidRPr="00AB6FDE">
              <w:rPr>
                <w:rFonts w:ascii="宋体" w:eastAsia="宋体" w:hAnsi="宋体"/>
                <w:szCs w:val="21"/>
              </w:rPr>
              <w:t>掌握光气候概念</w:t>
            </w:r>
            <w:r>
              <w:rPr>
                <w:rFonts w:ascii="宋体" w:eastAsia="宋体" w:hAnsi="宋体" w:hint="eastAsia"/>
                <w:szCs w:val="21"/>
              </w:rPr>
              <w:t>、</w:t>
            </w:r>
            <w:r w:rsidRPr="00AB6FDE">
              <w:rPr>
                <w:rFonts w:ascii="宋体" w:eastAsia="宋体" w:hAnsi="宋体"/>
                <w:szCs w:val="21"/>
              </w:rPr>
              <w:t>分区</w:t>
            </w:r>
            <w:r>
              <w:rPr>
                <w:rFonts w:ascii="宋体" w:eastAsia="宋体" w:hAnsi="宋体" w:hint="eastAsia"/>
                <w:szCs w:val="21"/>
              </w:rPr>
              <w:t>、</w:t>
            </w:r>
            <w:r w:rsidRPr="00AB6FDE">
              <w:rPr>
                <w:rFonts w:ascii="宋体" w:eastAsia="宋体" w:hAnsi="宋体"/>
                <w:szCs w:val="21"/>
              </w:rPr>
              <w:t>采光设计，分析大师作品光与空间的关系</w:t>
            </w:r>
          </w:p>
        </w:tc>
        <w:tc>
          <w:tcPr>
            <w:tcW w:w="904" w:type="dxa"/>
            <w:vAlign w:val="center"/>
          </w:tcPr>
          <w:p w14:paraId="665ED07A" w14:textId="77777777" w:rsidR="00B41E81" w:rsidRPr="00D715F7" w:rsidRDefault="00B41E81" w:rsidP="00DD7B5F">
            <w:pPr>
              <w:widowControl/>
              <w:spacing w:beforeLines="50" w:before="156" w:afterLines="50" w:after="156"/>
              <w:jc w:val="center"/>
              <w:rPr>
                <w:rFonts w:ascii="宋体" w:eastAsia="宋体" w:hAnsi="宋体"/>
                <w:szCs w:val="21"/>
              </w:rPr>
            </w:pPr>
          </w:p>
        </w:tc>
      </w:tr>
      <w:tr w:rsidR="00B41E81" w:rsidRPr="00D715F7" w14:paraId="6773D41B" w14:textId="77777777" w:rsidTr="00DD7B5F">
        <w:trPr>
          <w:trHeight w:val="340"/>
          <w:jc w:val="center"/>
        </w:trPr>
        <w:tc>
          <w:tcPr>
            <w:tcW w:w="1642" w:type="dxa"/>
            <w:vAlign w:val="center"/>
          </w:tcPr>
          <w:p w14:paraId="291B6AC5" w14:textId="294CD45D" w:rsidR="00B41E81" w:rsidRPr="00D715F7"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-2</w:t>
            </w:r>
          </w:p>
        </w:tc>
        <w:tc>
          <w:tcPr>
            <w:tcW w:w="929" w:type="dxa"/>
            <w:vAlign w:val="center"/>
          </w:tcPr>
          <w:p w14:paraId="1BDBC695" w14:textId="77777777" w:rsidR="00B41E81" w:rsidRPr="00D715F7" w:rsidRDefault="00B41E81" w:rsidP="00DD7B5F">
            <w:pPr>
              <w:widowControl/>
              <w:spacing w:beforeLines="50" w:before="156" w:afterLines="50" w:after="156"/>
              <w:jc w:val="center"/>
              <w:rPr>
                <w:rFonts w:ascii="宋体" w:eastAsia="宋体" w:hAnsi="宋体"/>
                <w:szCs w:val="21"/>
              </w:rPr>
            </w:pPr>
          </w:p>
        </w:tc>
        <w:tc>
          <w:tcPr>
            <w:tcW w:w="1145" w:type="dxa"/>
            <w:vAlign w:val="center"/>
          </w:tcPr>
          <w:p w14:paraId="595E12C0" w14:textId="154F580C" w:rsidR="00B41E81" w:rsidRPr="00D715F7" w:rsidRDefault="00BC6C88"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w:t>
            </w:r>
            <w:r>
              <w:rPr>
                <w:rFonts w:ascii="宋体" w:eastAsia="宋体" w:hAnsi="宋体"/>
                <w:szCs w:val="21"/>
              </w:rPr>
              <w:t>2</w:t>
            </w:r>
            <w:r>
              <w:rPr>
                <w:rFonts w:ascii="宋体" w:eastAsia="宋体" w:hAnsi="宋体" w:hint="eastAsia"/>
                <w:szCs w:val="21"/>
              </w:rPr>
              <w:t>章</w:t>
            </w:r>
          </w:p>
        </w:tc>
        <w:tc>
          <w:tcPr>
            <w:tcW w:w="1145" w:type="dxa"/>
            <w:vAlign w:val="center"/>
          </w:tcPr>
          <w:p w14:paraId="09023AAD" w14:textId="0A8ED655" w:rsidR="00B41E81" w:rsidRPr="00D715F7" w:rsidRDefault="00194CC9" w:rsidP="00DD7B5F">
            <w:pPr>
              <w:widowControl/>
              <w:spacing w:beforeLines="50" w:before="156" w:afterLines="50" w:after="156"/>
              <w:jc w:val="center"/>
              <w:rPr>
                <w:rFonts w:ascii="宋体" w:eastAsia="宋体" w:hAnsi="宋体"/>
                <w:szCs w:val="21"/>
              </w:rPr>
            </w:pPr>
            <w:r w:rsidRPr="00194CC9">
              <w:rPr>
                <w:rFonts w:ascii="宋体" w:eastAsia="宋体" w:hAnsi="宋体"/>
                <w:szCs w:val="21"/>
              </w:rPr>
              <w:t>隔声和隔声特性、反射和反射体</w:t>
            </w:r>
          </w:p>
        </w:tc>
        <w:tc>
          <w:tcPr>
            <w:tcW w:w="1145" w:type="dxa"/>
            <w:vAlign w:val="center"/>
          </w:tcPr>
          <w:p w14:paraId="3591BA0B" w14:textId="27F709ED" w:rsidR="00B41E81" w:rsidRPr="00D715F7" w:rsidRDefault="00F943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329AFE81" w14:textId="77777777" w:rsidR="00B41E81" w:rsidRPr="00D715F7" w:rsidRDefault="00B41E81" w:rsidP="00DD7B5F">
            <w:pPr>
              <w:widowControl/>
              <w:spacing w:beforeLines="50" w:before="156" w:afterLines="50" w:after="156"/>
              <w:jc w:val="center"/>
              <w:rPr>
                <w:rFonts w:ascii="宋体" w:eastAsia="宋体" w:hAnsi="宋体"/>
                <w:szCs w:val="21"/>
              </w:rPr>
            </w:pPr>
          </w:p>
        </w:tc>
        <w:tc>
          <w:tcPr>
            <w:tcW w:w="904" w:type="dxa"/>
            <w:vAlign w:val="center"/>
          </w:tcPr>
          <w:p w14:paraId="7F2271C7" w14:textId="77777777" w:rsidR="00B41E81" w:rsidRPr="00D715F7" w:rsidRDefault="00B41E81" w:rsidP="00DD7B5F">
            <w:pPr>
              <w:widowControl/>
              <w:spacing w:beforeLines="50" w:before="156" w:afterLines="50" w:after="156"/>
              <w:jc w:val="center"/>
              <w:rPr>
                <w:rFonts w:ascii="宋体" w:eastAsia="宋体" w:hAnsi="宋体"/>
                <w:szCs w:val="21"/>
              </w:rPr>
            </w:pPr>
          </w:p>
        </w:tc>
      </w:tr>
      <w:tr w:rsidR="00B41E81" w:rsidRPr="00D715F7" w14:paraId="01857E7E" w14:textId="77777777" w:rsidTr="00DD7B5F">
        <w:trPr>
          <w:trHeight w:val="340"/>
          <w:jc w:val="center"/>
        </w:trPr>
        <w:tc>
          <w:tcPr>
            <w:tcW w:w="1642" w:type="dxa"/>
            <w:vAlign w:val="center"/>
          </w:tcPr>
          <w:p w14:paraId="2A9176C4" w14:textId="62092EAA" w:rsidR="00B41E81" w:rsidRPr="00D715F7"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r>
              <w:rPr>
                <w:rFonts w:ascii="宋体" w:eastAsia="宋体" w:hAnsi="宋体"/>
                <w:szCs w:val="21"/>
              </w:rPr>
              <w:t>-1</w:t>
            </w:r>
          </w:p>
        </w:tc>
        <w:tc>
          <w:tcPr>
            <w:tcW w:w="929" w:type="dxa"/>
            <w:vAlign w:val="center"/>
          </w:tcPr>
          <w:p w14:paraId="29860EE0" w14:textId="77777777" w:rsidR="00B41E81" w:rsidRPr="00D715F7" w:rsidRDefault="00B41E81" w:rsidP="00DD7B5F">
            <w:pPr>
              <w:widowControl/>
              <w:spacing w:beforeLines="50" w:before="156" w:afterLines="50" w:after="156"/>
              <w:jc w:val="center"/>
              <w:rPr>
                <w:rFonts w:ascii="宋体" w:eastAsia="宋体" w:hAnsi="宋体"/>
                <w:szCs w:val="21"/>
              </w:rPr>
            </w:pPr>
          </w:p>
        </w:tc>
        <w:tc>
          <w:tcPr>
            <w:tcW w:w="1145" w:type="dxa"/>
            <w:vAlign w:val="center"/>
          </w:tcPr>
          <w:p w14:paraId="16F580C4" w14:textId="5BBD6C7B" w:rsidR="00B41E81" w:rsidRPr="00D715F7" w:rsidRDefault="006B0BA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第9章</w:t>
            </w:r>
          </w:p>
        </w:tc>
        <w:tc>
          <w:tcPr>
            <w:tcW w:w="1145" w:type="dxa"/>
            <w:vAlign w:val="center"/>
          </w:tcPr>
          <w:p w14:paraId="6359AD6D" w14:textId="6C9D155A" w:rsidR="00B41E81" w:rsidRPr="00D715F7" w:rsidRDefault="005632C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室内照明</w:t>
            </w:r>
            <w:r w:rsidR="00804778">
              <w:rPr>
                <w:rFonts w:ascii="宋体" w:eastAsia="宋体" w:hAnsi="宋体" w:hint="eastAsia"/>
                <w:szCs w:val="21"/>
              </w:rPr>
              <w:t>与环境照明</w:t>
            </w:r>
            <w:r w:rsidR="00245074">
              <w:rPr>
                <w:rFonts w:ascii="宋体" w:eastAsia="宋体" w:hAnsi="宋体" w:hint="eastAsia"/>
                <w:szCs w:val="21"/>
              </w:rPr>
              <w:t>设计</w:t>
            </w:r>
          </w:p>
        </w:tc>
        <w:tc>
          <w:tcPr>
            <w:tcW w:w="1145" w:type="dxa"/>
            <w:vAlign w:val="center"/>
          </w:tcPr>
          <w:p w14:paraId="025F20B8" w14:textId="47267F32" w:rsidR="00B41E81" w:rsidRPr="00D715F7" w:rsidRDefault="00ED7F0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1676D876" w14:textId="63A5F6BA" w:rsidR="00B41E81" w:rsidRPr="00D715F7" w:rsidRDefault="00322627" w:rsidP="00DD7B5F">
            <w:pPr>
              <w:widowControl/>
              <w:spacing w:beforeLines="50" w:before="156" w:afterLines="50" w:after="156"/>
              <w:jc w:val="center"/>
              <w:rPr>
                <w:rFonts w:ascii="宋体" w:eastAsia="宋体" w:hAnsi="宋体"/>
                <w:szCs w:val="21"/>
              </w:rPr>
            </w:pPr>
            <w:r w:rsidRPr="00322627">
              <w:rPr>
                <w:rFonts w:ascii="宋体" w:eastAsia="宋体" w:hAnsi="宋体"/>
                <w:szCs w:val="21"/>
              </w:rPr>
              <w:t>掌握建筑立面照明、室内照明设计常规方法</w:t>
            </w:r>
          </w:p>
        </w:tc>
        <w:tc>
          <w:tcPr>
            <w:tcW w:w="904" w:type="dxa"/>
            <w:vAlign w:val="center"/>
          </w:tcPr>
          <w:p w14:paraId="685AE163" w14:textId="77777777" w:rsidR="00B41E81" w:rsidRPr="00D715F7" w:rsidRDefault="00B41E81" w:rsidP="00DD7B5F">
            <w:pPr>
              <w:widowControl/>
              <w:spacing w:beforeLines="50" w:before="156" w:afterLines="50" w:after="156"/>
              <w:jc w:val="center"/>
              <w:rPr>
                <w:rFonts w:ascii="宋体" w:eastAsia="宋体" w:hAnsi="宋体"/>
                <w:szCs w:val="21"/>
              </w:rPr>
            </w:pPr>
          </w:p>
        </w:tc>
      </w:tr>
      <w:tr w:rsidR="00B41E81" w:rsidRPr="00D715F7" w14:paraId="7CCD670F" w14:textId="77777777" w:rsidTr="00DD7B5F">
        <w:trPr>
          <w:trHeight w:val="340"/>
          <w:jc w:val="center"/>
        </w:trPr>
        <w:tc>
          <w:tcPr>
            <w:tcW w:w="1642" w:type="dxa"/>
            <w:vAlign w:val="center"/>
          </w:tcPr>
          <w:p w14:paraId="79524DFC" w14:textId="7E03C9D1" w:rsidR="00B41E81" w:rsidRPr="00D715F7"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r>
              <w:rPr>
                <w:rFonts w:ascii="宋体" w:eastAsia="宋体" w:hAnsi="宋体"/>
                <w:szCs w:val="21"/>
              </w:rPr>
              <w:t>-2</w:t>
            </w:r>
          </w:p>
        </w:tc>
        <w:tc>
          <w:tcPr>
            <w:tcW w:w="929" w:type="dxa"/>
            <w:vAlign w:val="center"/>
          </w:tcPr>
          <w:p w14:paraId="6586AED0" w14:textId="77777777" w:rsidR="00B41E81" w:rsidRPr="00D715F7" w:rsidRDefault="00B41E81" w:rsidP="00DD7B5F">
            <w:pPr>
              <w:widowControl/>
              <w:spacing w:beforeLines="50" w:before="156" w:afterLines="50" w:after="156"/>
              <w:jc w:val="center"/>
              <w:rPr>
                <w:rFonts w:ascii="宋体" w:eastAsia="宋体" w:hAnsi="宋体"/>
                <w:szCs w:val="21"/>
              </w:rPr>
            </w:pPr>
          </w:p>
        </w:tc>
        <w:tc>
          <w:tcPr>
            <w:tcW w:w="1145" w:type="dxa"/>
            <w:vAlign w:val="center"/>
          </w:tcPr>
          <w:p w14:paraId="7AED4716" w14:textId="4710BA81" w:rsidR="00B41E81" w:rsidRPr="00D715F7" w:rsidRDefault="00377FD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w:t>
            </w:r>
            <w:r w:rsidR="00351F22">
              <w:rPr>
                <w:rFonts w:ascii="宋体" w:eastAsia="宋体" w:hAnsi="宋体"/>
                <w:szCs w:val="21"/>
              </w:rPr>
              <w:t>3</w:t>
            </w:r>
            <w:r>
              <w:rPr>
                <w:rFonts w:ascii="宋体" w:eastAsia="宋体" w:hAnsi="宋体" w:hint="eastAsia"/>
                <w:szCs w:val="21"/>
              </w:rPr>
              <w:t>章</w:t>
            </w:r>
          </w:p>
        </w:tc>
        <w:tc>
          <w:tcPr>
            <w:tcW w:w="1145" w:type="dxa"/>
            <w:vAlign w:val="center"/>
          </w:tcPr>
          <w:p w14:paraId="7BCD1BE9" w14:textId="6C8D922F" w:rsidR="00B41E81" w:rsidRPr="00D715F7" w:rsidRDefault="00194CC9" w:rsidP="00DD7B5F">
            <w:pPr>
              <w:widowControl/>
              <w:spacing w:beforeLines="50" w:before="156" w:afterLines="50" w:after="156"/>
              <w:jc w:val="center"/>
              <w:rPr>
                <w:rFonts w:ascii="宋体" w:eastAsia="宋体" w:hAnsi="宋体"/>
                <w:szCs w:val="21"/>
              </w:rPr>
            </w:pPr>
            <w:r w:rsidRPr="00194CC9">
              <w:rPr>
                <w:rFonts w:ascii="宋体" w:eastAsia="宋体" w:hAnsi="宋体"/>
                <w:szCs w:val="21"/>
              </w:rPr>
              <w:t>室内音质设计、音质的主观评价与客观指标</w:t>
            </w:r>
          </w:p>
        </w:tc>
        <w:tc>
          <w:tcPr>
            <w:tcW w:w="1145" w:type="dxa"/>
            <w:vAlign w:val="center"/>
          </w:tcPr>
          <w:p w14:paraId="06B4C2D8" w14:textId="38E79976" w:rsidR="00B41E81" w:rsidRPr="00D715F7" w:rsidRDefault="00F943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5FA37C0F" w14:textId="77777777" w:rsidR="00B41E81" w:rsidRPr="00D715F7" w:rsidRDefault="00B41E81" w:rsidP="00DD7B5F">
            <w:pPr>
              <w:widowControl/>
              <w:spacing w:beforeLines="50" w:before="156" w:afterLines="50" w:after="156"/>
              <w:jc w:val="center"/>
              <w:rPr>
                <w:rFonts w:ascii="宋体" w:eastAsia="宋体" w:hAnsi="宋体"/>
                <w:szCs w:val="21"/>
              </w:rPr>
            </w:pPr>
          </w:p>
        </w:tc>
        <w:tc>
          <w:tcPr>
            <w:tcW w:w="904" w:type="dxa"/>
            <w:vAlign w:val="center"/>
          </w:tcPr>
          <w:p w14:paraId="1DDB3001" w14:textId="77777777" w:rsidR="00B41E81" w:rsidRPr="00D715F7" w:rsidRDefault="00B41E81" w:rsidP="00DD7B5F">
            <w:pPr>
              <w:widowControl/>
              <w:spacing w:beforeLines="50" w:before="156" w:afterLines="50" w:after="156"/>
              <w:jc w:val="center"/>
              <w:rPr>
                <w:rFonts w:ascii="宋体" w:eastAsia="宋体" w:hAnsi="宋体"/>
                <w:szCs w:val="21"/>
              </w:rPr>
            </w:pPr>
          </w:p>
        </w:tc>
      </w:tr>
      <w:tr w:rsidR="000B3476" w:rsidRPr="00D715F7" w14:paraId="1E62E15E" w14:textId="77777777" w:rsidTr="00DD7B5F">
        <w:trPr>
          <w:trHeight w:val="340"/>
          <w:jc w:val="center"/>
        </w:trPr>
        <w:tc>
          <w:tcPr>
            <w:tcW w:w="1642" w:type="dxa"/>
            <w:vAlign w:val="center"/>
          </w:tcPr>
          <w:p w14:paraId="4C4B179E" w14:textId="7CB664C7" w:rsidR="000B3476"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7</w:t>
            </w:r>
            <w:r>
              <w:rPr>
                <w:rFonts w:ascii="宋体" w:eastAsia="宋体" w:hAnsi="宋体"/>
                <w:szCs w:val="21"/>
              </w:rPr>
              <w:t>-1</w:t>
            </w:r>
          </w:p>
        </w:tc>
        <w:tc>
          <w:tcPr>
            <w:tcW w:w="929" w:type="dxa"/>
            <w:vAlign w:val="center"/>
          </w:tcPr>
          <w:p w14:paraId="77D5EEBF"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65351A3C" w14:textId="141744F7" w:rsidR="000B3476" w:rsidRPr="00D715F7" w:rsidRDefault="006B0BA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第9章</w:t>
            </w:r>
          </w:p>
        </w:tc>
        <w:tc>
          <w:tcPr>
            <w:tcW w:w="1145" w:type="dxa"/>
            <w:vAlign w:val="center"/>
          </w:tcPr>
          <w:p w14:paraId="413C4B96" w14:textId="4CA7F034" w:rsidR="000B3476" w:rsidRPr="00D715F7" w:rsidRDefault="007069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城市夜景、光污染</w:t>
            </w:r>
          </w:p>
        </w:tc>
        <w:tc>
          <w:tcPr>
            <w:tcW w:w="1145" w:type="dxa"/>
            <w:vAlign w:val="center"/>
          </w:tcPr>
          <w:p w14:paraId="412C8086" w14:textId="54547557" w:rsidR="000B3476" w:rsidRPr="00D715F7" w:rsidRDefault="00ED7F0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634B7602" w14:textId="1F33D36E" w:rsidR="000B3476" w:rsidRPr="00D715F7" w:rsidRDefault="00D857D4" w:rsidP="00DD7B5F">
            <w:pPr>
              <w:widowControl/>
              <w:spacing w:beforeLines="50" w:before="156" w:afterLines="50" w:after="156"/>
              <w:jc w:val="center"/>
              <w:rPr>
                <w:rFonts w:ascii="宋体" w:eastAsia="宋体" w:hAnsi="宋体"/>
                <w:szCs w:val="21"/>
              </w:rPr>
            </w:pPr>
            <w:r w:rsidRPr="00D857D4">
              <w:rPr>
                <w:rFonts w:ascii="宋体" w:eastAsia="宋体" w:hAnsi="宋体"/>
                <w:szCs w:val="21"/>
              </w:rPr>
              <w:t>了解城市照明的概念、规划设计及光污染控制</w:t>
            </w:r>
          </w:p>
        </w:tc>
        <w:tc>
          <w:tcPr>
            <w:tcW w:w="904" w:type="dxa"/>
            <w:vAlign w:val="center"/>
          </w:tcPr>
          <w:p w14:paraId="60FB290E"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0B3476" w:rsidRPr="00D715F7" w14:paraId="3282A301" w14:textId="77777777" w:rsidTr="00DD7B5F">
        <w:trPr>
          <w:trHeight w:val="340"/>
          <w:jc w:val="center"/>
        </w:trPr>
        <w:tc>
          <w:tcPr>
            <w:tcW w:w="1642" w:type="dxa"/>
            <w:vAlign w:val="center"/>
          </w:tcPr>
          <w:p w14:paraId="526CA079" w14:textId="136AB3FB" w:rsidR="000B3476"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7</w:t>
            </w:r>
            <w:r>
              <w:rPr>
                <w:rFonts w:ascii="宋体" w:eastAsia="宋体" w:hAnsi="宋体"/>
                <w:szCs w:val="21"/>
              </w:rPr>
              <w:t>-2</w:t>
            </w:r>
          </w:p>
        </w:tc>
        <w:tc>
          <w:tcPr>
            <w:tcW w:w="929" w:type="dxa"/>
            <w:vAlign w:val="center"/>
          </w:tcPr>
          <w:p w14:paraId="2C552D2E"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5AB314C7" w14:textId="0A2C2EA2" w:rsidR="000B3476" w:rsidRPr="00D715F7" w:rsidRDefault="00351F2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w:t>
            </w:r>
            <w:r>
              <w:rPr>
                <w:rFonts w:ascii="宋体" w:eastAsia="宋体" w:hAnsi="宋体"/>
                <w:szCs w:val="21"/>
              </w:rPr>
              <w:t>3</w:t>
            </w:r>
            <w:r>
              <w:rPr>
                <w:rFonts w:ascii="宋体" w:eastAsia="宋体" w:hAnsi="宋体" w:hint="eastAsia"/>
                <w:szCs w:val="21"/>
              </w:rPr>
              <w:t>、1</w:t>
            </w:r>
            <w:r>
              <w:rPr>
                <w:rFonts w:ascii="宋体" w:eastAsia="宋体" w:hAnsi="宋体"/>
                <w:szCs w:val="21"/>
              </w:rPr>
              <w:t>4</w:t>
            </w:r>
            <w:r>
              <w:rPr>
                <w:rFonts w:ascii="宋体" w:eastAsia="宋体" w:hAnsi="宋体" w:hint="eastAsia"/>
                <w:szCs w:val="21"/>
              </w:rPr>
              <w:t>章</w:t>
            </w:r>
          </w:p>
        </w:tc>
        <w:tc>
          <w:tcPr>
            <w:tcW w:w="1145" w:type="dxa"/>
            <w:vAlign w:val="center"/>
          </w:tcPr>
          <w:p w14:paraId="2330F2AE" w14:textId="29E1DBBA" w:rsidR="000B3476" w:rsidRPr="00D715F7" w:rsidRDefault="00194CC9" w:rsidP="00DD7B5F">
            <w:pPr>
              <w:widowControl/>
              <w:spacing w:beforeLines="50" w:before="156" w:afterLines="50" w:after="156"/>
              <w:jc w:val="center"/>
              <w:rPr>
                <w:rFonts w:ascii="宋体" w:eastAsia="宋体" w:hAnsi="宋体"/>
                <w:szCs w:val="21"/>
              </w:rPr>
            </w:pPr>
            <w:r w:rsidRPr="00194CC9">
              <w:rPr>
                <w:rFonts w:ascii="宋体" w:eastAsia="宋体" w:hAnsi="宋体"/>
                <w:szCs w:val="21"/>
              </w:rPr>
              <w:t>音质设计内容与方法、噪声</w:t>
            </w:r>
            <w:r w:rsidRPr="00194CC9">
              <w:rPr>
                <w:rFonts w:ascii="宋体" w:eastAsia="宋体" w:hAnsi="宋体"/>
                <w:szCs w:val="21"/>
              </w:rPr>
              <w:lastRenderedPageBreak/>
              <w:t>控制、噪声危害</w:t>
            </w:r>
          </w:p>
        </w:tc>
        <w:tc>
          <w:tcPr>
            <w:tcW w:w="1145" w:type="dxa"/>
            <w:vAlign w:val="center"/>
          </w:tcPr>
          <w:p w14:paraId="27DAD5A1" w14:textId="73F5D48A" w:rsidR="000B3476" w:rsidRPr="00D715F7" w:rsidRDefault="00F943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3</w:t>
            </w:r>
          </w:p>
        </w:tc>
        <w:tc>
          <w:tcPr>
            <w:tcW w:w="1386" w:type="dxa"/>
            <w:vAlign w:val="center"/>
          </w:tcPr>
          <w:p w14:paraId="114241DB"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904" w:type="dxa"/>
            <w:vAlign w:val="center"/>
          </w:tcPr>
          <w:p w14:paraId="35E52329"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0B3476" w:rsidRPr="00D715F7" w14:paraId="23394634" w14:textId="77777777" w:rsidTr="00DD7B5F">
        <w:trPr>
          <w:trHeight w:val="340"/>
          <w:jc w:val="center"/>
        </w:trPr>
        <w:tc>
          <w:tcPr>
            <w:tcW w:w="1642" w:type="dxa"/>
            <w:vAlign w:val="center"/>
          </w:tcPr>
          <w:p w14:paraId="58B41F4D" w14:textId="366D6CA0" w:rsidR="000B3476"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r>
              <w:rPr>
                <w:rFonts w:ascii="宋体" w:eastAsia="宋体" w:hAnsi="宋体"/>
                <w:szCs w:val="21"/>
              </w:rPr>
              <w:t>-1</w:t>
            </w:r>
          </w:p>
        </w:tc>
        <w:tc>
          <w:tcPr>
            <w:tcW w:w="929" w:type="dxa"/>
            <w:vAlign w:val="center"/>
          </w:tcPr>
          <w:p w14:paraId="1121A0D2"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52235594" w14:textId="1A60A683" w:rsidR="000B3476" w:rsidRPr="00D715F7" w:rsidRDefault="002835A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第9章</w:t>
            </w:r>
          </w:p>
        </w:tc>
        <w:tc>
          <w:tcPr>
            <w:tcW w:w="1145" w:type="dxa"/>
            <w:vAlign w:val="center"/>
          </w:tcPr>
          <w:p w14:paraId="3096FEEF" w14:textId="6CF7C55C" w:rsidR="000B3476" w:rsidRPr="00D715F7" w:rsidRDefault="008B386E" w:rsidP="00930CA4">
            <w:pPr>
              <w:widowControl/>
              <w:spacing w:beforeLines="50" w:before="156" w:afterLines="50" w:after="156"/>
              <w:rPr>
                <w:rFonts w:ascii="宋体" w:eastAsia="宋体" w:hAnsi="宋体"/>
                <w:szCs w:val="21"/>
              </w:rPr>
            </w:pPr>
            <w:r>
              <w:rPr>
                <w:rFonts w:ascii="宋体" w:eastAsia="宋体" w:hAnsi="宋体" w:hint="eastAsia"/>
                <w:szCs w:val="21"/>
              </w:rPr>
              <w:t>光与健康，</w:t>
            </w:r>
            <w:r w:rsidR="00930CA4">
              <w:rPr>
                <w:rFonts w:ascii="宋体" w:eastAsia="宋体" w:hAnsi="宋体" w:hint="eastAsia"/>
                <w:szCs w:val="21"/>
              </w:rPr>
              <w:t>城市夜景</w:t>
            </w:r>
            <w:r w:rsidR="003A3020">
              <w:rPr>
                <w:rFonts w:ascii="宋体" w:eastAsia="宋体" w:hAnsi="宋体" w:hint="eastAsia"/>
                <w:szCs w:val="21"/>
              </w:rPr>
              <w:t>批判性思考</w:t>
            </w:r>
          </w:p>
        </w:tc>
        <w:tc>
          <w:tcPr>
            <w:tcW w:w="1145" w:type="dxa"/>
            <w:vAlign w:val="center"/>
          </w:tcPr>
          <w:p w14:paraId="2BBEED71" w14:textId="509DE484" w:rsidR="000B3476" w:rsidRPr="00D715F7" w:rsidRDefault="00ED7F0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56A7E0FD" w14:textId="2639EF49" w:rsidR="000B3476" w:rsidRPr="00D715F7" w:rsidRDefault="00A8752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了解</w:t>
            </w:r>
            <w:r w:rsidR="000E3D3D">
              <w:rPr>
                <w:rFonts w:ascii="宋体" w:eastAsia="宋体" w:hAnsi="宋体" w:hint="eastAsia"/>
                <w:szCs w:val="21"/>
              </w:rPr>
              <w:t>光与健康、智能照明</w:t>
            </w:r>
            <w:r w:rsidR="000D261E">
              <w:rPr>
                <w:rFonts w:ascii="宋体" w:eastAsia="宋体" w:hAnsi="宋体" w:hint="eastAsia"/>
                <w:szCs w:val="21"/>
              </w:rPr>
              <w:t>技术</w:t>
            </w:r>
            <w:r w:rsidR="00DE06A7">
              <w:rPr>
                <w:rFonts w:ascii="宋体" w:eastAsia="宋体" w:hAnsi="宋体" w:hint="eastAsia"/>
                <w:szCs w:val="21"/>
              </w:rPr>
              <w:t>等前沿</w:t>
            </w:r>
            <w:r w:rsidR="009C5A5F">
              <w:rPr>
                <w:rFonts w:ascii="宋体" w:eastAsia="宋体" w:hAnsi="宋体" w:hint="eastAsia"/>
                <w:szCs w:val="21"/>
              </w:rPr>
              <w:t>研究</w:t>
            </w:r>
          </w:p>
        </w:tc>
        <w:tc>
          <w:tcPr>
            <w:tcW w:w="904" w:type="dxa"/>
            <w:vAlign w:val="center"/>
          </w:tcPr>
          <w:p w14:paraId="016F3B0E"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0B3476" w:rsidRPr="00D715F7" w14:paraId="79068A70" w14:textId="77777777" w:rsidTr="00DD7B5F">
        <w:trPr>
          <w:trHeight w:val="340"/>
          <w:jc w:val="center"/>
        </w:trPr>
        <w:tc>
          <w:tcPr>
            <w:tcW w:w="1642" w:type="dxa"/>
            <w:vAlign w:val="center"/>
          </w:tcPr>
          <w:p w14:paraId="6747029F" w14:textId="1E70B3DF" w:rsidR="000B3476"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r>
              <w:rPr>
                <w:rFonts w:ascii="宋体" w:eastAsia="宋体" w:hAnsi="宋体"/>
                <w:szCs w:val="21"/>
              </w:rPr>
              <w:t>-2</w:t>
            </w:r>
          </w:p>
        </w:tc>
        <w:tc>
          <w:tcPr>
            <w:tcW w:w="929" w:type="dxa"/>
            <w:vAlign w:val="center"/>
          </w:tcPr>
          <w:p w14:paraId="2A3C68EA"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6A919E64" w14:textId="1B53B1E3" w:rsidR="000B3476" w:rsidRPr="00D715F7" w:rsidRDefault="00351F2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w:t>
            </w:r>
            <w:r>
              <w:rPr>
                <w:rFonts w:ascii="宋体" w:eastAsia="宋体" w:hAnsi="宋体"/>
                <w:szCs w:val="21"/>
              </w:rPr>
              <w:t>4</w:t>
            </w:r>
            <w:r>
              <w:rPr>
                <w:rFonts w:ascii="宋体" w:eastAsia="宋体" w:hAnsi="宋体" w:hint="eastAsia"/>
                <w:szCs w:val="21"/>
              </w:rPr>
              <w:t>章</w:t>
            </w:r>
          </w:p>
        </w:tc>
        <w:tc>
          <w:tcPr>
            <w:tcW w:w="1145" w:type="dxa"/>
            <w:vAlign w:val="center"/>
          </w:tcPr>
          <w:p w14:paraId="6F7643CF" w14:textId="2CF7BB86" w:rsidR="000B3476" w:rsidRPr="00D715F7" w:rsidRDefault="00194CC9" w:rsidP="00DD7B5F">
            <w:pPr>
              <w:widowControl/>
              <w:spacing w:beforeLines="50" w:before="156" w:afterLines="50" w:after="156"/>
              <w:jc w:val="center"/>
              <w:rPr>
                <w:rFonts w:ascii="宋体" w:eastAsia="宋体" w:hAnsi="宋体"/>
                <w:szCs w:val="21"/>
              </w:rPr>
            </w:pPr>
            <w:r w:rsidRPr="00194CC9">
              <w:rPr>
                <w:rFonts w:ascii="宋体" w:eastAsia="宋体" w:hAnsi="宋体"/>
                <w:szCs w:val="21"/>
              </w:rPr>
              <w:t>噪声评价及调查作业点评、学期点评</w:t>
            </w:r>
          </w:p>
        </w:tc>
        <w:tc>
          <w:tcPr>
            <w:tcW w:w="1145" w:type="dxa"/>
            <w:vAlign w:val="center"/>
          </w:tcPr>
          <w:p w14:paraId="2714421B" w14:textId="4A107218" w:rsidR="000B3476" w:rsidRPr="00F94355" w:rsidRDefault="00F94355" w:rsidP="00DD7B5F">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1386" w:type="dxa"/>
            <w:vAlign w:val="center"/>
          </w:tcPr>
          <w:p w14:paraId="4F38BA7C"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904" w:type="dxa"/>
            <w:vAlign w:val="center"/>
          </w:tcPr>
          <w:p w14:paraId="4E56F51F"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0B3476" w:rsidRPr="00D715F7" w14:paraId="585524E0" w14:textId="77777777" w:rsidTr="00DD7B5F">
        <w:trPr>
          <w:trHeight w:val="340"/>
          <w:jc w:val="center"/>
        </w:trPr>
        <w:tc>
          <w:tcPr>
            <w:tcW w:w="1642" w:type="dxa"/>
            <w:vAlign w:val="center"/>
          </w:tcPr>
          <w:p w14:paraId="0AF9E546" w14:textId="73031386" w:rsidR="000B3476"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929" w:type="dxa"/>
            <w:vAlign w:val="center"/>
          </w:tcPr>
          <w:p w14:paraId="2FDD6833"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5BF34817" w14:textId="28B7942F" w:rsidR="000B3476" w:rsidRPr="00D715F7" w:rsidRDefault="00F24CE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第1章</w:t>
            </w:r>
          </w:p>
        </w:tc>
        <w:tc>
          <w:tcPr>
            <w:tcW w:w="1145" w:type="dxa"/>
            <w:vAlign w:val="center"/>
          </w:tcPr>
          <w:p w14:paraId="1F2172D9" w14:textId="5BED0296" w:rsidR="000B3476" w:rsidRPr="00D715F7" w:rsidRDefault="000F527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热</w:t>
            </w:r>
            <w:r w:rsidR="0071601C">
              <w:rPr>
                <w:rFonts w:ascii="宋体" w:eastAsia="宋体" w:hAnsi="宋体" w:hint="eastAsia"/>
                <w:szCs w:val="21"/>
              </w:rPr>
              <w:t>工学基础知识</w:t>
            </w:r>
          </w:p>
        </w:tc>
        <w:tc>
          <w:tcPr>
            <w:tcW w:w="1145" w:type="dxa"/>
            <w:vAlign w:val="center"/>
          </w:tcPr>
          <w:p w14:paraId="613FB629" w14:textId="784BD4DF" w:rsidR="000B3476" w:rsidRPr="00D715F7" w:rsidRDefault="00846ED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643C4019"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904" w:type="dxa"/>
            <w:vAlign w:val="center"/>
          </w:tcPr>
          <w:p w14:paraId="7673ECED"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B41E81" w:rsidRPr="00D715F7" w14:paraId="3C1EF4B3" w14:textId="77777777" w:rsidTr="00DD7B5F">
        <w:trPr>
          <w:trHeight w:val="340"/>
          <w:jc w:val="center"/>
        </w:trPr>
        <w:tc>
          <w:tcPr>
            <w:tcW w:w="1642" w:type="dxa"/>
            <w:vAlign w:val="center"/>
          </w:tcPr>
          <w:p w14:paraId="6EF79C56" w14:textId="1EB5BD9D" w:rsidR="00B41E81" w:rsidRPr="00D715F7"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929" w:type="dxa"/>
            <w:vAlign w:val="center"/>
          </w:tcPr>
          <w:p w14:paraId="2C35930B" w14:textId="3B49CA35" w:rsidR="00B41E81" w:rsidRPr="00D715F7" w:rsidRDefault="00B41E81" w:rsidP="00DD7B5F">
            <w:pPr>
              <w:widowControl/>
              <w:spacing w:beforeLines="50" w:before="156" w:afterLines="50" w:after="156"/>
              <w:jc w:val="center"/>
              <w:rPr>
                <w:rFonts w:ascii="宋体" w:eastAsia="宋体" w:hAnsi="宋体"/>
                <w:szCs w:val="21"/>
              </w:rPr>
            </w:pPr>
          </w:p>
        </w:tc>
        <w:tc>
          <w:tcPr>
            <w:tcW w:w="1145" w:type="dxa"/>
            <w:vAlign w:val="center"/>
          </w:tcPr>
          <w:p w14:paraId="1E56D3F5" w14:textId="4D8C67BB" w:rsidR="00B41E81" w:rsidRPr="00D715F7" w:rsidRDefault="00C7623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第1章</w:t>
            </w:r>
          </w:p>
        </w:tc>
        <w:tc>
          <w:tcPr>
            <w:tcW w:w="1145" w:type="dxa"/>
            <w:vAlign w:val="center"/>
          </w:tcPr>
          <w:p w14:paraId="040E1202" w14:textId="2D620F15" w:rsidR="00B41E81" w:rsidRPr="00D715F7" w:rsidRDefault="006B0BA0" w:rsidP="00DD7B5F">
            <w:pPr>
              <w:widowControl/>
              <w:spacing w:beforeLines="50" w:before="156" w:afterLines="50" w:after="156"/>
              <w:jc w:val="center"/>
              <w:rPr>
                <w:rFonts w:ascii="宋体" w:eastAsia="宋体" w:hAnsi="宋体"/>
                <w:szCs w:val="21"/>
              </w:rPr>
            </w:pPr>
            <w:r w:rsidRPr="006B0BA0">
              <w:rPr>
                <w:rFonts w:ascii="宋体" w:eastAsia="宋体" w:hAnsi="宋体"/>
                <w:szCs w:val="21"/>
              </w:rPr>
              <w:t>室外气候条件城市热环境</w:t>
            </w:r>
          </w:p>
        </w:tc>
        <w:tc>
          <w:tcPr>
            <w:tcW w:w="1145" w:type="dxa"/>
            <w:vAlign w:val="center"/>
          </w:tcPr>
          <w:p w14:paraId="2AD58C74" w14:textId="18DF27C7" w:rsidR="00B41E81" w:rsidRPr="00D715F7" w:rsidRDefault="0063779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5D79FAAE" w14:textId="2E4991E2" w:rsidR="00B41E81" w:rsidRPr="00D715F7" w:rsidRDefault="00BB27BF" w:rsidP="00DD7B5F">
            <w:pPr>
              <w:widowControl/>
              <w:spacing w:beforeLines="50" w:before="156" w:afterLines="50" w:after="156"/>
              <w:jc w:val="center"/>
              <w:rPr>
                <w:rFonts w:ascii="宋体" w:eastAsia="宋体" w:hAnsi="宋体"/>
                <w:szCs w:val="21"/>
              </w:rPr>
            </w:pPr>
            <w:r w:rsidRPr="00BB27BF">
              <w:rPr>
                <w:rFonts w:ascii="宋体" w:eastAsia="宋体" w:hAnsi="宋体"/>
                <w:szCs w:val="21"/>
              </w:rPr>
              <w:t>了解气候条件要素、中国热工分区，城市气候特点</w:t>
            </w:r>
          </w:p>
        </w:tc>
        <w:tc>
          <w:tcPr>
            <w:tcW w:w="904" w:type="dxa"/>
            <w:vAlign w:val="center"/>
          </w:tcPr>
          <w:p w14:paraId="2B92DC6C" w14:textId="77777777" w:rsidR="00B41E81" w:rsidRPr="00D715F7" w:rsidRDefault="00B41E81" w:rsidP="00DD7B5F">
            <w:pPr>
              <w:widowControl/>
              <w:spacing w:beforeLines="50" w:before="156" w:afterLines="50" w:after="156"/>
              <w:jc w:val="center"/>
              <w:rPr>
                <w:rFonts w:ascii="宋体" w:eastAsia="宋体" w:hAnsi="宋体"/>
                <w:szCs w:val="21"/>
              </w:rPr>
            </w:pPr>
          </w:p>
        </w:tc>
      </w:tr>
      <w:tr w:rsidR="000B3476" w:rsidRPr="00D715F7" w14:paraId="26C91258" w14:textId="77777777" w:rsidTr="00DD7B5F">
        <w:trPr>
          <w:trHeight w:val="340"/>
          <w:jc w:val="center"/>
        </w:trPr>
        <w:tc>
          <w:tcPr>
            <w:tcW w:w="1642" w:type="dxa"/>
            <w:vAlign w:val="center"/>
          </w:tcPr>
          <w:p w14:paraId="71748616" w14:textId="713E9BE1" w:rsidR="000B3476"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929" w:type="dxa"/>
            <w:vAlign w:val="center"/>
          </w:tcPr>
          <w:p w14:paraId="1E48E212"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6D158B8D" w14:textId="6F6446C4" w:rsidR="000B3476" w:rsidRPr="00D715F7" w:rsidRDefault="002D21D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372299">
              <w:rPr>
                <w:rFonts w:ascii="宋体" w:eastAsia="宋体" w:hAnsi="宋体" w:hint="eastAsia"/>
                <w:szCs w:val="21"/>
              </w:rPr>
              <w:t>2</w:t>
            </w:r>
            <w:r>
              <w:rPr>
                <w:rFonts w:ascii="宋体" w:eastAsia="宋体" w:hAnsi="宋体" w:hint="eastAsia"/>
                <w:szCs w:val="21"/>
              </w:rPr>
              <w:t>章</w:t>
            </w:r>
          </w:p>
        </w:tc>
        <w:tc>
          <w:tcPr>
            <w:tcW w:w="1145" w:type="dxa"/>
            <w:vAlign w:val="center"/>
          </w:tcPr>
          <w:p w14:paraId="6E979735" w14:textId="60E7E17D" w:rsidR="000B3476" w:rsidRPr="00D715F7" w:rsidRDefault="006B0BA0" w:rsidP="00DD7B5F">
            <w:pPr>
              <w:widowControl/>
              <w:spacing w:beforeLines="50" w:before="156" w:afterLines="50" w:after="156"/>
              <w:jc w:val="center"/>
              <w:rPr>
                <w:rFonts w:ascii="宋体" w:eastAsia="宋体" w:hAnsi="宋体"/>
                <w:szCs w:val="21"/>
              </w:rPr>
            </w:pPr>
            <w:r w:rsidRPr="006B0BA0">
              <w:rPr>
                <w:rFonts w:ascii="宋体" w:eastAsia="宋体" w:hAnsi="宋体"/>
                <w:szCs w:val="21"/>
              </w:rPr>
              <w:t>建筑传热的基本概念与原理</w:t>
            </w:r>
          </w:p>
        </w:tc>
        <w:tc>
          <w:tcPr>
            <w:tcW w:w="1145" w:type="dxa"/>
            <w:vAlign w:val="center"/>
          </w:tcPr>
          <w:p w14:paraId="4890B72D" w14:textId="0E619EAD" w:rsidR="000B3476" w:rsidRPr="00D715F7" w:rsidRDefault="0063779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72D01AFA" w14:textId="242F2491" w:rsidR="000B3476" w:rsidRPr="00D715F7" w:rsidRDefault="00BB27BF" w:rsidP="00DD7B5F">
            <w:pPr>
              <w:widowControl/>
              <w:spacing w:beforeLines="50" w:before="156" w:afterLines="50" w:after="156"/>
              <w:jc w:val="center"/>
              <w:rPr>
                <w:rFonts w:ascii="宋体" w:eastAsia="宋体" w:hAnsi="宋体"/>
                <w:szCs w:val="21"/>
              </w:rPr>
            </w:pPr>
            <w:r w:rsidRPr="00BB27BF">
              <w:rPr>
                <w:rFonts w:ascii="宋体" w:eastAsia="宋体" w:hAnsi="宋体"/>
                <w:szCs w:val="21"/>
              </w:rPr>
              <w:t>清楚建筑热环境，掌握人体与室内热环境要素及影响</w:t>
            </w:r>
          </w:p>
        </w:tc>
        <w:tc>
          <w:tcPr>
            <w:tcW w:w="904" w:type="dxa"/>
            <w:vAlign w:val="center"/>
          </w:tcPr>
          <w:p w14:paraId="34A7DCA9"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0B3476" w:rsidRPr="00D715F7" w14:paraId="4847ADC2" w14:textId="77777777" w:rsidTr="00DD7B5F">
        <w:trPr>
          <w:trHeight w:val="340"/>
          <w:jc w:val="center"/>
        </w:trPr>
        <w:tc>
          <w:tcPr>
            <w:tcW w:w="1642" w:type="dxa"/>
            <w:vAlign w:val="center"/>
          </w:tcPr>
          <w:p w14:paraId="0AD1705F" w14:textId="2F0D29BE" w:rsidR="000B3476"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929" w:type="dxa"/>
            <w:vAlign w:val="center"/>
          </w:tcPr>
          <w:p w14:paraId="1FD09B0B"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20D8C71F" w14:textId="5580114E" w:rsidR="000B3476" w:rsidRPr="00D715F7" w:rsidRDefault="00973C5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第2章</w:t>
            </w:r>
          </w:p>
        </w:tc>
        <w:tc>
          <w:tcPr>
            <w:tcW w:w="1145" w:type="dxa"/>
            <w:vAlign w:val="center"/>
          </w:tcPr>
          <w:p w14:paraId="375BA6BC" w14:textId="22E2B9A4" w:rsidR="000B3476" w:rsidRPr="00D715F7" w:rsidRDefault="006B0BA0" w:rsidP="00DD7B5F">
            <w:pPr>
              <w:widowControl/>
              <w:spacing w:beforeLines="50" w:before="156" w:afterLines="50" w:after="156"/>
              <w:jc w:val="center"/>
              <w:rPr>
                <w:rFonts w:ascii="宋体" w:eastAsia="宋体" w:hAnsi="宋体"/>
                <w:szCs w:val="21"/>
              </w:rPr>
            </w:pPr>
            <w:r w:rsidRPr="006B0BA0">
              <w:rPr>
                <w:rFonts w:ascii="宋体" w:eastAsia="宋体" w:hAnsi="宋体"/>
                <w:szCs w:val="21"/>
              </w:rPr>
              <w:t>建筑传热计算方法与原理</w:t>
            </w:r>
          </w:p>
        </w:tc>
        <w:tc>
          <w:tcPr>
            <w:tcW w:w="1145" w:type="dxa"/>
            <w:vAlign w:val="center"/>
          </w:tcPr>
          <w:p w14:paraId="52185628" w14:textId="52110C18" w:rsidR="000B3476" w:rsidRPr="00D715F7" w:rsidRDefault="0063779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0AAE30E6" w14:textId="02F0D8EA" w:rsidR="000B3476" w:rsidRPr="00D715F7" w:rsidRDefault="00F94508" w:rsidP="00DD7B5F">
            <w:pPr>
              <w:widowControl/>
              <w:spacing w:beforeLines="50" w:before="156" w:afterLines="50" w:after="156"/>
              <w:jc w:val="center"/>
              <w:rPr>
                <w:rFonts w:ascii="宋体" w:eastAsia="宋体" w:hAnsi="宋体"/>
                <w:szCs w:val="21"/>
              </w:rPr>
            </w:pPr>
            <w:r w:rsidRPr="00F94508">
              <w:rPr>
                <w:rFonts w:ascii="宋体" w:eastAsia="宋体" w:hAnsi="宋体"/>
                <w:szCs w:val="21"/>
              </w:rPr>
              <w:t>掌握建筑传热的基本方式与特点，了解建筑传热计算方法与原理</w:t>
            </w:r>
          </w:p>
        </w:tc>
        <w:tc>
          <w:tcPr>
            <w:tcW w:w="904" w:type="dxa"/>
            <w:vAlign w:val="center"/>
          </w:tcPr>
          <w:p w14:paraId="57969E67"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0B3476" w:rsidRPr="00D715F7" w14:paraId="08438782" w14:textId="77777777" w:rsidTr="00DD7B5F">
        <w:trPr>
          <w:trHeight w:val="340"/>
          <w:jc w:val="center"/>
        </w:trPr>
        <w:tc>
          <w:tcPr>
            <w:tcW w:w="1642" w:type="dxa"/>
            <w:vAlign w:val="center"/>
          </w:tcPr>
          <w:p w14:paraId="0E033FDD" w14:textId="461E96A6" w:rsidR="000B3476"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929" w:type="dxa"/>
            <w:vAlign w:val="center"/>
          </w:tcPr>
          <w:p w14:paraId="2DB5A939"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2D29C26E" w14:textId="74F68E0F" w:rsidR="000B3476" w:rsidRPr="00D715F7" w:rsidRDefault="0007422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第3章</w:t>
            </w:r>
          </w:p>
        </w:tc>
        <w:tc>
          <w:tcPr>
            <w:tcW w:w="1145" w:type="dxa"/>
            <w:vAlign w:val="center"/>
          </w:tcPr>
          <w:p w14:paraId="3614BDD1" w14:textId="030267A2" w:rsidR="000B3476" w:rsidRPr="00D715F7" w:rsidRDefault="00D45DC8" w:rsidP="00DD7B5F">
            <w:pPr>
              <w:widowControl/>
              <w:spacing w:beforeLines="50" w:before="156" w:afterLines="50" w:after="156"/>
              <w:jc w:val="center"/>
              <w:rPr>
                <w:rFonts w:ascii="宋体" w:eastAsia="宋体" w:hAnsi="宋体"/>
                <w:szCs w:val="21"/>
              </w:rPr>
            </w:pPr>
            <w:r w:rsidRPr="006B0BA0">
              <w:rPr>
                <w:rFonts w:ascii="宋体" w:eastAsia="宋体" w:hAnsi="宋体"/>
                <w:szCs w:val="21"/>
              </w:rPr>
              <w:t>建筑保温与节能</w:t>
            </w:r>
          </w:p>
        </w:tc>
        <w:tc>
          <w:tcPr>
            <w:tcW w:w="1145" w:type="dxa"/>
            <w:vAlign w:val="center"/>
          </w:tcPr>
          <w:p w14:paraId="54C2DC2F" w14:textId="7309C5DD" w:rsidR="000B3476" w:rsidRPr="00D715F7" w:rsidRDefault="0063779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5285C812" w14:textId="41DBFCC9" w:rsidR="000B3476" w:rsidRPr="00D715F7" w:rsidRDefault="008C0B86" w:rsidP="00DD7B5F">
            <w:pPr>
              <w:widowControl/>
              <w:spacing w:beforeLines="50" w:before="156" w:afterLines="50" w:after="156"/>
              <w:jc w:val="center"/>
              <w:rPr>
                <w:rFonts w:ascii="宋体" w:eastAsia="宋体" w:hAnsi="宋体"/>
                <w:szCs w:val="21"/>
              </w:rPr>
            </w:pPr>
            <w:r w:rsidRPr="008C0B86">
              <w:rPr>
                <w:rFonts w:ascii="宋体" w:eastAsia="宋体" w:hAnsi="宋体"/>
                <w:szCs w:val="21"/>
              </w:rPr>
              <w:t>掌握建筑保温的方法及做法，理解冷桥的概念及原因，不同部位的保温方式</w:t>
            </w:r>
          </w:p>
        </w:tc>
        <w:tc>
          <w:tcPr>
            <w:tcW w:w="904" w:type="dxa"/>
            <w:vAlign w:val="center"/>
          </w:tcPr>
          <w:p w14:paraId="715941F0"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0B3476" w:rsidRPr="00D715F7" w14:paraId="2D3E0849" w14:textId="77777777" w:rsidTr="00DD7B5F">
        <w:trPr>
          <w:trHeight w:val="340"/>
          <w:jc w:val="center"/>
        </w:trPr>
        <w:tc>
          <w:tcPr>
            <w:tcW w:w="1642" w:type="dxa"/>
            <w:vAlign w:val="center"/>
          </w:tcPr>
          <w:p w14:paraId="21B22852" w14:textId="1DD438BD" w:rsidR="000B3476"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5</w:t>
            </w:r>
          </w:p>
        </w:tc>
        <w:tc>
          <w:tcPr>
            <w:tcW w:w="929" w:type="dxa"/>
            <w:vAlign w:val="center"/>
          </w:tcPr>
          <w:p w14:paraId="4AC19E11"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00D9C893" w14:textId="3F667AF5" w:rsidR="000B3476" w:rsidRPr="00D715F7" w:rsidRDefault="00DC1DB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D45DC8">
              <w:rPr>
                <w:rFonts w:ascii="宋体" w:eastAsia="宋体" w:hAnsi="宋体" w:hint="eastAsia"/>
                <w:szCs w:val="21"/>
              </w:rPr>
              <w:t>4</w:t>
            </w:r>
            <w:r>
              <w:rPr>
                <w:rFonts w:ascii="宋体" w:eastAsia="宋体" w:hAnsi="宋体" w:hint="eastAsia"/>
                <w:szCs w:val="21"/>
              </w:rPr>
              <w:t>章</w:t>
            </w:r>
          </w:p>
        </w:tc>
        <w:tc>
          <w:tcPr>
            <w:tcW w:w="1145" w:type="dxa"/>
            <w:vAlign w:val="center"/>
          </w:tcPr>
          <w:p w14:paraId="3DF04D13" w14:textId="65DF803D" w:rsidR="000B3476" w:rsidRPr="00D715F7" w:rsidRDefault="002C5C38" w:rsidP="00DD7B5F">
            <w:pPr>
              <w:widowControl/>
              <w:spacing w:beforeLines="50" w:before="156" w:afterLines="50" w:after="156"/>
              <w:jc w:val="center"/>
              <w:rPr>
                <w:rFonts w:ascii="宋体" w:eastAsia="宋体" w:hAnsi="宋体"/>
                <w:szCs w:val="21"/>
              </w:rPr>
            </w:pPr>
            <w:r w:rsidRPr="006B0BA0">
              <w:rPr>
                <w:rFonts w:ascii="宋体" w:eastAsia="宋体" w:hAnsi="宋体"/>
                <w:szCs w:val="21"/>
              </w:rPr>
              <w:t>建筑防潮</w:t>
            </w:r>
          </w:p>
        </w:tc>
        <w:tc>
          <w:tcPr>
            <w:tcW w:w="1145" w:type="dxa"/>
            <w:vAlign w:val="center"/>
          </w:tcPr>
          <w:p w14:paraId="46C9A90C" w14:textId="58F8A49F" w:rsidR="000B3476" w:rsidRPr="00D715F7" w:rsidRDefault="0063779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4166F9D1" w14:textId="2F7D8C47" w:rsidR="000B3476" w:rsidRPr="00D715F7" w:rsidRDefault="00A157DE" w:rsidP="00DD7B5F">
            <w:pPr>
              <w:widowControl/>
              <w:spacing w:beforeLines="50" w:before="156" w:afterLines="50" w:after="156"/>
              <w:jc w:val="center"/>
              <w:rPr>
                <w:rFonts w:ascii="宋体" w:eastAsia="宋体" w:hAnsi="宋体"/>
                <w:szCs w:val="21"/>
              </w:rPr>
            </w:pPr>
            <w:r w:rsidRPr="008C0B86">
              <w:rPr>
                <w:rFonts w:ascii="宋体" w:eastAsia="宋体" w:hAnsi="宋体"/>
                <w:szCs w:val="21"/>
              </w:rPr>
              <w:t>了解建筑防潮的方式</w:t>
            </w:r>
          </w:p>
        </w:tc>
        <w:tc>
          <w:tcPr>
            <w:tcW w:w="904" w:type="dxa"/>
            <w:vAlign w:val="center"/>
          </w:tcPr>
          <w:p w14:paraId="268A9334"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0B3476" w:rsidRPr="00D715F7" w14:paraId="1447A27C" w14:textId="77777777" w:rsidTr="00DD7B5F">
        <w:trPr>
          <w:trHeight w:val="340"/>
          <w:jc w:val="center"/>
        </w:trPr>
        <w:tc>
          <w:tcPr>
            <w:tcW w:w="1642" w:type="dxa"/>
            <w:vAlign w:val="center"/>
          </w:tcPr>
          <w:p w14:paraId="3FD09C8E" w14:textId="70CF76A5" w:rsidR="000B3476"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929" w:type="dxa"/>
            <w:vAlign w:val="center"/>
          </w:tcPr>
          <w:p w14:paraId="4112CABA"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08F824EE" w14:textId="15F5B6E6" w:rsidR="000B3476" w:rsidRPr="00D715F7" w:rsidRDefault="00CF4478"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第5章</w:t>
            </w:r>
          </w:p>
        </w:tc>
        <w:tc>
          <w:tcPr>
            <w:tcW w:w="1145" w:type="dxa"/>
            <w:vAlign w:val="center"/>
          </w:tcPr>
          <w:p w14:paraId="32AD6C65" w14:textId="20CC4CEF" w:rsidR="000B3476" w:rsidRPr="00D715F7" w:rsidRDefault="002C5C38" w:rsidP="00DD7B5F">
            <w:pPr>
              <w:widowControl/>
              <w:spacing w:beforeLines="50" w:before="156" w:afterLines="50" w:after="156"/>
              <w:jc w:val="center"/>
              <w:rPr>
                <w:rFonts w:ascii="宋体" w:eastAsia="宋体" w:hAnsi="宋体"/>
                <w:szCs w:val="21"/>
              </w:rPr>
            </w:pPr>
            <w:r w:rsidRPr="006B0BA0">
              <w:rPr>
                <w:rFonts w:ascii="宋体" w:eastAsia="宋体" w:hAnsi="宋体"/>
                <w:szCs w:val="21"/>
              </w:rPr>
              <w:t>建筑隔热、遮阳</w:t>
            </w:r>
            <w:r w:rsidR="00D8052E">
              <w:rPr>
                <w:rFonts w:ascii="宋体" w:eastAsia="宋体" w:hAnsi="宋体" w:hint="eastAsia"/>
                <w:szCs w:val="21"/>
              </w:rPr>
              <w:t>、自然通风</w:t>
            </w:r>
          </w:p>
        </w:tc>
        <w:tc>
          <w:tcPr>
            <w:tcW w:w="1145" w:type="dxa"/>
            <w:vAlign w:val="center"/>
          </w:tcPr>
          <w:p w14:paraId="42241F6E" w14:textId="55D052FC" w:rsidR="000B3476" w:rsidRPr="00D715F7" w:rsidRDefault="0063779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7ED69666" w14:textId="4DC971ED" w:rsidR="000B3476" w:rsidRPr="00D715F7" w:rsidRDefault="000746E6" w:rsidP="00DD7B5F">
            <w:pPr>
              <w:widowControl/>
              <w:spacing w:beforeLines="50" w:before="156" w:afterLines="50" w:after="156"/>
              <w:jc w:val="center"/>
              <w:rPr>
                <w:rFonts w:ascii="宋体" w:eastAsia="宋体" w:hAnsi="宋体"/>
                <w:szCs w:val="21"/>
              </w:rPr>
            </w:pPr>
            <w:r w:rsidRPr="000746E6">
              <w:rPr>
                <w:rFonts w:ascii="宋体" w:eastAsia="宋体" w:hAnsi="宋体"/>
                <w:szCs w:val="21"/>
              </w:rPr>
              <w:t>掌握建筑放热的常见做法，建筑遮阳的常见形式，调研夏热冬冷气候区常见遮阳种类及与设计相结合</w:t>
            </w:r>
          </w:p>
        </w:tc>
        <w:tc>
          <w:tcPr>
            <w:tcW w:w="904" w:type="dxa"/>
            <w:vAlign w:val="center"/>
          </w:tcPr>
          <w:p w14:paraId="0954C649"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D715F7" w:rsidRPr="00D715F7" w14:paraId="358B9263" w14:textId="77777777" w:rsidTr="00DD7B5F">
        <w:trPr>
          <w:trHeight w:val="340"/>
          <w:jc w:val="center"/>
        </w:trPr>
        <w:tc>
          <w:tcPr>
            <w:tcW w:w="1642" w:type="dxa"/>
            <w:vAlign w:val="center"/>
          </w:tcPr>
          <w:p w14:paraId="2A459021" w14:textId="62077992" w:rsidR="00D715F7" w:rsidRPr="00D715F7" w:rsidRDefault="00FB77A1" w:rsidP="000B347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929" w:type="dxa"/>
            <w:vAlign w:val="center"/>
          </w:tcPr>
          <w:p w14:paraId="49B705B9"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0D636BD8" w14:textId="6C5E797F" w:rsidR="00D715F7" w:rsidRPr="00D715F7" w:rsidRDefault="003451F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第6章</w:t>
            </w:r>
          </w:p>
        </w:tc>
        <w:tc>
          <w:tcPr>
            <w:tcW w:w="1145" w:type="dxa"/>
            <w:vAlign w:val="center"/>
          </w:tcPr>
          <w:p w14:paraId="3A2CE495" w14:textId="43AA2F55" w:rsidR="00D715F7" w:rsidRPr="00D715F7" w:rsidRDefault="006B0BA0" w:rsidP="00DD7B5F">
            <w:pPr>
              <w:widowControl/>
              <w:spacing w:beforeLines="50" w:before="156" w:afterLines="50" w:after="156"/>
              <w:jc w:val="center"/>
              <w:rPr>
                <w:rFonts w:ascii="宋体" w:eastAsia="宋体" w:hAnsi="宋体"/>
                <w:szCs w:val="21"/>
              </w:rPr>
            </w:pPr>
            <w:r w:rsidRPr="006B0BA0">
              <w:rPr>
                <w:rFonts w:ascii="宋体" w:eastAsia="宋体" w:hAnsi="宋体"/>
                <w:szCs w:val="21"/>
              </w:rPr>
              <w:t>建筑日照</w:t>
            </w:r>
            <w:r w:rsidR="00B00E8D">
              <w:rPr>
                <w:rFonts w:ascii="宋体" w:eastAsia="宋体" w:hAnsi="宋体" w:hint="eastAsia"/>
                <w:szCs w:val="21"/>
              </w:rPr>
              <w:t>规律、设计</w:t>
            </w:r>
          </w:p>
        </w:tc>
        <w:tc>
          <w:tcPr>
            <w:tcW w:w="1145" w:type="dxa"/>
            <w:vAlign w:val="center"/>
          </w:tcPr>
          <w:p w14:paraId="6749FAEC" w14:textId="340C649D" w:rsidR="00D715F7" w:rsidRPr="00D715F7" w:rsidRDefault="0063779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1C2C24ED" w14:textId="1678FA3E" w:rsidR="00D715F7" w:rsidRPr="00D715F7" w:rsidRDefault="000746E6" w:rsidP="00DD7B5F">
            <w:pPr>
              <w:widowControl/>
              <w:spacing w:beforeLines="50" w:before="156" w:afterLines="50" w:after="156"/>
              <w:jc w:val="center"/>
              <w:rPr>
                <w:rFonts w:ascii="宋体" w:eastAsia="宋体" w:hAnsi="宋体"/>
                <w:szCs w:val="21"/>
              </w:rPr>
            </w:pPr>
            <w:r w:rsidRPr="000746E6">
              <w:rPr>
                <w:rFonts w:ascii="宋体" w:eastAsia="宋体" w:hAnsi="宋体"/>
                <w:szCs w:val="21"/>
              </w:rPr>
              <w:t>掌握建筑日照的要求，会利用软件计算住宅日照时间</w:t>
            </w:r>
          </w:p>
        </w:tc>
        <w:tc>
          <w:tcPr>
            <w:tcW w:w="904" w:type="dxa"/>
            <w:vAlign w:val="center"/>
          </w:tcPr>
          <w:p w14:paraId="64914EDE" w14:textId="77777777" w:rsidR="00D715F7" w:rsidRPr="00D715F7" w:rsidRDefault="00D715F7" w:rsidP="00DD7B5F">
            <w:pPr>
              <w:widowControl/>
              <w:spacing w:beforeLines="50" w:before="156" w:afterLines="50" w:after="156"/>
              <w:jc w:val="center"/>
              <w:rPr>
                <w:rFonts w:ascii="宋体" w:eastAsia="宋体" w:hAnsi="宋体"/>
                <w:szCs w:val="21"/>
              </w:rPr>
            </w:pPr>
          </w:p>
        </w:tc>
      </w:tr>
    </w:tbl>
    <w:p w14:paraId="467B9D7B" w14:textId="62F026C1"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57E02AF2" w14:textId="51C02F1E" w:rsidR="00E76E34" w:rsidRDefault="00E76E34" w:rsidP="00F66A90">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F66A90" w:rsidRPr="00F66A90">
        <w:rPr>
          <w:rFonts w:ascii="宋体" w:eastAsia="宋体" w:hAnsi="宋体"/>
        </w:rPr>
        <w:t>教材：刘加平主编，《建筑物理》， 中国建筑工业出版社，2009年</w:t>
      </w:r>
    </w:p>
    <w:p w14:paraId="4DDC5FFA" w14:textId="1B6A0EA8"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FC301C" w:rsidRPr="00FC301C">
        <w:rPr>
          <w:rFonts w:ascii="宋体" w:eastAsia="宋体" w:hAnsi="宋体"/>
        </w:rPr>
        <w:t>主要参考书：</w:t>
      </w:r>
    </w:p>
    <w:p w14:paraId="56BF876D" w14:textId="7033D173" w:rsidR="003B6C7F" w:rsidRPr="003B6C7F" w:rsidRDefault="000E290C" w:rsidP="003B6C7F">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3B6C7F" w:rsidRPr="003B6C7F">
        <w:rPr>
          <w:rFonts w:ascii="宋体" w:eastAsia="宋体" w:hAnsi="宋体"/>
        </w:rPr>
        <w:t>刘加平，戴天兴，《建筑物理实验》，中国建筑工业出版社，2000年</w:t>
      </w:r>
    </w:p>
    <w:p w14:paraId="0CBB4CCC" w14:textId="3F7B3AB8" w:rsidR="003B6C7F" w:rsidRPr="003B6C7F" w:rsidRDefault="00141AAB" w:rsidP="003B6C7F">
      <w:pPr>
        <w:widowControl/>
        <w:spacing w:beforeLines="50" w:before="156" w:afterLines="50" w:after="156"/>
        <w:ind w:firstLineChars="200" w:firstLine="420"/>
        <w:jc w:val="left"/>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w:t>
      </w:r>
      <w:r w:rsidR="003B6C7F" w:rsidRPr="003B6C7F">
        <w:rPr>
          <w:rFonts w:ascii="宋体" w:eastAsia="宋体" w:hAnsi="宋体"/>
        </w:rPr>
        <w:t>柳孝图主编，《建筑物理》，中国建筑工业出版社，2006年</w:t>
      </w:r>
    </w:p>
    <w:p w14:paraId="087DECAE" w14:textId="11D54136" w:rsidR="003B6C7F" w:rsidRPr="003B6C7F" w:rsidRDefault="00141AAB" w:rsidP="003B6C7F">
      <w:pPr>
        <w:widowControl/>
        <w:spacing w:beforeLines="50" w:before="156" w:afterLines="50" w:after="156"/>
        <w:ind w:firstLineChars="200" w:firstLine="420"/>
        <w:jc w:val="left"/>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w:t>
      </w:r>
      <w:r w:rsidR="003B6C7F" w:rsidRPr="003B6C7F">
        <w:rPr>
          <w:rFonts w:ascii="宋体" w:eastAsia="宋体" w:hAnsi="宋体"/>
        </w:rPr>
        <w:t>黄晨主编，建筑环境学，机械工业出版社，2005年9月</w:t>
      </w:r>
    </w:p>
    <w:p w14:paraId="61ED7606" w14:textId="7C0A05E6" w:rsidR="003B6C7F" w:rsidRPr="003B6C7F" w:rsidRDefault="00141AAB" w:rsidP="003B6C7F">
      <w:pPr>
        <w:widowControl/>
        <w:spacing w:beforeLines="50" w:before="156" w:afterLines="50" w:after="156"/>
        <w:ind w:firstLineChars="200" w:firstLine="420"/>
        <w:jc w:val="left"/>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hint="eastAsia"/>
        </w:rPr>
        <w:t>）</w:t>
      </w:r>
      <w:r w:rsidR="003B6C7F" w:rsidRPr="003B6C7F">
        <w:rPr>
          <w:rFonts w:ascii="宋体" w:eastAsia="宋体" w:hAnsi="宋体"/>
        </w:rPr>
        <w:t>张培新主编，热工学基础与应用，化学工业出版社，2010年9月</w:t>
      </w:r>
    </w:p>
    <w:p w14:paraId="6DD5A177" w14:textId="03FB342A" w:rsidR="003B6C7F" w:rsidRPr="003B6C7F" w:rsidRDefault="00141AAB" w:rsidP="003B6C7F">
      <w:pPr>
        <w:widowControl/>
        <w:spacing w:beforeLines="50" w:before="156" w:afterLines="50" w:after="156"/>
        <w:ind w:firstLineChars="200" w:firstLine="420"/>
        <w:jc w:val="left"/>
        <w:rPr>
          <w:rFonts w:ascii="宋体" w:eastAsia="宋体" w:hAnsi="宋体"/>
        </w:rPr>
      </w:pPr>
      <w:r>
        <w:rPr>
          <w:rFonts w:ascii="宋体" w:eastAsia="宋体" w:hAnsi="宋体" w:hint="eastAsia"/>
        </w:rPr>
        <w:t>（</w:t>
      </w:r>
      <w:r>
        <w:rPr>
          <w:rFonts w:ascii="宋体" w:eastAsia="宋体" w:hAnsi="宋体"/>
        </w:rPr>
        <w:t>5</w:t>
      </w:r>
      <w:r>
        <w:rPr>
          <w:rFonts w:ascii="宋体" w:eastAsia="宋体" w:hAnsi="宋体" w:hint="eastAsia"/>
        </w:rPr>
        <w:t>）</w:t>
      </w:r>
      <w:r w:rsidR="003B6C7F" w:rsidRPr="003B6C7F">
        <w:rPr>
          <w:rFonts w:ascii="宋体" w:eastAsia="宋体" w:hAnsi="宋体"/>
        </w:rPr>
        <w:t>谢秀颖等，实用照明设计，机械工业出版社，2011年1月</w:t>
      </w:r>
    </w:p>
    <w:p w14:paraId="37A0318A" w14:textId="26CA3C4B" w:rsidR="003B6C7F" w:rsidRPr="003B6C7F" w:rsidRDefault="00141AAB" w:rsidP="003B6C7F">
      <w:pPr>
        <w:widowControl/>
        <w:spacing w:beforeLines="50" w:before="156" w:afterLines="50" w:after="156"/>
        <w:ind w:firstLineChars="200" w:firstLine="420"/>
        <w:jc w:val="left"/>
        <w:rPr>
          <w:rFonts w:ascii="宋体" w:eastAsia="宋体" w:hAnsi="宋体"/>
        </w:rPr>
      </w:pPr>
      <w:r>
        <w:rPr>
          <w:rFonts w:ascii="宋体" w:eastAsia="宋体" w:hAnsi="宋体" w:hint="eastAsia"/>
        </w:rPr>
        <w:t>（</w:t>
      </w:r>
      <w:r>
        <w:rPr>
          <w:rFonts w:ascii="宋体" w:eastAsia="宋体" w:hAnsi="宋体"/>
        </w:rPr>
        <w:t>6</w:t>
      </w:r>
      <w:r>
        <w:rPr>
          <w:rFonts w:ascii="宋体" w:eastAsia="宋体" w:hAnsi="宋体" w:hint="eastAsia"/>
        </w:rPr>
        <w:t>）</w:t>
      </w:r>
      <w:r w:rsidR="003B6C7F" w:rsidRPr="003B6C7F">
        <w:rPr>
          <w:rFonts w:ascii="宋体" w:eastAsia="宋体" w:hAnsi="宋体"/>
        </w:rPr>
        <w:t>郝洛西，城市照明设计，辽宁科学技术出版社</w:t>
      </w:r>
    </w:p>
    <w:p w14:paraId="179956C6" w14:textId="1694B5C1" w:rsidR="003B6C7F" w:rsidRPr="003B6C7F" w:rsidRDefault="005D403E" w:rsidP="003B6C7F">
      <w:pPr>
        <w:widowControl/>
        <w:spacing w:beforeLines="50" w:before="156" w:afterLines="50" w:after="156"/>
        <w:ind w:firstLineChars="200" w:firstLine="420"/>
        <w:jc w:val="left"/>
        <w:rPr>
          <w:rFonts w:ascii="宋体" w:eastAsia="宋体" w:hAnsi="宋体"/>
        </w:rPr>
      </w:pPr>
      <w:r>
        <w:rPr>
          <w:rFonts w:ascii="宋体" w:eastAsia="宋体" w:hAnsi="宋体" w:hint="eastAsia"/>
        </w:rPr>
        <w:t>（</w:t>
      </w:r>
      <w:r>
        <w:rPr>
          <w:rFonts w:ascii="宋体" w:eastAsia="宋体" w:hAnsi="宋体"/>
        </w:rPr>
        <w:t>7</w:t>
      </w:r>
      <w:r>
        <w:rPr>
          <w:rFonts w:ascii="宋体" w:eastAsia="宋体" w:hAnsi="宋体" w:hint="eastAsia"/>
        </w:rPr>
        <w:t>）</w:t>
      </w:r>
      <w:r w:rsidR="003B6C7F" w:rsidRPr="003B6C7F">
        <w:rPr>
          <w:rFonts w:ascii="宋体" w:eastAsia="宋体" w:hAnsi="宋体"/>
        </w:rPr>
        <w:t>吴蒙友 等编，城市商业街灯光环境设计，中国建筑工业出版社</w:t>
      </w:r>
    </w:p>
    <w:p w14:paraId="70A2A306" w14:textId="58322726" w:rsidR="003B6C7F" w:rsidRPr="003B6C7F" w:rsidRDefault="005D403E" w:rsidP="003B6C7F">
      <w:pPr>
        <w:widowControl/>
        <w:spacing w:beforeLines="50" w:before="156" w:afterLines="50" w:after="156"/>
        <w:ind w:firstLineChars="200" w:firstLine="420"/>
        <w:jc w:val="left"/>
        <w:rPr>
          <w:rFonts w:ascii="宋体" w:eastAsia="宋体" w:hAnsi="宋体"/>
        </w:rPr>
      </w:pPr>
      <w:r>
        <w:rPr>
          <w:rFonts w:ascii="宋体" w:eastAsia="宋体" w:hAnsi="宋体" w:hint="eastAsia"/>
        </w:rPr>
        <w:t>（</w:t>
      </w:r>
      <w:r>
        <w:rPr>
          <w:rFonts w:ascii="宋体" w:eastAsia="宋体" w:hAnsi="宋体"/>
        </w:rPr>
        <w:t>8</w:t>
      </w:r>
      <w:r>
        <w:rPr>
          <w:rFonts w:ascii="宋体" w:eastAsia="宋体" w:hAnsi="宋体" w:hint="eastAsia"/>
        </w:rPr>
        <w:t>）</w:t>
      </w:r>
      <w:r w:rsidR="003B6C7F" w:rsidRPr="003B6C7F">
        <w:rPr>
          <w:rFonts w:ascii="宋体" w:eastAsia="宋体" w:hAnsi="宋体"/>
        </w:rPr>
        <w:t>程宗玉 等编著，城市园林灯光环境设计，中国建筑工业出版社</w:t>
      </w:r>
    </w:p>
    <w:p w14:paraId="2A5506C1" w14:textId="13338CA6" w:rsidR="003B6C7F" w:rsidRPr="003B6C7F" w:rsidRDefault="005D403E" w:rsidP="003B6C7F">
      <w:pPr>
        <w:widowControl/>
        <w:spacing w:beforeLines="50" w:before="156" w:afterLines="50" w:after="156"/>
        <w:ind w:firstLineChars="200" w:firstLine="420"/>
        <w:jc w:val="left"/>
        <w:rPr>
          <w:rFonts w:ascii="宋体" w:eastAsia="宋体" w:hAnsi="宋体"/>
        </w:rPr>
      </w:pPr>
      <w:r>
        <w:rPr>
          <w:rFonts w:ascii="宋体" w:eastAsia="宋体" w:hAnsi="宋体" w:hint="eastAsia"/>
        </w:rPr>
        <w:t>（</w:t>
      </w:r>
      <w:r>
        <w:rPr>
          <w:rFonts w:ascii="宋体" w:eastAsia="宋体" w:hAnsi="宋体"/>
        </w:rPr>
        <w:t>9</w:t>
      </w:r>
      <w:r>
        <w:rPr>
          <w:rFonts w:ascii="宋体" w:eastAsia="宋体" w:hAnsi="宋体" w:hint="eastAsia"/>
        </w:rPr>
        <w:t>）</w:t>
      </w:r>
      <w:r w:rsidR="003B6C7F" w:rsidRPr="003B6C7F">
        <w:rPr>
          <w:rFonts w:ascii="宋体" w:eastAsia="宋体" w:hAnsi="宋体"/>
        </w:rPr>
        <w:t>张昕 等编著，景观照明工程，中国建筑工业出版社</w:t>
      </w:r>
    </w:p>
    <w:p w14:paraId="1AF0F168" w14:textId="39964110" w:rsidR="003B6C7F" w:rsidRPr="003B6C7F" w:rsidRDefault="005D403E" w:rsidP="003B6C7F">
      <w:pPr>
        <w:widowControl/>
        <w:spacing w:beforeLines="50" w:before="156" w:afterLines="50" w:after="156"/>
        <w:ind w:firstLineChars="200" w:firstLine="420"/>
        <w:jc w:val="left"/>
        <w:rPr>
          <w:rFonts w:ascii="宋体" w:eastAsia="宋体" w:hAnsi="宋体"/>
        </w:rPr>
      </w:pPr>
      <w:r>
        <w:rPr>
          <w:rFonts w:ascii="宋体" w:eastAsia="宋体" w:hAnsi="宋体" w:hint="eastAsia"/>
        </w:rPr>
        <w:t>（</w:t>
      </w:r>
      <w:r>
        <w:rPr>
          <w:rFonts w:ascii="宋体" w:eastAsia="宋体" w:hAnsi="宋体"/>
        </w:rPr>
        <w:t>10</w:t>
      </w:r>
      <w:r>
        <w:rPr>
          <w:rFonts w:ascii="宋体" w:eastAsia="宋体" w:hAnsi="宋体" w:hint="eastAsia"/>
        </w:rPr>
        <w:t>）</w:t>
      </w:r>
      <w:r w:rsidR="003B6C7F" w:rsidRPr="003B6C7F">
        <w:rPr>
          <w:rFonts w:ascii="宋体" w:eastAsia="宋体" w:hAnsi="宋体"/>
        </w:rPr>
        <w:t>中国建筑科学研究院建筑物理研究所编，建筑声学设计手册，中国建筑工业出版社，1987年7月</w:t>
      </w:r>
    </w:p>
    <w:p w14:paraId="4EC0FE4D" w14:textId="103762B8" w:rsidR="003B6C7F" w:rsidRDefault="005D403E" w:rsidP="003B6C7F">
      <w:pPr>
        <w:widowControl/>
        <w:spacing w:beforeLines="50" w:before="156" w:afterLines="50" w:after="156"/>
        <w:ind w:firstLineChars="200" w:firstLine="420"/>
        <w:jc w:val="left"/>
        <w:rPr>
          <w:rFonts w:ascii="宋体" w:eastAsia="宋体" w:hAnsi="宋体"/>
        </w:rPr>
      </w:pPr>
      <w:r>
        <w:rPr>
          <w:rFonts w:ascii="宋体" w:eastAsia="宋体" w:hAnsi="宋体" w:hint="eastAsia"/>
        </w:rPr>
        <w:t>（</w:t>
      </w:r>
      <w:r>
        <w:rPr>
          <w:rFonts w:ascii="宋体" w:eastAsia="宋体" w:hAnsi="宋体"/>
        </w:rPr>
        <w:t>11</w:t>
      </w:r>
      <w:r>
        <w:rPr>
          <w:rFonts w:ascii="宋体" w:eastAsia="宋体" w:hAnsi="宋体" w:hint="eastAsia"/>
        </w:rPr>
        <w:t>）</w:t>
      </w:r>
      <w:r w:rsidR="003B6C7F" w:rsidRPr="003B6C7F">
        <w:rPr>
          <w:rFonts w:ascii="宋体" w:eastAsia="宋体" w:hAnsi="宋体"/>
        </w:rPr>
        <w:t>项端祈，实用建筑声学设计，中国建筑工业出版社，1992年12月</w:t>
      </w:r>
    </w:p>
    <w:p w14:paraId="2B5F7615" w14:textId="3E382868"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6047A85F" w14:textId="27865B57" w:rsidR="00E76E34" w:rsidRPr="000763BA"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1．</w:t>
      </w:r>
      <w:r w:rsidR="00A36832">
        <w:rPr>
          <w:rFonts w:ascii="宋体" w:eastAsia="宋体" w:hAnsi="宋体" w:hint="eastAsia"/>
        </w:rPr>
        <w:t>讲授法</w:t>
      </w:r>
      <w:r w:rsidR="000763BA">
        <w:rPr>
          <w:rFonts w:ascii="宋体" w:eastAsia="宋体" w:hAnsi="宋体" w:hint="eastAsia"/>
        </w:rPr>
        <w:t>：</w:t>
      </w:r>
      <w:r w:rsidR="000763BA" w:rsidRPr="000763BA">
        <w:rPr>
          <w:rFonts w:ascii="宋体" w:eastAsia="宋体" w:hAnsi="宋体"/>
        </w:rPr>
        <w:t>在基本理论知识的教学环节</w:t>
      </w:r>
      <w:r w:rsidR="001266A8">
        <w:rPr>
          <w:rFonts w:ascii="宋体" w:eastAsia="宋体" w:hAnsi="宋体" w:hint="eastAsia"/>
        </w:rPr>
        <w:t>，</w:t>
      </w:r>
      <w:r w:rsidR="000763BA" w:rsidRPr="000763BA">
        <w:rPr>
          <w:rFonts w:ascii="宋体" w:eastAsia="宋体" w:hAnsi="宋体"/>
        </w:rPr>
        <w:t>多引入音频、视频、动画等形象化工具，深入 浅出地讲解抽象晦涩、难以理解的知识点。</w:t>
      </w:r>
    </w:p>
    <w:p w14:paraId="38131F67" w14:textId="5B57F620" w:rsidR="00D417A1" w:rsidRPr="00721903"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A36832">
        <w:rPr>
          <w:rFonts w:ascii="宋体" w:eastAsia="宋体" w:hAnsi="宋体" w:hint="eastAsia"/>
        </w:rPr>
        <w:t>案例教学法</w:t>
      </w:r>
      <w:r w:rsidR="000763BA">
        <w:rPr>
          <w:rFonts w:ascii="宋体" w:eastAsia="宋体" w:hAnsi="宋体" w:hint="eastAsia"/>
        </w:rPr>
        <w:t>：</w:t>
      </w:r>
      <w:r w:rsidR="00721903" w:rsidRPr="00721903">
        <w:rPr>
          <w:rFonts w:ascii="宋体" w:eastAsia="宋体" w:hAnsi="宋体"/>
        </w:rPr>
        <w:t>案例式教学针对光环境在建筑设计中的运用，扩展概念与公式内涵，让学生了解理论知识在实际项目中的运用。案例式教学有助于解决以往课堂教学中仅针对单个知识点示范，学生无法了解整个设计流程以及设计关联性等问题的弊端。</w:t>
      </w:r>
    </w:p>
    <w:p w14:paraId="59F86536" w14:textId="010CDB2B" w:rsidR="00714F37" w:rsidRDefault="00714F37"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w:t>
      </w:r>
      <w:r>
        <w:rPr>
          <w:rFonts w:ascii="宋体" w:eastAsia="宋体" w:hAnsi="宋体" w:hint="eastAsia"/>
        </w:rPr>
        <w:t xml:space="preserve"> </w:t>
      </w:r>
      <w:r w:rsidR="00046635">
        <w:rPr>
          <w:rFonts w:ascii="宋体" w:eastAsia="宋体" w:hAnsi="宋体" w:hint="eastAsia"/>
        </w:rPr>
        <w:t>小组实验</w:t>
      </w:r>
      <w:r w:rsidR="002172B1">
        <w:rPr>
          <w:rFonts w:ascii="宋体" w:eastAsia="宋体" w:hAnsi="宋体" w:hint="eastAsia"/>
        </w:rPr>
        <w:t>课</w:t>
      </w:r>
      <w:r w:rsidR="001F0448">
        <w:rPr>
          <w:rFonts w:ascii="宋体" w:eastAsia="宋体" w:hAnsi="宋体" w:hint="eastAsia"/>
        </w:rPr>
        <w:t>：</w:t>
      </w:r>
      <w:r w:rsidR="00205D01">
        <w:rPr>
          <w:rFonts w:ascii="宋体" w:eastAsia="宋体" w:hAnsi="宋体" w:hint="eastAsia"/>
        </w:rPr>
        <w:t>以小组为单位，安排</w:t>
      </w:r>
      <w:r w:rsidR="00205D01" w:rsidRPr="00205D01">
        <w:rPr>
          <w:rFonts w:ascii="宋体" w:eastAsia="宋体" w:hAnsi="宋体"/>
        </w:rPr>
        <w:t>讨论教学</w:t>
      </w:r>
      <w:r w:rsidR="00205D01">
        <w:rPr>
          <w:rFonts w:ascii="宋体" w:eastAsia="宋体" w:hAnsi="宋体" w:hint="eastAsia"/>
        </w:rPr>
        <w:t>或实验性教学，</w:t>
      </w:r>
      <w:r w:rsidR="00205D01" w:rsidRPr="00205D01">
        <w:rPr>
          <w:rFonts w:ascii="宋体" w:eastAsia="宋体" w:hAnsi="宋体"/>
        </w:rPr>
        <w:t>有助于激发学生对建筑物理光环境的兴趣，调动学生的积极性。</w:t>
      </w:r>
    </w:p>
    <w:p w14:paraId="50A8728E" w14:textId="4CE816E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693F9E01" w14:textId="7EC37D52"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14:paraId="489D8632" w14:textId="2CABB81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0BBAE5B7" w14:textId="77777777" w:rsidTr="009358AE">
        <w:trPr>
          <w:trHeight w:val="567"/>
          <w:jc w:val="center"/>
        </w:trPr>
        <w:tc>
          <w:tcPr>
            <w:tcW w:w="2847" w:type="dxa"/>
            <w:vAlign w:val="center"/>
          </w:tcPr>
          <w:p w14:paraId="5E321357"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421CCF04"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663EA132"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5E4B36E0" w14:textId="77777777" w:rsidTr="009358AE">
        <w:trPr>
          <w:trHeight w:val="567"/>
          <w:jc w:val="center"/>
        </w:trPr>
        <w:tc>
          <w:tcPr>
            <w:tcW w:w="2847" w:type="dxa"/>
            <w:vAlign w:val="center"/>
          </w:tcPr>
          <w:p w14:paraId="1C0B5C33"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7ADCC546" w14:textId="10DFDE25" w:rsidR="00D417A1" w:rsidRPr="00A91EAF" w:rsidRDefault="00A91EAF" w:rsidP="00DD7B5F">
            <w:pPr>
              <w:pStyle w:val="a3"/>
              <w:spacing w:beforeLines="50" w:before="156" w:afterLines="50" w:after="156"/>
              <w:jc w:val="center"/>
              <w:rPr>
                <w:rFonts w:hAnsi="宋体"/>
                <w:bCs/>
              </w:rPr>
            </w:pPr>
            <w:r w:rsidRPr="00A91EAF">
              <w:rPr>
                <w:rFonts w:hAnsi="宋体"/>
                <w:bCs/>
              </w:rPr>
              <w:t>建筑声学、</w:t>
            </w:r>
            <w:r>
              <w:rPr>
                <w:rFonts w:hAnsi="宋体" w:hint="eastAsia"/>
                <w:bCs/>
              </w:rPr>
              <w:t>光学、热工学</w:t>
            </w:r>
            <w:r w:rsidRPr="00A91EAF">
              <w:rPr>
                <w:rFonts w:hAnsi="宋体"/>
                <w:bCs/>
              </w:rPr>
              <w:t>的基础知识及作用机理</w:t>
            </w:r>
          </w:p>
        </w:tc>
        <w:tc>
          <w:tcPr>
            <w:tcW w:w="2849" w:type="dxa"/>
            <w:vAlign w:val="center"/>
          </w:tcPr>
          <w:p w14:paraId="028909D7" w14:textId="2FDE3805" w:rsidR="00D417A1" w:rsidRPr="009C0AC3" w:rsidRDefault="00893FE7" w:rsidP="00DD7B5F">
            <w:pPr>
              <w:pStyle w:val="a3"/>
              <w:spacing w:beforeLines="50" w:before="156" w:afterLines="50" w:after="156"/>
              <w:jc w:val="center"/>
              <w:rPr>
                <w:rFonts w:hAnsi="宋体"/>
                <w:bCs/>
              </w:rPr>
            </w:pPr>
            <w:r w:rsidRPr="009C0AC3">
              <w:rPr>
                <w:rFonts w:hAnsi="宋体" w:hint="eastAsia"/>
                <w:bCs/>
              </w:rPr>
              <w:t>以平时作业、考试为主</w:t>
            </w:r>
          </w:p>
        </w:tc>
      </w:tr>
      <w:tr w:rsidR="00D417A1" w14:paraId="1C9A92C6" w14:textId="77777777" w:rsidTr="009358AE">
        <w:trPr>
          <w:trHeight w:val="567"/>
          <w:jc w:val="center"/>
        </w:trPr>
        <w:tc>
          <w:tcPr>
            <w:tcW w:w="2847" w:type="dxa"/>
            <w:vAlign w:val="center"/>
          </w:tcPr>
          <w:p w14:paraId="06850AF2"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390188AE" w14:textId="4F034E9D" w:rsidR="00D417A1" w:rsidRDefault="007F39D8" w:rsidP="00DD7B5F">
            <w:pPr>
              <w:pStyle w:val="a3"/>
              <w:spacing w:beforeLines="50" w:before="156" w:afterLines="50" w:after="156"/>
              <w:jc w:val="center"/>
              <w:rPr>
                <w:rFonts w:hAnsi="宋体"/>
                <w:b/>
              </w:rPr>
            </w:pPr>
            <w:r>
              <w:rPr>
                <w:rFonts w:hAnsi="宋体" w:cs="宋体" w:hint="eastAsia"/>
              </w:rPr>
              <w:t>建筑物理环境基本参数的测量，以及</w:t>
            </w:r>
            <w:r w:rsidR="00295E18" w:rsidRPr="002F1684">
              <w:rPr>
                <w:rFonts w:hAnsi="宋体" w:cs="宋体" w:hint="eastAsia"/>
              </w:rPr>
              <w:t>声光热实验</w:t>
            </w:r>
          </w:p>
        </w:tc>
        <w:tc>
          <w:tcPr>
            <w:tcW w:w="2849" w:type="dxa"/>
            <w:vAlign w:val="center"/>
          </w:tcPr>
          <w:p w14:paraId="0AE55FD8" w14:textId="730C8E4A" w:rsidR="00D417A1" w:rsidRPr="009C0AC3" w:rsidRDefault="00893FE7" w:rsidP="00DD7B5F">
            <w:pPr>
              <w:pStyle w:val="a3"/>
              <w:spacing w:beforeLines="50" w:before="156" w:afterLines="50" w:after="156"/>
              <w:jc w:val="center"/>
              <w:rPr>
                <w:rFonts w:hAnsi="宋体"/>
                <w:bCs/>
              </w:rPr>
            </w:pPr>
            <w:r w:rsidRPr="009C0AC3">
              <w:rPr>
                <w:rFonts w:hAnsi="宋体" w:hint="eastAsia"/>
                <w:bCs/>
              </w:rPr>
              <w:t>实验报告为主</w:t>
            </w:r>
          </w:p>
        </w:tc>
      </w:tr>
      <w:tr w:rsidR="00D417A1" w14:paraId="337CE091" w14:textId="77777777" w:rsidTr="009358AE">
        <w:trPr>
          <w:trHeight w:val="567"/>
          <w:jc w:val="center"/>
        </w:trPr>
        <w:tc>
          <w:tcPr>
            <w:tcW w:w="2847" w:type="dxa"/>
            <w:vAlign w:val="center"/>
          </w:tcPr>
          <w:p w14:paraId="70FD7D55"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47BE2A0D" w14:textId="1D2104EE" w:rsidR="00D417A1" w:rsidRDefault="00C57F3C" w:rsidP="00DD7B5F">
            <w:pPr>
              <w:pStyle w:val="a3"/>
              <w:spacing w:beforeLines="50" w:before="156" w:afterLines="50" w:after="156"/>
              <w:jc w:val="center"/>
              <w:rPr>
                <w:rFonts w:hAnsi="宋体"/>
                <w:b/>
              </w:rPr>
            </w:pPr>
            <w:r>
              <w:rPr>
                <w:rFonts w:hAnsi="宋体" w:cs="宋体" w:hint="eastAsia"/>
              </w:rPr>
              <w:t>建筑</w:t>
            </w:r>
            <w:r w:rsidRPr="00970C21">
              <w:rPr>
                <w:rFonts w:hAnsi="宋体" w:cs="宋体" w:hint="eastAsia"/>
              </w:rPr>
              <w:t>声</w:t>
            </w:r>
            <w:r>
              <w:rPr>
                <w:rFonts w:hAnsi="宋体" w:cs="宋体" w:hint="eastAsia"/>
              </w:rPr>
              <w:t>、</w:t>
            </w:r>
            <w:r w:rsidRPr="00970C21">
              <w:rPr>
                <w:rFonts w:hAnsi="宋体" w:cs="宋体" w:hint="eastAsia"/>
              </w:rPr>
              <w:t>光</w:t>
            </w:r>
            <w:r>
              <w:rPr>
                <w:rFonts w:hAnsi="宋体" w:cs="宋体" w:hint="eastAsia"/>
              </w:rPr>
              <w:t>、</w:t>
            </w:r>
            <w:r w:rsidRPr="00970C21">
              <w:rPr>
                <w:rFonts w:hAnsi="宋体" w:cs="宋体" w:hint="eastAsia"/>
              </w:rPr>
              <w:t>热环境的优化设计</w:t>
            </w:r>
          </w:p>
        </w:tc>
        <w:tc>
          <w:tcPr>
            <w:tcW w:w="2849" w:type="dxa"/>
            <w:vAlign w:val="center"/>
          </w:tcPr>
          <w:p w14:paraId="65601E72" w14:textId="3F417BE5" w:rsidR="00D417A1" w:rsidRPr="009C0AC3" w:rsidRDefault="00992382" w:rsidP="00DD7B5F">
            <w:pPr>
              <w:pStyle w:val="a3"/>
              <w:spacing w:beforeLines="50" w:before="156" w:afterLines="50" w:after="156"/>
              <w:jc w:val="center"/>
              <w:rPr>
                <w:rFonts w:hAnsi="宋体"/>
                <w:bCs/>
              </w:rPr>
            </w:pPr>
            <w:r w:rsidRPr="009C0AC3">
              <w:rPr>
                <w:rFonts w:hAnsi="宋体" w:hint="eastAsia"/>
                <w:bCs/>
              </w:rPr>
              <w:t>以平时作业、</w:t>
            </w:r>
            <w:r w:rsidR="00252E93">
              <w:rPr>
                <w:rFonts w:hAnsi="宋体" w:hint="eastAsia"/>
                <w:bCs/>
              </w:rPr>
              <w:t>小设计、</w:t>
            </w:r>
            <w:r w:rsidR="009C0AC3">
              <w:rPr>
                <w:rFonts w:hAnsi="宋体" w:hint="eastAsia"/>
                <w:bCs/>
              </w:rPr>
              <w:t>考试为主</w:t>
            </w:r>
          </w:p>
        </w:tc>
      </w:tr>
    </w:tbl>
    <w:p w14:paraId="5C08950D" w14:textId="65C758C4"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68BBBA20" w14:textId="4F8B69FB" w:rsidR="00C54636" w:rsidRDefault="00D63410" w:rsidP="00D63410">
      <w:pPr>
        <w:widowControl/>
        <w:spacing w:beforeLines="50" w:before="156" w:afterLines="50" w:after="156"/>
        <w:ind w:firstLineChars="200" w:firstLine="420"/>
        <w:jc w:val="left"/>
        <w:rPr>
          <w:rFonts w:ascii="宋体" w:eastAsia="宋体" w:hAnsi="宋体"/>
        </w:rPr>
      </w:pPr>
      <w:r w:rsidRPr="00D63410">
        <w:rPr>
          <w:rFonts w:ascii="宋体" w:eastAsia="宋体" w:hAnsi="宋体"/>
        </w:rPr>
        <w:t>基于学生学习过程与教学环节设置，构建全过程的课程评价体系，实现考核环节、考核方式的多元化。评价体系包括日常考核（30%）、实验考核（30%）、课程考试（40%）。日常考核由课堂考勤与表现、课后作业设计、期中考试组成。实验考核与课程考试分别侧重于实测研究与分析、知识的综合应用。</w:t>
      </w:r>
    </w:p>
    <w:p w14:paraId="326DA7A3" w14:textId="77777777" w:rsidR="008E1E73" w:rsidRDefault="008E1E73" w:rsidP="00D63410">
      <w:pPr>
        <w:widowControl/>
        <w:spacing w:beforeLines="50" w:before="156" w:afterLines="50" w:after="156"/>
        <w:ind w:firstLineChars="200" w:firstLine="420"/>
        <w:jc w:val="left"/>
        <w:rPr>
          <w:rFonts w:ascii="宋体" w:eastAsia="宋体" w:hAnsi="宋体"/>
        </w:rPr>
      </w:pPr>
    </w:p>
    <w:p w14:paraId="78C57155" w14:textId="33C4EFCF"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7EF14A5E"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4999B64D"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28F37B85"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FD6651A"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4481BFC9" w14:textId="77777777" w:rsidTr="006409D4">
        <w:trPr>
          <w:trHeight w:val="454"/>
          <w:tblHeader/>
          <w:jc w:val="center"/>
        </w:trPr>
        <w:tc>
          <w:tcPr>
            <w:tcW w:w="993" w:type="dxa"/>
            <w:vMerge/>
            <w:tcBorders>
              <w:left w:val="single" w:sz="4" w:space="0" w:color="auto"/>
              <w:right w:val="single" w:sz="4" w:space="0" w:color="auto"/>
            </w:tcBorders>
            <w:vAlign w:val="center"/>
          </w:tcPr>
          <w:p w14:paraId="09BEF3A2"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D954E8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3F1EE6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354A8B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71DA05A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418550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2AA67944" w14:textId="77777777" w:rsidTr="006409D4">
        <w:trPr>
          <w:trHeight w:val="449"/>
          <w:tblHeader/>
          <w:jc w:val="center"/>
        </w:trPr>
        <w:tc>
          <w:tcPr>
            <w:tcW w:w="993" w:type="dxa"/>
            <w:vMerge/>
            <w:tcBorders>
              <w:left w:val="single" w:sz="4" w:space="0" w:color="auto"/>
              <w:right w:val="single" w:sz="4" w:space="0" w:color="auto"/>
            </w:tcBorders>
            <w:vAlign w:val="center"/>
          </w:tcPr>
          <w:p w14:paraId="40A7533E"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E31477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738F872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6441DFB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E30D1B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1E9351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5BE28E76"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4F86EB3C"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5FB4C3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14A7B7A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013CEA5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8F7DF2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7839C90A"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812BAB" w:rsidRPr="002F4D99" w14:paraId="7E6A7861"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D8036D6" w14:textId="77777777" w:rsidR="00812BAB" w:rsidRDefault="00812BAB" w:rsidP="00812BAB">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AC46DC8" w14:textId="77777777" w:rsidR="00812BAB" w:rsidRPr="00F56396" w:rsidRDefault="00812BAB" w:rsidP="00812BAB">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3CB47AC8" w14:textId="22368B02" w:rsidR="00812BAB" w:rsidRPr="00F56396" w:rsidRDefault="00814AAD" w:rsidP="00812BAB">
            <w:pPr>
              <w:spacing w:beforeLines="50" w:before="156" w:afterLines="50" w:after="156"/>
              <w:rPr>
                <w:rFonts w:ascii="宋体" w:eastAsia="宋体" w:hAnsi="宋体"/>
                <w:szCs w:val="21"/>
              </w:rPr>
            </w:pPr>
            <w:r>
              <w:rPr>
                <w:rFonts w:ascii="宋体" w:eastAsia="宋体" w:hAnsi="宋体" w:hint="eastAsia"/>
                <w:szCs w:val="21"/>
              </w:rPr>
              <w:t>能</w:t>
            </w:r>
            <w:r w:rsidR="001460E3">
              <w:rPr>
                <w:rFonts w:ascii="宋体" w:eastAsia="宋体" w:hAnsi="宋体" w:hint="eastAsia"/>
                <w:szCs w:val="21"/>
              </w:rPr>
              <w:t>熟练掌握</w:t>
            </w:r>
            <w:r w:rsidR="001460E3" w:rsidRPr="00CC42FD">
              <w:rPr>
                <w:rFonts w:ascii="宋体" w:eastAsia="宋体" w:hAnsi="宋体"/>
                <w:szCs w:val="21"/>
              </w:rPr>
              <w:t>建筑声学、光学、热工学的基础知识及作用机理</w:t>
            </w:r>
          </w:p>
        </w:tc>
        <w:tc>
          <w:tcPr>
            <w:tcW w:w="1984" w:type="dxa"/>
            <w:tcBorders>
              <w:top w:val="single" w:sz="4" w:space="0" w:color="auto"/>
              <w:left w:val="single" w:sz="4" w:space="0" w:color="auto"/>
              <w:bottom w:val="single" w:sz="4" w:space="0" w:color="auto"/>
              <w:right w:val="single" w:sz="4" w:space="0" w:color="auto"/>
            </w:tcBorders>
          </w:tcPr>
          <w:p w14:paraId="72D71E6C" w14:textId="55EEDD02" w:rsidR="00812BAB" w:rsidRPr="00F56396" w:rsidRDefault="00812BAB" w:rsidP="00812BAB">
            <w:pPr>
              <w:spacing w:beforeLines="50" w:before="156" w:afterLines="50" w:after="156"/>
              <w:rPr>
                <w:rFonts w:ascii="宋体" w:eastAsia="宋体" w:hAnsi="宋体"/>
                <w:szCs w:val="21"/>
              </w:rPr>
            </w:pPr>
            <w:r>
              <w:rPr>
                <w:rFonts w:ascii="宋体" w:eastAsia="宋体" w:hAnsi="宋体" w:hint="eastAsia"/>
                <w:szCs w:val="21"/>
              </w:rPr>
              <w:t>较好掌握</w:t>
            </w:r>
            <w:r w:rsidRPr="00CC42FD">
              <w:rPr>
                <w:rFonts w:ascii="宋体" w:eastAsia="宋体" w:hAnsi="宋体"/>
                <w:szCs w:val="21"/>
              </w:rPr>
              <w:t>建筑声学、光学、热工学的基础知识及作用机理</w:t>
            </w:r>
          </w:p>
        </w:tc>
        <w:tc>
          <w:tcPr>
            <w:tcW w:w="1843" w:type="dxa"/>
            <w:tcBorders>
              <w:top w:val="single" w:sz="4" w:space="0" w:color="auto"/>
              <w:left w:val="single" w:sz="4" w:space="0" w:color="auto"/>
              <w:bottom w:val="single" w:sz="4" w:space="0" w:color="auto"/>
              <w:right w:val="single" w:sz="4" w:space="0" w:color="auto"/>
            </w:tcBorders>
          </w:tcPr>
          <w:p w14:paraId="41B71849" w14:textId="7825D133" w:rsidR="00812BAB" w:rsidRPr="00F56396" w:rsidRDefault="00812BAB" w:rsidP="00812BAB">
            <w:pPr>
              <w:spacing w:beforeLines="50" w:before="156" w:afterLines="50" w:after="156"/>
              <w:rPr>
                <w:rFonts w:ascii="宋体" w:eastAsia="宋体" w:hAnsi="宋体"/>
                <w:szCs w:val="21"/>
              </w:rPr>
            </w:pPr>
            <w:r>
              <w:rPr>
                <w:rFonts w:ascii="宋体" w:eastAsia="宋体" w:hAnsi="宋体" w:hint="eastAsia"/>
                <w:szCs w:val="21"/>
              </w:rPr>
              <w:t>能够掌握</w:t>
            </w:r>
            <w:r w:rsidRPr="00CC42FD">
              <w:rPr>
                <w:rFonts w:ascii="宋体" w:eastAsia="宋体" w:hAnsi="宋体"/>
                <w:szCs w:val="21"/>
              </w:rPr>
              <w:t>建筑声学、光学、热工学的基础知识及作用机理</w:t>
            </w:r>
          </w:p>
        </w:tc>
        <w:tc>
          <w:tcPr>
            <w:tcW w:w="1779" w:type="dxa"/>
            <w:tcBorders>
              <w:top w:val="single" w:sz="4" w:space="0" w:color="auto"/>
              <w:left w:val="single" w:sz="4" w:space="0" w:color="auto"/>
              <w:bottom w:val="single" w:sz="4" w:space="0" w:color="auto"/>
              <w:right w:val="single" w:sz="4" w:space="0" w:color="auto"/>
            </w:tcBorders>
          </w:tcPr>
          <w:p w14:paraId="282B7686" w14:textId="5CE943DD" w:rsidR="00812BAB" w:rsidRPr="00F56396" w:rsidRDefault="001A338C" w:rsidP="00812BAB">
            <w:pPr>
              <w:spacing w:beforeLines="50" w:before="156" w:afterLines="50" w:after="156"/>
              <w:rPr>
                <w:rFonts w:ascii="宋体" w:eastAsia="宋体" w:hAnsi="宋体"/>
                <w:szCs w:val="21"/>
              </w:rPr>
            </w:pPr>
            <w:r>
              <w:rPr>
                <w:rFonts w:ascii="宋体" w:eastAsia="宋体" w:hAnsi="宋体" w:hint="eastAsia"/>
                <w:szCs w:val="21"/>
              </w:rPr>
              <w:t>基本掌握</w:t>
            </w:r>
            <w:r w:rsidRPr="00CC42FD">
              <w:rPr>
                <w:rFonts w:ascii="宋体" w:eastAsia="宋体" w:hAnsi="宋体"/>
                <w:szCs w:val="21"/>
              </w:rPr>
              <w:t>建筑声学、光学、热工学的基础知识及作用机理</w:t>
            </w:r>
          </w:p>
        </w:tc>
        <w:tc>
          <w:tcPr>
            <w:tcW w:w="1779" w:type="dxa"/>
            <w:tcBorders>
              <w:top w:val="single" w:sz="4" w:space="0" w:color="auto"/>
              <w:left w:val="single" w:sz="4" w:space="0" w:color="auto"/>
              <w:bottom w:val="single" w:sz="4" w:space="0" w:color="auto"/>
              <w:right w:val="single" w:sz="4" w:space="0" w:color="auto"/>
            </w:tcBorders>
          </w:tcPr>
          <w:p w14:paraId="266EA987" w14:textId="61907DBD" w:rsidR="00812BAB" w:rsidRPr="00F56396" w:rsidRDefault="00294C47" w:rsidP="00812BAB">
            <w:pPr>
              <w:spacing w:beforeLines="50" w:before="156" w:afterLines="50" w:after="156"/>
              <w:rPr>
                <w:rFonts w:ascii="宋体" w:eastAsia="宋体" w:hAnsi="宋体"/>
                <w:szCs w:val="21"/>
              </w:rPr>
            </w:pPr>
            <w:r>
              <w:rPr>
                <w:rFonts w:ascii="宋体" w:eastAsia="宋体" w:hAnsi="宋体" w:hint="eastAsia"/>
                <w:szCs w:val="21"/>
              </w:rPr>
              <w:t>未掌握</w:t>
            </w:r>
            <w:r w:rsidRPr="00CC42FD">
              <w:rPr>
                <w:rFonts w:ascii="宋体" w:eastAsia="宋体" w:hAnsi="宋体"/>
                <w:szCs w:val="21"/>
              </w:rPr>
              <w:t>建筑声学、光学、热工学的基础知识</w:t>
            </w:r>
          </w:p>
        </w:tc>
      </w:tr>
      <w:tr w:rsidR="00812BAB" w:rsidRPr="002F4D99" w14:paraId="1F9356A6"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599275C" w14:textId="77777777" w:rsidR="00812BAB" w:rsidRDefault="00812BAB" w:rsidP="00812BAB">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F87D3A7" w14:textId="77777777" w:rsidR="00812BAB" w:rsidRPr="00F56396" w:rsidRDefault="00812BAB" w:rsidP="00812BAB">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48CFA8B3" w14:textId="4CC66A37" w:rsidR="00812BAB" w:rsidRPr="00F56396" w:rsidRDefault="00814AAD" w:rsidP="00812BAB">
            <w:pPr>
              <w:spacing w:beforeLines="50" w:before="156" w:afterLines="50" w:after="156"/>
              <w:rPr>
                <w:rFonts w:ascii="宋体" w:eastAsia="宋体" w:hAnsi="宋体"/>
                <w:szCs w:val="21"/>
              </w:rPr>
            </w:pPr>
            <w:r>
              <w:rPr>
                <w:rFonts w:ascii="宋体" w:eastAsia="宋体" w:hAnsi="宋体" w:hint="eastAsia"/>
                <w:szCs w:val="21"/>
              </w:rPr>
              <w:t>能熟练完成</w:t>
            </w:r>
            <w:r w:rsidRPr="00CC42FD">
              <w:rPr>
                <w:rFonts w:ascii="宋体" w:eastAsia="宋体" w:hAnsi="宋体"/>
                <w:szCs w:val="21"/>
              </w:rPr>
              <w:t>建筑物理环境基本参数的测量，以及声光热实验</w:t>
            </w:r>
          </w:p>
        </w:tc>
        <w:tc>
          <w:tcPr>
            <w:tcW w:w="1984" w:type="dxa"/>
            <w:tcBorders>
              <w:top w:val="single" w:sz="4" w:space="0" w:color="auto"/>
              <w:left w:val="single" w:sz="4" w:space="0" w:color="auto"/>
              <w:bottom w:val="single" w:sz="4" w:space="0" w:color="auto"/>
              <w:right w:val="single" w:sz="4" w:space="0" w:color="auto"/>
            </w:tcBorders>
          </w:tcPr>
          <w:p w14:paraId="6187BEC1" w14:textId="4C0A1712" w:rsidR="00812BAB" w:rsidRPr="00F56396" w:rsidRDefault="00812BAB" w:rsidP="00812BAB">
            <w:pPr>
              <w:spacing w:beforeLines="50" w:before="156" w:afterLines="50" w:after="156"/>
              <w:rPr>
                <w:rFonts w:ascii="宋体" w:eastAsia="宋体" w:hAnsi="宋体"/>
                <w:szCs w:val="21"/>
              </w:rPr>
            </w:pPr>
            <w:r>
              <w:rPr>
                <w:rFonts w:ascii="宋体" w:eastAsia="宋体" w:hAnsi="宋体" w:hint="eastAsia"/>
                <w:szCs w:val="21"/>
              </w:rPr>
              <w:t>较好完成</w:t>
            </w:r>
            <w:r w:rsidRPr="00CC42FD">
              <w:rPr>
                <w:rFonts w:ascii="宋体" w:eastAsia="宋体" w:hAnsi="宋体"/>
                <w:szCs w:val="21"/>
              </w:rPr>
              <w:t>建筑物理环境基本参数的测量，以及声光热实验</w:t>
            </w:r>
          </w:p>
        </w:tc>
        <w:tc>
          <w:tcPr>
            <w:tcW w:w="1843" w:type="dxa"/>
            <w:tcBorders>
              <w:top w:val="single" w:sz="4" w:space="0" w:color="auto"/>
              <w:left w:val="single" w:sz="4" w:space="0" w:color="auto"/>
              <w:bottom w:val="single" w:sz="4" w:space="0" w:color="auto"/>
              <w:right w:val="single" w:sz="4" w:space="0" w:color="auto"/>
            </w:tcBorders>
          </w:tcPr>
          <w:p w14:paraId="2FADE940" w14:textId="71BC3CF8" w:rsidR="00812BAB" w:rsidRPr="00F56396" w:rsidRDefault="00812BAB" w:rsidP="00812BAB">
            <w:pPr>
              <w:spacing w:beforeLines="50" w:before="156" w:afterLines="50" w:after="156"/>
              <w:rPr>
                <w:rFonts w:ascii="宋体" w:eastAsia="宋体" w:hAnsi="宋体"/>
                <w:szCs w:val="21"/>
              </w:rPr>
            </w:pPr>
            <w:r>
              <w:rPr>
                <w:rFonts w:ascii="宋体" w:eastAsia="宋体" w:hAnsi="宋体" w:hint="eastAsia"/>
                <w:szCs w:val="21"/>
              </w:rPr>
              <w:t>能够完成</w:t>
            </w:r>
            <w:r w:rsidRPr="00CC42FD">
              <w:rPr>
                <w:rFonts w:ascii="宋体" w:eastAsia="宋体" w:hAnsi="宋体"/>
                <w:szCs w:val="21"/>
              </w:rPr>
              <w:t>建筑物理环境基本参数的测量，以及声光热实验</w:t>
            </w:r>
          </w:p>
        </w:tc>
        <w:tc>
          <w:tcPr>
            <w:tcW w:w="1779" w:type="dxa"/>
            <w:tcBorders>
              <w:top w:val="single" w:sz="4" w:space="0" w:color="auto"/>
              <w:left w:val="single" w:sz="4" w:space="0" w:color="auto"/>
              <w:bottom w:val="single" w:sz="4" w:space="0" w:color="auto"/>
              <w:right w:val="single" w:sz="4" w:space="0" w:color="auto"/>
            </w:tcBorders>
          </w:tcPr>
          <w:p w14:paraId="3DDA0EBF" w14:textId="4F67BE78" w:rsidR="00812BAB" w:rsidRPr="00F56396" w:rsidRDefault="00585327" w:rsidP="00812BAB">
            <w:pPr>
              <w:spacing w:beforeLines="50" w:before="156" w:afterLines="50" w:after="156"/>
              <w:rPr>
                <w:rFonts w:ascii="宋体" w:eastAsia="宋体" w:hAnsi="宋体"/>
                <w:szCs w:val="21"/>
              </w:rPr>
            </w:pPr>
            <w:r>
              <w:rPr>
                <w:rFonts w:ascii="宋体" w:eastAsia="宋体" w:hAnsi="宋体" w:hint="eastAsia"/>
                <w:szCs w:val="21"/>
              </w:rPr>
              <w:t>基本完成</w:t>
            </w:r>
            <w:r w:rsidRPr="00CC42FD">
              <w:rPr>
                <w:rFonts w:ascii="宋体" w:eastAsia="宋体" w:hAnsi="宋体"/>
                <w:szCs w:val="21"/>
              </w:rPr>
              <w:t>建筑物理环境基本参数的测量，以及声光热实验</w:t>
            </w:r>
          </w:p>
        </w:tc>
        <w:tc>
          <w:tcPr>
            <w:tcW w:w="1779" w:type="dxa"/>
            <w:tcBorders>
              <w:top w:val="single" w:sz="4" w:space="0" w:color="auto"/>
              <w:left w:val="single" w:sz="4" w:space="0" w:color="auto"/>
              <w:bottom w:val="single" w:sz="4" w:space="0" w:color="auto"/>
              <w:right w:val="single" w:sz="4" w:space="0" w:color="auto"/>
            </w:tcBorders>
          </w:tcPr>
          <w:p w14:paraId="71748EB3" w14:textId="12B7CE17" w:rsidR="00812BAB" w:rsidRPr="00F56396" w:rsidRDefault="006F38E9" w:rsidP="00812BAB">
            <w:pPr>
              <w:spacing w:beforeLines="50" w:before="156" w:afterLines="50" w:after="156"/>
              <w:rPr>
                <w:rFonts w:ascii="宋体" w:eastAsia="宋体" w:hAnsi="宋体"/>
                <w:szCs w:val="21"/>
              </w:rPr>
            </w:pPr>
            <w:r>
              <w:rPr>
                <w:rFonts w:ascii="宋体" w:eastAsia="宋体" w:hAnsi="宋体" w:hint="eastAsia"/>
                <w:szCs w:val="21"/>
              </w:rPr>
              <w:t>未</w:t>
            </w:r>
            <w:r w:rsidR="003A3C91">
              <w:rPr>
                <w:rFonts w:ascii="宋体" w:eastAsia="宋体" w:hAnsi="宋体" w:hint="eastAsia"/>
                <w:szCs w:val="21"/>
              </w:rPr>
              <w:t>完成</w:t>
            </w:r>
            <w:r w:rsidR="00E0284C" w:rsidRPr="00CC42FD">
              <w:rPr>
                <w:rFonts w:ascii="宋体" w:eastAsia="宋体" w:hAnsi="宋体"/>
                <w:szCs w:val="21"/>
              </w:rPr>
              <w:t>建筑物理环境基本参数的测量</w:t>
            </w:r>
            <w:r w:rsidR="00E0284C">
              <w:rPr>
                <w:rFonts w:ascii="宋体" w:eastAsia="宋体" w:hAnsi="宋体" w:hint="eastAsia"/>
                <w:szCs w:val="21"/>
              </w:rPr>
              <w:t>及实验</w:t>
            </w:r>
          </w:p>
        </w:tc>
      </w:tr>
      <w:tr w:rsidR="00812BAB" w:rsidRPr="002F4D99" w14:paraId="26EA4F68"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26FEE40" w14:textId="77777777" w:rsidR="00812BAB" w:rsidRDefault="00812BAB" w:rsidP="00812BAB">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B14062F" w14:textId="77777777" w:rsidR="00812BAB" w:rsidRPr="00F56396" w:rsidRDefault="00812BAB" w:rsidP="00812BAB">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5A3E1981" w14:textId="23CD4035" w:rsidR="00812BAB" w:rsidRPr="00F56396" w:rsidRDefault="00660D27" w:rsidP="00812BAB">
            <w:pPr>
              <w:spacing w:beforeLines="50" w:before="156" w:afterLines="50" w:after="156"/>
              <w:rPr>
                <w:rFonts w:ascii="宋体" w:eastAsia="宋体" w:hAnsi="宋体"/>
                <w:szCs w:val="21"/>
              </w:rPr>
            </w:pPr>
            <w:r>
              <w:rPr>
                <w:rFonts w:ascii="宋体" w:eastAsia="宋体" w:hAnsi="宋体" w:hint="eastAsia"/>
                <w:szCs w:val="21"/>
              </w:rPr>
              <w:t>能够针对既有建筑的</w:t>
            </w:r>
            <w:r w:rsidRPr="00660D27">
              <w:rPr>
                <w:rFonts w:ascii="宋体" w:eastAsia="宋体" w:hAnsi="宋体"/>
                <w:szCs w:val="21"/>
              </w:rPr>
              <w:t>建筑声光热环境</w:t>
            </w:r>
            <w:r>
              <w:rPr>
                <w:rFonts w:ascii="宋体" w:eastAsia="宋体" w:hAnsi="宋体" w:hint="eastAsia"/>
                <w:szCs w:val="21"/>
              </w:rPr>
              <w:t>，提出满意的</w:t>
            </w:r>
            <w:r w:rsidRPr="00660D27">
              <w:rPr>
                <w:rFonts w:ascii="宋体" w:eastAsia="宋体" w:hAnsi="宋体"/>
                <w:szCs w:val="21"/>
              </w:rPr>
              <w:t>优化设计</w:t>
            </w:r>
            <w:r w:rsidR="005322C1">
              <w:rPr>
                <w:rFonts w:ascii="宋体" w:eastAsia="宋体" w:hAnsi="宋体" w:hint="eastAsia"/>
                <w:szCs w:val="21"/>
              </w:rPr>
              <w:t>方案</w:t>
            </w:r>
          </w:p>
        </w:tc>
        <w:tc>
          <w:tcPr>
            <w:tcW w:w="1984" w:type="dxa"/>
            <w:tcBorders>
              <w:top w:val="single" w:sz="4" w:space="0" w:color="auto"/>
              <w:left w:val="single" w:sz="4" w:space="0" w:color="auto"/>
              <w:bottom w:val="single" w:sz="4" w:space="0" w:color="auto"/>
              <w:right w:val="single" w:sz="4" w:space="0" w:color="auto"/>
            </w:tcBorders>
          </w:tcPr>
          <w:p w14:paraId="1B65614D" w14:textId="5FA2EABE" w:rsidR="00812BAB" w:rsidRPr="00F56396" w:rsidRDefault="003E7179" w:rsidP="00812BAB">
            <w:pPr>
              <w:spacing w:beforeLines="50" w:before="156" w:afterLines="50" w:after="156"/>
              <w:rPr>
                <w:rFonts w:ascii="宋体" w:eastAsia="宋体" w:hAnsi="宋体"/>
                <w:szCs w:val="21"/>
              </w:rPr>
            </w:pPr>
            <w:r>
              <w:rPr>
                <w:rFonts w:ascii="宋体" w:eastAsia="宋体" w:hAnsi="宋体" w:hint="eastAsia"/>
                <w:szCs w:val="21"/>
              </w:rPr>
              <w:t>能够针对既有建筑的</w:t>
            </w:r>
            <w:r w:rsidRPr="00660D27">
              <w:rPr>
                <w:rFonts w:ascii="宋体" w:eastAsia="宋体" w:hAnsi="宋体"/>
                <w:szCs w:val="21"/>
              </w:rPr>
              <w:t>建筑声光热环境</w:t>
            </w:r>
            <w:r>
              <w:rPr>
                <w:rFonts w:ascii="宋体" w:eastAsia="宋体" w:hAnsi="宋体" w:hint="eastAsia"/>
                <w:szCs w:val="21"/>
              </w:rPr>
              <w:t>，提出</w:t>
            </w:r>
            <w:r w:rsidR="00667AEB">
              <w:rPr>
                <w:rFonts w:ascii="宋体" w:eastAsia="宋体" w:hAnsi="宋体" w:hint="eastAsia"/>
                <w:szCs w:val="21"/>
              </w:rPr>
              <w:t>较好</w:t>
            </w:r>
            <w:r>
              <w:rPr>
                <w:rFonts w:ascii="宋体" w:eastAsia="宋体" w:hAnsi="宋体" w:hint="eastAsia"/>
                <w:szCs w:val="21"/>
              </w:rPr>
              <w:t>的</w:t>
            </w:r>
            <w:r w:rsidRPr="00660D27">
              <w:rPr>
                <w:rFonts w:ascii="宋体" w:eastAsia="宋体" w:hAnsi="宋体"/>
                <w:szCs w:val="21"/>
              </w:rPr>
              <w:t>优化设计</w:t>
            </w:r>
            <w:r>
              <w:rPr>
                <w:rFonts w:ascii="宋体" w:eastAsia="宋体" w:hAnsi="宋体" w:hint="eastAsia"/>
                <w:szCs w:val="21"/>
              </w:rPr>
              <w:t>方案</w:t>
            </w:r>
          </w:p>
        </w:tc>
        <w:tc>
          <w:tcPr>
            <w:tcW w:w="1843" w:type="dxa"/>
            <w:tcBorders>
              <w:top w:val="single" w:sz="4" w:space="0" w:color="auto"/>
              <w:left w:val="single" w:sz="4" w:space="0" w:color="auto"/>
              <w:bottom w:val="single" w:sz="4" w:space="0" w:color="auto"/>
              <w:right w:val="single" w:sz="4" w:space="0" w:color="auto"/>
            </w:tcBorders>
          </w:tcPr>
          <w:p w14:paraId="1B528EFB" w14:textId="03EA26A3" w:rsidR="00812BAB" w:rsidRPr="009A25D5" w:rsidRDefault="009A25D5" w:rsidP="00812BAB">
            <w:pPr>
              <w:spacing w:beforeLines="50" w:before="156" w:afterLines="50" w:after="156"/>
              <w:rPr>
                <w:rFonts w:ascii="宋体" w:eastAsia="宋体" w:hAnsi="宋体"/>
                <w:szCs w:val="21"/>
              </w:rPr>
            </w:pPr>
            <w:r>
              <w:rPr>
                <w:rFonts w:ascii="宋体" w:eastAsia="宋体" w:hAnsi="宋体" w:hint="eastAsia"/>
                <w:szCs w:val="21"/>
              </w:rPr>
              <w:t>针对既有建筑的</w:t>
            </w:r>
            <w:r w:rsidRPr="00660D27">
              <w:rPr>
                <w:rFonts w:ascii="宋体" w:eastAsia="宋体" w:hAnsi="宋体"/>
                <w:szCs w:val="21"/>
              </w:rPr>
              <w:t>建筑声光热环境</w:t>
            </w:r>
            <w:r>
              <w:rPr>
                <w:rFonts w:ascii="宋体" w:eastAsia="宋体" w:hAnsi="宋体" w:hint="eastAsia"/>
                <w:szCs w:val="21"/>
              </w:rPr>
              <w:t>，能够完成</w:t>
            </w:r>
            <w:r w:rsidRPr="00660D27">
              <w:rPr>
                <w:rFonts w:ascii="宋体" w:eastAsia="宋体" w:hAnsi="宋体"/>
                <w:szCs w:val="21"/>
              </w:rPr>
              <w:t>优化设计</w:t>
            </w:r>
            <w:r>
              <w:rPr>
                <w:rFonts w:ascii="宋体" w:eastAsia="宋体" w:hAnsi="宋体" w:hint="eastAsia"/>
                <w:szCs w:val="21"/>
              </w:rPr>
              <w:t>方案</w:t>
            </w:r>
          </w:p>
        </w:tc>
        <w:tc>
          <w:tcPr>
            <w:tcW w:w="1779" w:type="dxa"/>
            <w:tcBorders>
              <w:top w:val="single" w:sz="4" w:space="0" w:color="auto"/>
              <w:left w:val="single" w:sz="4" w:space="0" w:color="auto"/>
              <w:bottom w:val="single" w:sz="4" w:space="0" w:color="auto"/>
              <w:right w:val="single" w:sz="4" w:space="0" w:color="auto"/>
            </w:tcBorders>
          </w:tcPr>
          <w:p w14:paraId="4943FC03" w14:textId="31000145" w:rsidR="00812BAB" w:rsidRPr="00F36A58" w:rsidRDefault="00F36A58" w:rsidP="00812BAB">
            <w:pPr>
              <w:spacing w:beforeLines="50" w:before="156" w:afterLines="50" w:after="156"/>
              <w:rPr>
                <w:rFonts w:ascii="宋体" w:eastAsia="宋体" w:hAnsi="宋体"/>
                <w:szCs w:val="21"/>
              </w:rPr>
            </w:pPr>
            <w:r>
              <w:rPr>
                <w:rFonts w:ascii="宋体" w:eastAsia="宋体" w:hAnsi="宋体" w:hint="eastAsia"/>
                <w:szCs w:val="21"/>
              </w:rPr>
              <w:t>针对既有建筑的</w:t>
            </w:r>
            <w:r w:rsidRPr="00660D27">
              <w:rPr>
                <w:rFonts w:ascii="宋体" w:eastAsia="宋体" w:hAnsi="宋体"/>
                <w:szCs w:val="21"/>
              </w:rPr>
              <w:t>建筑声光热环境</w:t>
            </w:r>
            <w:r>
              <w:rPr>
                <w:rFonts w:ascii="宋体" w:eastAsia="宋体" w:hAnsi="宋体" w:hint="eastAsia"/>
                <w:szCs w:val="21"/>
              </w:rPr>
              <w:t>，</w:t>
            </w:r>
            <w:r w:rsidR="0036035A">
              <w:rPr>
                <w:rFonts w:ascii="宋体" w:eastAsia="宋体" w:hAnsi="宋体" w:hint="eastAsia"/>
                <w:szCs w:val="21"/>
              </w:rPr>
              <w:t>基本提出</w:t>
            </w:r>
            <w:r w:rsidRPr="00660D27">
              <w:rPr>
                <w:rFonts w:ascii="宋体" w:eastAsia="宋体" w:hAnsi="宋体"/>
                <w:szCs w:val="21"/>
              </w:rPr>
              <w:t>优化设计</w:t>
            </w:r>
            <w:r>
              <w:rPr>
                <w:rFonts w:ascii="宋体" w:eastAsia="宋体" w:hAnsi="宋体" w:hint="eastAsia"/>
                <w:szCs w:val="21"/>
              </w:rPr>
              <w:t>方案</w:t>
            </w:r>
            <w:r w:rsidR="009A667A">
              <w:rPr>
                <w:rFonts w:ascii="宋体" w:eastAsia="宋体" w:hAnsi="宋体" w:hint="eastAsia"/>
                <w:szCs w:val="21"/>
              </w:rPr>
              <w:t>或策略</w:t>
            </w:r>
          </w:p>
        </w:tc>
        <w:tc>
          <w:tcPr>
            <w:tcW w:w="1779" w:type="dxa"/>
            <w:tcBorders>
              <w:top w:val="single" w:sz="4" w:space="0" w:color="auto"/>
              <w:left w:val="single" w:sz="4" w:space="0" w:color="auto"/>
              <w:bottom w:val="single" w:sz="4" w:space="0" w:color="auto"/>
              <w:right w:val="single" w:sz="4" w:space="0" w:color="auto"/>
            </w:tcBorders>
          </w:tcPr>
          <w:p w14:paraId="5027EE35" w14:textId="2614A150" w:rsidR="00812BAB" w:rsidRPr="00F56396" w:rsidRDefault="009614B8" w:rsidP="00812BAB">
            <w:pPr>
              <w:spacing w:beforeLines="50" w:before="156" w:afterLines="50" w:after="156"/>
              <w:rPr>
                <w:rFonts w:ascii="宋体" w:eastAsia="宋体" w:hAnsi="宋体"/>
                <w:szCs w:val="21"/>
              </w:rPr>
            </w:pPr>
            <w:r>
              <w:rPr>
                <w:rFonts w:ascii="宋体" w:eastAsia="宋体" w:hAnsi="宋体" w:hint="eastAsia"/>
                <w:szCs w:val="21"/>
              </w:rPr>
              <w:t>未</w:t>
            </w:r>
            <w:r w:rsidR="00F66C1B">
              <w:rPr>
                <w:rFonts w:ascii="宋体" w:eastAsia="宋体" w:hAnsi="宋体" w:hint="eastAsia"/>
                <w:szCs w:val="21"/>
              </w:rPr>
              <w:t>能</w:t>
            </w:r>
            <w:r>
              <w:rPr>
                <w:rFonts w:ascii="宋体" w:eastAsia="宋体" w:hAnsi="宋体" w:hint="eastAsia"/>
                <w:szCs w:val="21"/>
              </w:rPr>
              <w:t>完成</w:t>
            </w:r>
            <w:r w:rsidR="005071FC">
              <w:rPr>
                <w:rFonts w:ascii="宋体" w:eastAsia="宋体" w:hAnsi="宋体" w:hint="eastAsia"/>
                <w:szCs w:val="21"/>
              </w:rPr>
              <w:t>优化设计</w:t>
            </w:r>
          </w:p>
        </w:tc>
      </w:tr>
    </w:tbl>
    <w:p w14:paraId="7C2BEC32"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B28D2" w14:textId="77777777" w:rsidR="00A80560" w:rsidRDefault="00A80560" w:rsidP="00AA630A">
      <w:r>
        <w:separator/>
      </w:r>
    </w:p>
  </w:endnote>
  <w:endnote w:type="continuationSeparator" w:id="0">
    <w:p w14:paraId="271E2149" w14:textId="77777777" w:rsidR="00A80560" w:rsidRDefault="00A80560"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77FA0" w14:textId="77777777" w:rsidR="00A80560" w:rsidRDefault="00A80560" w:rsidP="00AA630A">
      <w:r>
        <w:separator/>
      </w:r>
    </w:p>
  </w:footnote>
  <w:footnote w:type="continuationSeparator" w:id="0">
    <w:p w14:paraId="4DDC4006" w14:textId="77777777" w:rsidR="00A80560" w:rsidRDefault="00A80560"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64B53A25"/>
    <w:multiLevelType w:val="hybridMultilevel"/>
    <w:tmpl w:val="94D2C34E"/>
    <w:lvl w:ilvl="0" w:tplc="B22CD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11CA7"/>
    <w:rsid w:val="000132EA"/>
    <w:rsid w:val="00013CEA"/>
    <w:rsid w:val="00022CBB"/>
    <w:rsid w:val="00023949"/>
    <w:rsid w:val="0003732D"/>
    <w:rsid w:val="00037952"/>
    <w:rsid w:val="00041178"/>
    <w:rsid w:val="00046429"/>
    <w:rsid w:val="00046635"/>
    <w:rsid w:val="00046C01"/>
    <w:rsid w:val="00062920"/>
    <w:rsid w:val="00063541"/>
    <w:rsid w:val="0006562B"/>
    <w:rsid w:val="000675C6"/>
    <w:rsid w:val="0007419C"/>
    <w:rsid w:val="00074227"/>
    <w:rsid w:val="000746E6"/>
    <w:rsid w:val="000763BA"/>
    <w:rsid w:val="00077A5F"/>
    <w:rsid w:val="00077D8D"/>
    <w:rsid w:val="00081608"/>
    <w:rsid w:val="00081E69"/>
    <w:rsid w:val="00084DE2"/>
    <w:rsid w:val="00096439"/>
    <w:rsid w:val="000A2669"/>
    <w:rsid w:val="000A3253"/>
    <w:rsid w:val="000A64E8"/>
    <w:rsid w:val="000A765C"/>
    <w:rsid w:val="000A76C6"/>
    <w:rsid w:val="000B2230"/>
    <w:rsid w:val="000B3476"/>
    <w:rsid w:val="000B5FBD"/>
    <w:rsid w:val="000C3B2B"/>
    <w:rsid w:val="000C5170"/>
    <w:rsid w:val="000C5654"/>
    <w:rsid w:val="000D261E"/>
    <w:rsid w:val="000D6682"/>
    <w:rsid w:val="000E290C"/>
    <w:rsid w:val="000E3D3D"/>
    <w:rsid w:val="000F054A"/>
    <w:rsid w:val="000F0B7D"/>
    <w:rsid w:val="000F527F"/>
    <w:rsid w:val="000F5453"/>
    <w:rsid w:val="00101AB3"/>
    <w:rsid w:val="00113028"/>
    <w:rsid w:val="0011544A"/>
    <w:rsid w:val="0012633A"/>
    <w:rsid w:val="001266A8"/>
    <w:rsid w:val="00127979"/>
    <w:rsid w:val="00140FB8"/>
    <w:rsid w:val="00141AAB"/>
    <w:rsid w:val="001440C6"/>
    <w:rsid w:val="00146019"/>
    <w:rsid w:val="001460E3"/>
    <w:rsid w:val="0014610F"/>
    <w:rsid w:val="00146C39"/>
    <w:rsid w:val="001538B1"/>
    <w:rsid w:val="00170F3B"/>
    <w:rsid w:val="00171696"/>
    <w:rsid w:val="00171802"/>
    <w:rsid w:val="001760EA"/>
    <w:rsid w:val="001774F0"/>
    <w:rsid w:val="00182B7C"/>
    <w:rsid w:val="00183890"/>
    <w:rsid w:val="00194CC9"/>
    <w:rsid w:val="001A257D"/>
    <w:rsid w:val="001A338C"/>
    <w:rsid w:val="001A49E8"/>
    <w:rsid w:val="001A654C"/>
    <w:rsid w:val="001B2CE7"/>
    <w:rsid w:val="001B37AA"/>
    <w:rsid w:val="001C7083"/>
    <w:rsid w:val="001C7F7E"/>
    <w:rsid w:val="001E0450"/>
    <w:rsid w:val="001E5724"/>
    <w:rsid w:val="001E6288"/>
    <w:rsid w:val="001E7BE4"/>
    <w:rsid w:val="001F0448"/>
    <w:rsid w:val="001F1B2F"/>
    <w:rsid w:val="002019BF"/>
    <w:rsid w:val="00201E71"/>
    <w:rsid w:val="00205D01"/>
    <w:rsid w:val="00214EEB"/>
    <w:rsid w:val="00215A37"/>
    <w:rsid w:val="002169F9"/>
    <w:rsid w:val="002172B1"/>
    <w:rsid w:val="00242673"/>
    <w:rsid w:val="00245074"/>
    <w:rsid w:val="002467A1"/>
    <w:rsid w:val="00252E3B"/>
    <w:rsid w:val="00252E93"/>
    <w:rsid w:val="002627BC"/>
    <w:rsid w:val="0027214E"/>
    <w:rsid w:val="00281E9B"/>
    <w:rsid w:val="002835AE"/>
    <w:rsid w:val="00285327"/>
    <w:rsid w:val="00294C47"/>
    <w:rsid w:val="00295E18"/>
    <w:rsid w:val="00297036"/>
    <w:rsid w:val="00297444"/>
    <w:rsid w:val="002A0E09"/>
    <w:rsid w:val="002A7568"/>
    <w:rsid w:val="002B009C"/>
    <w:rsid w:val="002B34B3"/>
    <w:rsid w:val="002B53F9"/>
    <w:rsid w:val="002C5C38"/>
    <w:rsid w:val="002D02BA"/>
    <w:rsid w:val="002D0EF2"/>
    <w:rsid w:val="002D2107"/>
    <w:rsid w:val="002D21DE"/>
    <w:rsid w:val="002D2375"/>
    <w:rsid w:val="002D435A"/>
    <w:rsid w:val="002D7DC4"/>
    <w:rsid w:val="002E2956"/>
    <w:rsid w:val="002E2D08"/>
    <w:rsid w:val="002E45AC"/>
    <w:rsid w:val="002E70D0"/>
    <w:rsid w:val="002F1684"/>
    <w:rsid w:val="002F204A"/>
    <w:rsid w:val="002F334F"/>
    <w:rsid w:val="002F59B7"/>
    <w:rsid w:val="00313A87"/>
    <w:rsid w:val="00313AF1"/>
    <w:rsid w:val="003209BC"/>
    <w:rsid w:val="00322627"/>
    <w:rsid w:val="00322986"/>
    <w:rsid w:val="00322D28"/>
    <w:rsid w:val="00323E1C"/>
    <w:rsid w:val="00325A4C"/>
    <w:rsid w:val="0033175B"/>
    <w:rsid w:val="00333985"/>
    <w:rsid w:val="0034254B"/>
    <w:rsid w:val="003451FE"/>
    <w:rsid w:val="00351F22"/>
    <w:rsid w:val="0036035A"/>
    <w:rsid w:val="00372299"/>
    <w:rsid w:val="00377FD4"/>
    <w:rsid w:val="00385915"/>
    <w:rsid w:val="0038665C"/>
    <w:rsid w:val="0038696D"/>
    <w:rsid w:val="003876C6"/>
    <w:rsid w:val="00393503"/>
    <w:rsid w:val="003936A1"/>
    <w:rsid w:val="003A1585"/>
    <w:rsid w:val="003A3020"/>
    <w:rsid w:val="003A3C91"/>
    <w:rsid w:val="003B03B9"/>
    <w:rsid w:val="003B6C7F"/>
    <w:rsid w:val="003D1829"/>
    <w:rsid w:val="003E35CE"/>
    <w:rsid w:val="003E7179"/>
    <w:rsid w:val="003F48D9"/>
    <w:rsid w:val="003F6BE0"/>
    <w:rsid w:val="0040366B"/>
    <w:rsid w:val="004059F4"/>
    <w:rsid w:val="004070CF"/>
    <w:rsid w:val="00414680"/>
    <w:rsid w:val="0041585F"/>
    <w:rsid w:val="0042512B"/>
    <w:rsid w:val="004268FB"/>
    <w:rsid w:val="004467A6"/>
    <w:rsid w:val="00465A92"/>
    <w:rsid w:val="00466D07"/>
    <w:rsid w:val="0047187F"/>
    <w:rsid w:val="00471B40"/>
    <w:rsid w:val="00472FC9"/>
    <w:rsid w:val="004825B1"/>
    <w:rsid w:val="00487B2F"/>
    <w:rsid w:val="004A151C"/>
    <w:rsid w:val="004A33E1"/>
    <w:rsid w:val="004A40DC"/>
    <w:rsid w:val="004D0B1E"/>
    <w:rsid w:val="004E0F0D"/>
    <w:rsid w:val="004F2B3F"/>
    <w:rsid w:val="004F43DD"/>
    <w:rsid w:val="004F49C9"/>
    <w:rsid w:val="004F4B57"/>
    <w:rsid w:val="004F54D8"/>
    <w:rsid w:val="004F7D50"/>
    <w:rsid w:val="005071FC"/>
    <w:rsid w:val="005139B9"/>
    <w:rsid w:val="005172E7"/>
    <w:rsid w:val="00520D56"/>
    <w:rsid w:val="0053062D"/>
    <w:rsid w:val="005322C1"/>
    <w:rsid w:val="00537A52"/>
    <w:rsid w:val="00540B1D"/>
    <w:rsid w:val="00543798"/>
    <w:rsid w:val="00546920"/>
    <w:rsid w:val="00547C80"/>
    <w:rsid w:val="00550802"/>
    <w:rsid w:val="00555D2F"/>
    <w:rsid w:val="00556AAA"/>
    <w:rsid w:val="005632C7"/>
    <w:rsid w:val="005824BB"/>
    <w:rsid w:val="00585327"/>
    <w:rsid w:val="005936B0"/>
    <w:rsid w:val="005A0378"/>
    <w:rsid w:val="005A4AFF"/>
    <w:rsid w:val="005C5AD5"/>
    <w:rsid w:val="005D403E"/>
    <w:rsid w:val="005D42F5"/>
    <w:rsid w:val="005D54BE"/>
    <w:rsid w:val="005D6A81"/>
    <w:rsid w:val="005F3E82"/>
    <w:rsid w:val="005F528C"/>
    <w:rsid w:val="005F6BCA"/>
    <w:rsid w:val="006051A3"/>
    <w:rsid w:val="006056D5"/>
    <w:rsid w:val="00612218"/>
    <w:rsid w:val="00613E38"/>
    <w:rsid w:val="00615A6E"/>
    <w:rsid w:val="006217C4"/>
    <w:rsid w:val="00626B01"/>
    <w:rsid w:val="00634407"/>
    <w:rsid w:val="006345D9"/>
    <w:rsid w:val="00636B5F"/>
    <w:rsid w:val="00637388"/>
    <w:rsid w:val="00637790"/>
    <w:rsid w:val="00637D23"/>
    <w:rsid w:val="00660D27"/>
    <w:rsid w:val="00665621"/>
    <w:rsid w:val="0066696B"/>
    <w:rsid w:val="00667A16"/>
    <w:rsid w:val="00667AEB"/>
    <w:rsid w:val="00672A1A"/>
    <w:rsid w:val="00676ACC"/>
    <w:rsid w:val="00683B76"/>
    <w:rsid w:val="00684355"/>
    <w:rsid w:val="00687CAB"/>
    <w:rsid w:val="00692A66"/>
    <w:rsid w:val="006957A1"/>
    <w:rsid w:val="006A382E"/>
    <w:rsid w:val="006A4DEB"/>
    <w:rsid w:val="006A76A2"/>
    <w:rsid w:val="006B0BA0"/>
    <w:rsid w:val="006B14CF"/>
    <w:rsid w:val="006C0F35"/>
    <w:rsid w:val="006C6942"/>
    <w:rsid w:val="006D0108"/>
    <w:rsid w:val="006D024D"/>
    <w:rsid w:val="006E4F82"/>
    <w:rsid w:val="006F38E9"/>
    <w:rsid w:val="006F4E90"/>
    <w:rsid w:val="006F64C9"/>
    <w:rsid w:val="007069EB"/>
    <w:rsid w:val="00714F37"/>
    <w:rsid w:val="0071601C"/>
    <w:rsid w:val="00716B45"/>
    <w:rsid w:val="00721903"/>
    <w:rsid w:val="007263EC"/>
    <w:rsid w:val="00741DA1"/>
    <w:rsid w:val="00745213"/>
    <w:rsid w:val="00753E74"/>
    <w:rsid w:val="00760173"/>
    <w:rsid w:val="0076038A"/>
    <w:rsid w:val="007639A2"/>
    <w:rsid w:val="00773665"/>
    <w:rsid w:val="00787994"/>
    <w:rsid w:val="007961A9"/>
    <w:rsid w:val="007A6071"/>
    <w:rsid w:val="007B4B24"/>
    <w:rsid w:val="007B528F"/>
    <w:rsid w:val="007C379D"/>
    <w:rsid w:val="007C62ED"/>
    <w:rsid w:val="007D1EE4"/>
    <w:rsid w:val="007E04DC"/>
    <w:rsid w:val="007E39E3"/>
    <w:rsid w:val="007E63D8"/>
    <w:rsid w:val="007F2A02"/>
    <w:rsid w:val="007F39D8"/>
    <w:rsid w:val="007F66EC"/>
    <w:rsid w:val="008007F2"/>
    <w:rsid w:val="00802429"/>
    <w:rsid w:val="008039F0"/>
    <w:rsid w:val="00804778"/>
    <w:rsid w:val="00805EE2"/>
    <w:rsid w:val="008128AD"/>
    <w:rsid w:val="00812BAB"/>
    <w:rsid w:val="00814AAD"/>
    <w:rsid w:val="008246A1"/>
    <w:rsid w:val="00843F09"/>
    <w:rsid w:val="00846D33"/>
    <w:rsid w:val="00846EDE"/>
    <w:rsid w:val="008560E2"/>
    <w:rsid w:val="0086649E"/>
    <w:rsid w:val="00880FC4"/>
    <w:rsid w:val="00881436"/>
    <w:rsid w:val="0088399A"/>
    <w:rsid w:val="00886E50"/>
    <w:rsid w:val="00886EBF"/>
    <w:rsid w:val="00893FE7"/>
    <w:rsid w:val="00896324"/>
    <w:rsid w:val="008A05AB"/>
    <w:rsid w:val="008B0CB3"/>
    <w:rsid w:val="008B386E"/>
    <w:rsid w:val="008C0057"/>
    <w:rsid w:val="008C0B86"/>
    <w:rsid w:val="008C25A8"/>
    <w:rsid w:val="008D0BA9"/>
    <w:rsid w:val="008D500B"/>
    <w:rsid w:val="008D5199"/>
    <w:rsid w:val="008D55F8"/>
    <w:rsid w:val="008D5D6B"/>
    <w:rsid w:val="008E1E73"/>
    <w:rsid w:val="008E2C9B"/>
    <w:rsid w:val="008E38E8"/>
    <w:rsid w:val="008E694A"/>
    <w:rsid w:val="00904152"/>
    <w:rsid w:val="00915305"/>
    <w:rsid w:val="00916164"/>
    <w:rsid w:val="009212B0"/>
    <w:rsid w:val="009259F9"/>
    <w:rsid w:val="00930CA4"/>
    <w:rsid w:val="009358AE"/>
    <w:rsid w:val="00941926"/>
    <w:rsid w:val="00942291"/>
    <w:rsid w:val="0095067E"/>
    <w:rsid w:val="00954F5F"/>
    <w:rsid w:val="009614B8"/>
    <w:rsid w:val="00962E0A"/>
    <w:rsid w:val="009653F9"/>
    <w:rsid w:val="00970879"/>
    <w:rsid w:val="00970C21"/>
    <w:rsid w:val="00973C53"/>
    <w:rsid w:val="009757D9"/>
    <w:rsid w:val="00984BD4"/>
    <w:rsid w:val="00992382"/>
    <w:rsid w:val="00994B64"/>
    <w:rsid w:val="009A04A6"/>
    <w:rsid w:val="009A25D5"/>
    <w:rsid w:val="009A4486"/>
    <w:rsid w:val="009A59F8"/>
    <w:rsid w:val="009A667A"/>
    <w:rsid w:val="009B6B7F"/>
    <w:rsid w:val="009C0AC3"/>
    <w:rsid w:val="009C283C"/>
    <w:rsid w:val="009C50BD"/>
    <w:rsid w:val="009C5A5F"/>
    <w:rsid w:val="009C7AB0"/>
    <w:rsid w:val="009D4147"/>
    <w:rsid w:val="009E127A"/>
    <w:rsid w:val="009F1DD1"/>
    <w:rsid w:val="009F3FEA"/>
    <w:rsid w:val="009F489F"/>
    <w:rsid w:val="009F5333"/>
    <w:rsid w:val="009F58FC"/>
    <w:rsid w:val="009F62A2"/>
    <w:rsid w:val="00A02EF5"/>
    <w:rsid w:val="00A03BBD"/>
    <w:rsid w:val="00A10040"/>
    <w:rsid w:val="00A157DE"/>
    <w:rsid w:val="00A26506"/>
    <w:rsid w:val="00A3360C"/>
    <w:rsid w:val="00A34789"/>
    <w:rsid w:val="00A36832"/>
    <w:rsid w:val="00A41457"/>
    <w:rsid w:val="00A4595B"/>
    <w:rsid w:val="00A52AD9"/>
    <w:rsid w:val="00A52E26"/>
    <w:rsid w:val="00A5395D"/>
    <w:rsid w:val="00A562A4"/>
    <w:rsid w:val="00A57658"/>
    <w:rsid w:val="00A61EFD"/>
    <w:rsid w:val="00A758F9"/>
    <w:rsid w:val="00A80560"/>
    <w:rsid w:val="00A87525"/>
    <w:rsid w:val="00A91B4C"/>
    <w:rsid w:val="00A91EAF"/>
    <w:rsid w:val="00AA1DD5"/>
    <w:rsid w:val="00AA4570"/>
    <w:rsid w:val="00AA62EF"/>
    <w:rsid w:val="00AA630A"/>
    <w:rsid w:val="00AB6FDE"/>
    <w:rsid w:val="00AC0550"/>
    <w:rsid w:val="00AD0A48"/>
    <w:rsid w:val="00AD4CAB"/>
    <w:rsid w:val="00AD5AB3"/>
    <w:rsid w:val="00AD6F4C"/>
    <w:rsid w:val="00AE29AB"/>
    <w:rsid w:val="00AE3D1A"/>
    <w:rsid w:val="00B00E8D"/>
    <w:rsid w:val="00B0357F"/>
    <w:rsid w:val="00B03909"/>
    <w:rsid w:val="00B1096E"/>
    <w:rsid w:val="00B1752C"/>
    <w:rsid w:val="00B20AE2"/>
    <w:rsid w:val="00B22C94"/>
    <w:rsid w:val="00B23887"/>
    <w:rsid w:val="00B3370D"/>
    <w:rsid w:val="00B3421F"/>
    <w:rsid w:val="00B36FFC"/>
    <w:rsid w:val="00B40BBD"/>
    <w:rsid w:val="00B40ECD"/>
    <w:rsid w:val="00B410AE"/>
    <w:rsid w:val="00B41E81"/>
    <w:rsid w:val="00B51C51"/>
    <w:rsid w:val="00B61412"/>
    <w:rsid w:val="00B614FC"/>
    <w:rsid w:val="00B63114"/>
    <w:rsid w:val="00B63D0D"/>
    <w:rsid w:val="00B80F80"/>
    <w:rsid w:val="00B85A8B"/>
    <w:rsid w:val="00B863B7"/>
    <w:rsid w:val="00BA23F0"/>
    <w:rsid w:val="00BA241A"/>
    <w:rsid w:val="00BA4A3C"/>
    <w:rsid w:val="00BB1DA1"/>
    <w:rsid w:val="00BB27BF"/>
    <w:rsid w:val="00BC204F"/>
    <w:rsid w:val="00BC6C88"/>
    <w:rsid w:val="00BD1DC8"/>
    <w:rsid w:val="00BD2DFF"/>
    <w:rsid w:val="00BD56C4"/>
    <w:rsid w:val="00BE3D8E"/>
    <w:rsid w:val="00BF0AAE"/>
    <w:rsid w:val="00BF67A3"/>
    <w:rsid w:val="00C00798"/>
    <w:rsid w:val="00C06105"/>
    <w:rsid w:val="00C06621"/>
    <w:rsid w:val="00C11BAA"/>
    <w:rsid w:val="00C173BA"/>
    <w:rsid w:val="00C4640C"/>
    <w:rsid w:val="00C50751"/>
    <w:rsid w:val="00C54636"/>
    <w:rsid w:val="00C57384"/>
    <w:rsid w:val="00C57F3C"/>
    <w:rsid w:val="00C63595"/>
    <w:rsid w:val="00C72DCF"/>
    <w:rsid w:val="00C7326A"/>
    <w:rsid w:val="00C76230"/>
    <w:rsid w:val="00C8002C"/>
    <w:rsid w:val="00C8260D"/>
    <w:rsid w:val="00C828B8"/>
    <w:rsid w:val="00C957F9"/>
    <w:rsid w:val="00CA0514"/>
    <w:rsid w:val="00CA2929"/>
    <w:rsid w:val="00CA3343"/>
    <w:rsid w:val="00CA53B2"/>
    <w:rsid w:val="00CA69E0"/>
    <w:rsid w:val="00CC12E9"/>
    <w:rsid w:val="00CC42FD"/>
    <w:rsid w:val="00CC607A"/>
    <w:rsid w:val="00CD1F7A"/>
    <w:rsid w:val="00CD51BE"/>
    <w:rsid w:val="00CE4EDD"/>
    <w:rsid w:val="00CF4478"/>
    <w:rsid w:val="00D02F99"/>
    <w:rsid w:val="00D03ED1"/>
    <w:rsid w:val="00D13271"/>
    <w:rsid w:val="00D14471"/>
    <w:rsid w:val="00D14968"/>
    <w:rsid w:val="00D22D07"/>
    <w:rsid w:val="00D23A9C"/>
    <w:rsid w:val="00D24CB2"/>
    <w:rsid w:val="00D26AFC"/>
    <w:rsid w:val="00D304C3"/>
    <w:rsid w:val="00D35DE1"/>
    <w:rsid w:val="00D41427"/>
    <w:rsid w:val="00D417A1"/>
    <w:rsid w:val="00D41C3E"/>
    <w:rsid w:val="00D4454C"/>
    <w:rsid w:val="00D45DC8"/>
    <w:rsid w:val="00D45EEA"/>
    <w:rsid w:val="00D46C9C"/>
    <w:rsid w:val="00D504B7"/>
    <w:rsid w:val="00D54383"/>
    <w:rsid w:val="00D6186A"/>
    <w:rsid w:val="00D61A71"/>
    <w:rsid w:val="00D61B77"/>
    <w:rsid w:val="00D63410"/>
    <w:rsid w:val="00D6378F"/>
    <w:rsid w:val="00D715F7"/>
    <w:rsid w:val="00D8052E"/>
    <w:rsid w:val="00D80B6B"/>
    <w:rsid w:val="00D857D4"/>
    <w:rsid w:val="00D95D56"/>
    <w:rsid w:val="00DA5032"/>
    <w:rsid w:val="00DA543E"/>
    <w:rsid w:val="00DC1DB7"/>
    <w:rsid w:val="00DC2B39"/>
    <w:rsid w:val="00DC7017"/>
    <w:rsid w:val="00DC7CBA"/>
    <w:rsid w:val="00DD0541"/>
    <w:rsid w:val="00DD3046"/>
    <w:rsid w:val="00DD7B5F"/>
    <w:rsid w:val="00DE06A7"/>
    <w:rsid w:val="00DE26CA"/>
    <w:rsid w:val="00DE47D8"/>
    <w:rsid w:val="00DE7849"/>
    <w:rsid w:val="00E011B3"/>
    <w:rsid w:val="00E0284C"/>
    <w:rsid w:val="00E03F02"/>
    <w:rsid w:val="00E05E8B"/>
    <w:rsid w:val="00E060AA"/>
    <w:rsid w:val="00E17211"/>
    <w:rsid w:val="00E27291"/>
    <w:rsid w:val="00E2753C"/>
    <w:rsid w:val="00E30159"/>
    <w:rsid w:val="00E33340"/>
    <w:rsid w:val="00E366AB"/>
    <w:rsid w:val="00E436AE"/>
    <w:rsid w:val="00E51036"/>
    <w:rsid w:val="00E5301D"/>
    <w:rsid w:val="00E64A76"/>
    <w:rsid w:val="00E65CB4"/>
    <w:rsid w:val="00E71FE7"/>
    <w:rsid w:val="00E76E34"/>
    <w:rsid w:val="00E77A7D"/>
    <w:rsid w:val="00E81A09"/>
    <w:rsid w:val="00E835B8"/>
    <w:rsid w:val="00E91598"/>
    <w:rsid w:val="00E931C9"/>
    <w:rsid w:val="00E94E49"/>
    <w:rsid w:val="00E968CB"/>
    <w:rsid w:val="00EA0082"/>
    <w:rsid w:val="00EA2284"/>
    <w:rsid w:val="00EA5EBE"/>
    <w:rsid w:val="00EA683B"/>
    <w:rsid w:val="00EB145E"/>
    <w:rsid w:val="00EB71A4"/>
    <w:rsid w:val="00EC0564"/>
    <w:rsid w:val="00EC3346"/>
    <w:rsid w:val="00ED4E36"/>
    <w:rsid w:val="00ED523C"/>
    <w:rsid w:val="00ED6869"/>
    <w:rsid w:val="00ED7B1E"/>
    <w:rsid w:val="00ED7F00"/>
    <w:rsid w:val="00ED7F81"/>
    <w:rsid w:val="00EE389E"/>
    <w:rsid w:val="00EE58F7"/>
    <w:rsid w:val="00EF19F3"/>
    <w:rsid w:val="00EF4147"/>
    <w:rsid w:val="00F00F07"/>
    <w:rsid w:val="00F02D1B"/>
    <w:rsid w:val="00F15766"/>
    <w:rsid w:val="00F16038"/>
    <w:rsid w:val="00F24CEB"/>
    <w:rsid w:val="00F24EEC"/>
    <w:rsid w:val="00F25B25"/>
    <w:rsid w:val="00F32487"/>
    <w:rsid w:val="00F36A58"/>
    <w:rsid w:val="00F4075C"/>
    <w:rsid w:val="00F417A4"/>
    <w:rsid w:val="00F43D1B"/>
    <w:rsid w:val="00F56396"/>
    <w:rsid w:val="00F574A4"/>
    <w:rsid w:val="00F61A6C"/>
    <w:rsid w:val="00F66A90"/>
    <w:rsid w:val="00F66C1B"/>
    <w:rsid w:val="00F80295"/>
    <w:rsid w:val="00F80738"/>
    <w:rsid w:val="00F90FF3"/>
    <w:rsid w:val="00F94355"/>
    <w:rsid w:val="00F94508"/>
    <w:rsid w:val="00FA15FD"/>
    <w:rsid w:val="00FA3B93"/>
    <w:rsid w:val="00FA51D0"/>
    <w:rsid w:val="00FA7208"/>
    <w:rsid w:val="00FB33ED"/>
    <w:rsid w:val="00FB77A1"/>
    <w:rsid w:val="00FC24B5"/>
    <w:rsid w:val="00FC2F5E"/>
    <w:rsid w:val="00FC301C"/>
    <w:rsid w:val="00FD78FD"/>
    <w:rsid w:val="00FE02B2"/>
    <w:rsid w:val="00FE06BB"/>
    <w:rsid w:val="00FE1A00"/>
    <w:rsid w:val="00FE41D8"/>
    <w:rsid w:val="00FE6FC6"/>
    <w:rsid w:val="00FF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508FA"/>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1460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643453">
      <w:bodyDiv w:val="1"/>
      <w:marLeft w:val="0"/>
      <w:marRight w:val="0"/>
      <w:marTop w:val="0"/>
      <w:marBottom w:val="0"/>
      <w:divBdr>
        <w:top w:val="none" w:sz="0" w:space="0" w:color="auto"/>
        <w:left w:val="none" w:sz="0" w:space="0" w:color="auto"/>
        <w:bottom w:val="none" w:sz="0" w:space="0" w:color="auto"/>
        <w:right w:val="none" w:sz="0" w:space="0" w:color="auto"/>
      </w:divBdr>
      <w:divsChild>
        <w:div w:id="214246425">
          <w:marLeft w:val="0"/>
          <w:marRight w:val="0"/>
          <w:marTop w:val="0"/>
          <w:marBottom w:val="0"/>
          <w:divBdr>
            <w:top w:val="none" w:sz="0" w:space="0" w:color="auto"/>
            <w:left w:val="none" w:sz="0" w:space="0" w:color="auto"/>
            <w:bottom w:val="none" w:sz="0" w:space="0" w:color="auto"/>
            <w:right w:val="none" w:sz="0" w:space="0" w:color="auto"/>
          </w:divBdr>
          <w:divsChild>
            <w:div w:id="620772370">
              <w:marLeft w:val="0"/>
              <w:marRight w:val="0"/>
              <w:marTop w:val="0"/>
              <w:marBottom w:val="0"/>
              <w:divBdr>
                <w:top w:val="none" w:sz="0" w:space="0" w:color="auto"/>
                <w:left w:val="none" w:sz="0" w:space="0" w:color="auto"/>
                <w:bottom w:val="none" w:sz="0" w:space="0" w:color="auto"/>
                <w:right w:val="none" w:sz="0" w:space="0" w:color="auto"/>
              </w:divBdr>
              <w:divsChild>
                <w:div w:id="13368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256">
      <w:bodyDiv w:val="1"/>
      <w:marLeft w:val="0"/>
      <w:marRight w:val="0"/>
      <w:marTop w:val="0"/>
      <w:marBottom w:val="0"/>
      <w:divBdr>
        <w:top w:val="none" w:sz="0" w:space="0" w:color="auto"/>
        <w:left w:val="none" w:sz="0" w:space="0" w:color="auto"/>
        <w:bottom w:val="none" w:sz="0" w:space="0" w:color="auto"/>
        <w:right w:val="none" w:sz="0" w:space="0" w:color="auto"/>
      </w:divBdr>
      <w:divsChild>
        <w:div w:id="1627854652">
          <w:marLeft w:val="0"/>
          <w:marRight w:val="0"/>
          <w:marTop w:val="0"/>
          <w:marBottom w:val="0"/>
          <w:divBdr>
            <w:top w:val="none" w:sz="0" w:space="0" w:color="auto"/>
            <w:left w:val="none" w:sz="0" w:space="0" w:color="auto"/>
            <w:bottom w:val="none" w:sz="0" w:space="0" w:color="auto"/>
            <w:right w:val="none" w:sz="0" w:space="0" w:color="auto"/>
          </w:divBdr>
          <w:divsChild>
            <w:div w:id="1984189228">
              <w:marLeft w:val="0"/>
              <w:marRight w:val="0"/>
              <w:marTop w:val="0"/>
              <w:marBottom w:val="0"/>
              <w:divBdr>
                <w:top w:val="none" w:sz="0" w:space="0" w:color="auto"/>
                <w:left w:val="none" w:sz="0" w:space="0" w:color="auto"/>
                <w:bottom w:val="none" w:sz="0" w:space="0" w:color="auto"/>
                <w:right w:val="none" w:sz="0" w:space="0" w:color="auto"/>
              </w:divBdr>
              <w:divsChild>
                <w:div w:id="9388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2724">
      <w:bodyDiv w:val="1"/>
      <w:marLeft w:val="0"/>
      <w:marRight w:val="0"/>
      <w:marTop w:val="0"/>
      <w:marBottom w:val="0"/>
      <w:divBdr>
        <w:top w:val="none" w:sz="0" w:space="0" w:color="auto"/>
        <w:left w:val="none" w:sz="0" w:space="0" w:color="auto"/>
        <w:bottom w:val="none" w:sz="0" w:space="0" w:color="auto"/>
        <w:right w:val="none" w:sz="0" w:space="0" w:color="auto"/>
      </w:divBdr>
      <w:divsChild>
        <w:div w:id="99499479">
          <w:marLeft w:val="0"/>
          <w:marRight w:val="0"/>
          <w:marTop w:val="0"/>
          <w:marBottom w:val="0"/>
          <w:divBdr>
            <w:top w:val="none" w:sz="0" w:space="0" w:color="auto"/>
            <w:left w:val="none" w:sz="0" w:space="0" w:color="auto"/>
            <w:bottom w:val="none" w:sz="0" w:space="0" w:color="auto"/>
            <w:right w:val="none" w:sz="0" w:space="0" w:color="auto"/>
          </w:divBdr>
          <w:divsChild>
            <w:div w:id="1996908258">
              <w:marLeft w:val="0"/>
              <w:marRight w:val="0"/>
              <w:marTop w:val="0"/>
              <w:marBottom w:val="0"/>
              <w:divBdr>
                <w:top w:val="none" w:sz="0" w:space="0" w:color="auto"/>
                <w:left w:val="none" w:sz="0" w:space="0" w:color="auto"/>
                <w:bottom w:val="none" w:sz="0" w:space="0" w:color="auto"/>
                <w:right w:val="none" w:sz="0" w:space="0" w:color="auto"/>
              </w:divBdr>
              <w:divsChild>
                <w:div w:id="5568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10</Pages>
  <Words>741</Words>
  <Characters>4225</Characters>
  <Application>Microsoft Office Word</Application>
  <DocSecurity>0</DocSecurity>
  <Lines>35</Lines>
  <Paragraphs>9</Paragraphs>
  <ScaleCrop>false</ScaleCrop>
  <Company>P R C</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xujunlidd@126.com</cp:lastModifiedBy>
  <cp:revision>586</cp:revision>
  <cp:lastPrinted>2020-12-24T07:17:00Z</cp:lastPrinted>
  <dcterms:created xsi:type="dcterms:W3CDTF">2021-06-24T02:12:00Z</dcterms:created>
  <dcterms:modified xsi:type="dcterms:W3CDTF">2021-07-12T03:49:00Z</dcterms:modified>
</cp:coreProperties>
</file>