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</w:t>
      </w:r>
      <w:r>
        <w:rPr>
          <w:rFonts w:ascii="黑体" w:hAnsi="黑体" w:eastAsia="黑体"/>
          <w:sz w:val="32"/>
          <w:szCs w:val="32"/>
        </w:rPr>
        <w:t>专业劳动教育实践</w:t>
      </w:r>
      <w:r>
        <w:rPr>
          <w:rFonts w:hint="eastAsia" w:ascii="黑体" w:hAnsi="黑体" w:eastAsia="黑体"/>
          <w:sz w:val="32"/>
          <w:szCs w:val="32"/>
        </w:rPr>
        <w:t>》课程教学大纲</w:t>
      </w:r>
    </w:p>
    <w:p>
      <w:pPr>
        <w:pStyle w:val="3"/>
        <w:spacing w:before="156" w:beforeLines="50" w:after="156" w:afterLines="50"/>
        <w:ind w:firstLine="562" w:firstLineChars="200"/>
        <w:jc w:val="left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一、课程基本信息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85"/>
        <w:gridCol w:w="1134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Practice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of</w:t>
            </w:r>
            <w:r>
              <w:rPr>
                <w:rFonts w:ascii="宋体" w:hAnsi="宋体" w:eastAsia="宋体"/>
              </w:rPr>
              <w:t xml:space="preserve"> Professional Labour Education 1(Cognitive Internship)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课程代码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ARTE1183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专业必修课程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建筑学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完成所有学期的课程后生成《</w:t>
            </w:r>
            <w:r>
              <w:rPr>
                <w:rFonts w:hint="eastAsia" w:ascii="宋体" w:hAnsi="宋体" w:eastAsia="宋体"/>
              </w:rPr>
              <w:t>专业劳动教育实践</w:t>
            </w:r>
            <w:r>
              <w:rPr>
                <w:rFonts w:ascii="宋体" w:hAnsi="宋体" w:eastAsia="宋体"/>
              </w:rPr>
              <w:t>》课程成绩，学分为1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32</w:t>
            </w:r>
            <w:r>
              <w:rPr>
                <w:rFonts w:ascii="宋体" w:hAnsi="宋体" w:eastAsia="宋体"/>
              </w:rPr>
              <w:t>+</w:t>
            </w: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张玲玲、</w:t>
            </w:r>
            <w:r>
              <w:rPr>
                <w:rFonts w:hint="eastAsia" w:ascii="Times New Roman" w:hAnsi="Times New Roman" w:eastAsia="宋体" w:cs="Times New Roman"/>
              </w:rPr>
              <w:t>丁格菲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宋体" w:hAnsi="宋体" w:eastAsia="宋体"/>
              </w:rPr>
              <w:t>戴叶子、张靓</w:t>
            </w:r>
            <w:r>
              <w:rPr>
                <w:rFonts w:hint="eastAsia" w:ascii="宋体" w:hAnsi="宋体" w:eastAsia="宋体"/>
                <w:lang w:eastAsia="zh-CN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巨凯夫</w:t>
            </w:r>
            <w:r>
              <w:rPr>
                <w:rFonts w:hint="eastAsia" w:ascii="宋体" w:hAnsi="宋体" w:eastAsia="宋体"/>
                <w:lang w:val="en-US" w:eastAsia="zh-Hans"/>
              </w:rPr>
              <w:t>、钱晓冬、徐粤、王诗若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2021年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08</w:t>
            </w:r>
            <w:r>
              <w:rPr>
                <w:rFonts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黑体"/>
                <w:b/>
                <w:bCs/>
              </w:rPr>
            </w:pPr>
            <w:r>
              <w:rPr>
                <w:rFonts w:hint="eastAsia" w:ascii="宋体" w:hAnsi="宋体" w:eastAsia="宋体" w:cs="黑体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彭一刚.建筑空间组合论[</w:t>
            </w:r>
            <w:r>
              <w:rPr>
                <w:rFonts w:ascii="宋体" w:hAnsi="宋体" w:eastAsia="宋体"/>
              </w:rPr>
              <w:t>M].</w:t>
            </w:r>
            <w:r>
              <w:rPr>
                <w:rFonts w:hint="eastAsia" w:ascii="宋体" w:hAnsi="宋体" w:eastAsia="宋体"/>
              </w:rPr>
              <w:t>中国建筑工业出版社，1</w:t>
            </w:r>
            <w:r>
              <w:rPr>
                <w:rFonts w:ascii="宋体" w:hAnsi="宋体" w:eastAsia="宋体"/>
              </w:rPr>
              <w:t>998.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程大锦.建筑：形式空间和秩序（第3版）[</w:t>
            </w:r>
            <w:r>
              <w:rPr>
                <w:rFonts w:ascii="宋体" w:hAnsi="宋体" w:eastAsia="宋体"/>
              </w:rPr>
              <w:t>M].</w:t>
            </w:r>
            <w:r>
              <w:rPr>
                <w:rFonts w:hint="eastAsia" w:ascii="宋体" w:hAnsi="宋体" w:eastAsia="宋体"/>
              </w:rPr>
              <w:t>天津大学出版社，2</w:t>
            </w:r>
            <w:r>
              <w:rPr>
                <w:rFonts w:ascii="宋体" w:hAnsi="宋体" w:eastAsia="宋体"/>
              </w:rPr>
              <w:t>008</w:t>
            </w:r>
          </w:p>
          <w:p>
            <w:pPr>
              <w:spacing w:before="156" w:beforeLines="50" w:after="156" w:afterLines="5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王其亨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>古建筑测绘</w:t>
            </w:r>
            <w:r>
              <w:rPr>
                <w:rFonts w:hint="eastAsia" w:ascii="宋体" w:hAnsi="宋体" w:eastAsia="宋体"/>
              </w:rPr>
              <w:t>[</w:t>
            </w:r>
            <w:r>
              <w:rPr>
                <w:rFonts w:ascii="宋体" w:hAnsi="宋体" w:eastAsia="宋体"/>
              </w:rPr>
              <w:t>M]</w:t>
            </w:r>
            <w:r>
              <w:rPr>
                <w:rFonts w:hint="eastAsia" w:ascii="宋体" w:hAnsi="宋体" w:eastAsia="宋体"/>
              </w:rPr>
              <w:t>.</w:t>
            </w:r>
            <w:r>
              <w:rPr>
                <w:rFonts w:ascii="宋体" w:hAnsi="宋体" w:eastAsia="宋体"/>
              </w:rPr>
              <w:t>中国建筑工业出版社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ascii="宋体" w:hAnsi="宋体" w:eastAsia="宋体"/>
              </w:rPr>
              <w:t>2006.</w:t>
            </w:r>
          </w:p>
        </w:tc>
      </w:tr>
    </w:tbl>
    <w:p>
      <w:pPr>
        <w:pStyle w:val="3"/>
        <w:spacing w:before="156" w:beforeLines="50" w:after="156" w:afterLines="50"/>
        <w:ind w:firstLine="562" w:firstLineChars="200"/>
        <w:rPr>
          <w:rFonts w:hAnsi="宋体" w:cs="宋体"/>
        </w:rPr>
      </w:pPr>
      <w:r>
        <w:rPr>
          <w:rFonts w:hint="eastAsia" w:ascii="黑体" w:hAnsi="黑体" w:eastAsia="黑体" w:cs="宋体"/>
          <w:b/>
          <w:sz w:val="28"/>
          <w:szCs w:val="28"/>
        </w:rPr>
        <w:t>二、课程目标</w:t>
      </w:r>
    </w:p>
    <w:p>
      <w:pPr>
        <w:pStyle w:val="3"/>
        <w:spacing w:before="156" w:beforeLines="50" w:after="156" w:afterLines="50"/>
        <w:ind w:firstLine="480" w:firstLineChars="200"/>
        <w:rPr>
          <w:rFonts w:ascii="黑体" w:hAnsi="黑体" w:eastAsia="黑体" w:cs="宋体"/>
          <w:b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（一）</w:t>
      </w:r>
      <w:r>
        <w:rPr>
          <w:rFonts w:hint="eastAsia" w:ascii="黑体" w:hAnsi="黑体" w:eastAsia="黑体" w:cs="宋体"/>
          <w:b/>
          <w:sz w:val="24"/>
          <w:szCs w:val="24"/>
        </w:rPr>
        <w:t>总体目标：</w:t>
      </w:r>
    </w:p>
    <w:p>
      <w:pPr>
        <w:pStyle w:val="3"/>
        <w:spacing w:before="156" w:beforeLines="50" w:after="156" w:afterLines="50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专业劳动教育实践课程是</w:t>
      </w:r>
      <w:r>
        <w:rPr>
          <w:rFonts w:hint="eastAsia" w:ascii="Times New Roman" w:hAnsi="Times New Roman"/>
          <w:lang w:val="en-US" w:eastAsia="zh-CN"/>
        </w:rPr>
        <w:t>建筑学</w:t>
      </w:r>
      <w:r>
        <w:rPr>
          <w:rFonts w:ascii="Times New Roman" w:hAnsi="Times New Roman"/>
        </w:rPr>
        <w:t>专业的专业必修课程，</w:t>
      </w:r>
      <w:r>
        <w:rPr>
          <w:rFonts w:hint="eastAsia" w:ascii="Times New Roman" w:hAnsi="Times New Roman"/>
        </w:rPr>
        <w:t>包含</w:t>
      </w: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认知实习</w:t>
      </w:r>
      <w:r>
        <w:rPr>
          <w:rFonts w:hint="eastAsia" w:ascii="Times New Roman" w:hAnsi="Times New Roman"/>
          <w:lang w:eastAsia="zh-CN"/>
        </w:rPr>
        <w:t>”“</w:t>
      </w:r>
      <w:r>
        <w:rPr>
          <w:rFonts w:hint="eastAsia" w:ascii="Times New Roman" w:hAnsi="Times New Roman"/>
        </w:rPr>
        <w:t>建筑参观实习</w:t>
      </w:r>
      <w:r>
        <w:rPr>
          <w:rFonts w:hint="eastAsia" w:ascii="Times New Roman" w:hAnsi="Times New Roman"/>
          <w:lang w:eastAsia="zh-CN"/>
        </w:rPr>
        <w:t>”“</w:t>
      </w:r>
      <w:r>
        <w:rPr>
          <w:rFonts w:hint="eastAsia" w:ascii="Times New Roman" w:hAnsi="Times New Roman"/>
        </w:rPr>
        <w:t>建筑专业实践讲座</w:t>
      </w:r>
      <w:r>
        <w:rPr>
          <w:rFonts w:hint="eastAsia" w:ascii="Times New Roman" w:hAnsi="Times New Roman"/>
          <w:lang w:eastAsia="zh-CN"/>
        </w:rPr>
        <w:t>”“</w:t>
      </w:r>
      <w:r>
        <w:rPr>
          <w:rFonts w:hint="eastAsia" w:ascii="Times New Roman" w:hAnsi="Times New Roman"/>
        </w:rPr>
        <w:t>古建筑测绘实习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</w:rPr>
        <w:t>等</w:t>
      </w:r>
      <w:r>
        <w:rPr>
          <w:rFonts w:hint="eastAsia" w:ascii="Times New Roman" w:hAnsi="Times New Roman"/>
          <w:lang w:val="en-US" w:eastAsia="zh-CN"/>
        </w:rPr>
        <w:t>四个</w:t>
      </w:r>
      <w:r>
        <w:rPr>
          <w:rFonts w:hint="eastAsia" w:ascii="Times New Roman" w:hAnsi="Times New Roman"/>
        </w:rPr>
        <w:t>板块单元。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ascii="Times New Roman" w:hAnsi="Times New Roman"/>
          <w:lang w:eastAsia="zh-CN"/>
        </w:rPr>
        <w:t>“</w:t>
      </w:r>
      <w:r>
        <w:rPr>
          <w:rFonts w:ascii="Times New Roman" w:hAnsi="Times New Roman"/>
        </w:rPr>
        <w:t>认知实习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  <w:lang w:val="en-US" w:eastAsia="zh-CN"/>
        </w:rPr>
        <w:t>板块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>设置于</w:t>
      </w:r>
      <w:r>
        <w:rPr>
          <w:rFonts w:hint="eastAsia" w:hAnsi="宋体" w:cs="宋体"/>
        </w:rPr>
        <w:t>第一学期</w:t>
      </w:r>
      <w:r>
        <w:rPr>
          <w:rFonts w:hint="eastAsia" w:hAnsi="宋体" w:cs="宋体"/>
          <w:lang w:eastAsia="zh-CN"/>
        </w:rPr>
        <w:t>，</w:t>
      </w:r>
      <w:r>
        <w:rPr>
          <w:rFonts w:hint="eastAsia" w:hAnsi="宋体" w:cs="宋体"/>
        </w:rPr>
        <w:t>配合《建筑设计基础（一）》的课堂教学内容，</w:t>
      </w:r>
      <w:r>
        <w:rPr>
          <w:rFonts w:hint="eastAsia" w:hAnsi="宋体" w:cs="宋体"/>
          <w:lang w:val="en-US" w:eastAsia="zh-CN"/>
        </w:rPr>
        <w:t>以强化</w:t>
      </w:r>
      <w:r>
        <w:rPr>
          <w:rFonts w:hint="eastAsia" w:hAnsi="宋体" w:cs="宋体"/>
        </w:rPr>
        <w:t>学生建筑</w:t>
      </w:r>
      <w:r>
        <w:rPr>
          <w:rFonts w:hint="eastAsia" w:hAnsi="宋体" w:cs="宋体"/>
          <w:lang w:val="en-US" w:eastAsia="zh-CN"/>
        </w:rPr>
        <w:t>基本</w:t>
      </w:r>
      <w:r>
        <w:rPr>
          <w:rFonts w:hint="eastAsia" w:hAnsi="宋体" w:cs="宋体"/>
        </w:rPr>
        <w:t>素养。通过认知实习，让学生从科学与艺术等角度，了解、感知</w:t>
      </w:r>
      <w:r>
        <w:rPr>
          <w:rFonts w:hint="eastAsia" w:asciiTheme="minorEastAsia" w:hAnsiTheme="minorEastAsia"/>
          <w:szCs w:val="21"/>
        </w:rPr>
        <w:t>街道、建筑、景观、绿化</w:t>
      </w:r>
      <w:r>
        <w:rPr>
          <w:rFonts w:hint="eastAsia" w:hAnsi="宋体" w:cs="宋体"/>
        </w:rPr>
        <w:t>的特点，着重培养学生实地调研、观察、分析和总结的能力，为进一步学习专业奠定良好基础。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建筑参观实习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  <w:lang w:val="en-US" w:eastAsia="zh-CN"/>
        </w:rPr>
        <w:t>板块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  <w:lang w:val="en-US" w:eastAsia="zh-CN"/>
        </w:rPr>
        <w:t>设置于</w:t>
      </w:r>
      <w:r>
        <w:rPr>
          <w:rFonts w:hint="eastAsia" w:hAnsi="宋体" w:cs="宋体"/>
        </w:rPr>
        <w:t>第</w:t>
      </w:r>
      <w:r>
        <w:rPr>
          <w:rFonts w:hint="eastAsia" w:hAnsi="宋体" w:cs="宋体"/>
          <w:lang w:val="en-US" w:eastAsia="zh-CN"/>
        </w:rPr>
        <w:t>四</w:t>
      </w:r>
      <w:r>
        <w:rPr>
          <w:rFonts w:hint="eastAsia" w:hAnsi="宋体" w:cs="宋体"/>
        </w:rPr>
        <w:t>学期</w:t>
      </w:r>
      <w:r>
        <w:rPr>
          <w:rFonts w:hint="eastAsia" w:hAnsi="宋体" w:cs="宋体"/>
          <w:lang w:eastAsia="zh-CN"/>
        </w:rPr>
        <w:t>，</w:t>
      </w:r>
      <w:r>
        <w:rPr>
          <w:rFonts w:ascii="Times New Roman" w:hAnsi="Times New Roman"/>
        </w:rPr>
        <w:t>配合《</w:t>
      </w:r>
      <w:r>
        <w:rPr>
          <w:rFonts w:hint="eastAsia" w:ascii="Times New Roman" w:hAnsi="Times New Roman"/>
          <w:lang w:val="en-US" w:eastAsia="zh-CN"/>
        </w:rPr>
        <w:t>建筑设计二</w:t>
      </w:r>
      <w:r>
        <w:rPr>
          <w:rFonts w:ascii="Times New Roman" w:hAnsi="Times New Roman"/>
        </w:rPr>
        <w:t>》的课堂教学内容</w:t>
      </w:r>
      <w:r>
        <w:rPr>
          <w:rFonts w:hint="eastAsia" w:hAnsi="宋体" w:cs="宋体"/>
          <w:lang w:eastAsia="zh-CN"/>
        </w:rPr>
        <w:t>。</w:t>
      </w:r>
      <w:r>
        <w:rPr>
          <w:rFonts w:ascii="Times New Roman" w:hAnsi="Times New Roman"/>
        </w:rPr>
        <w:t>通过参观优秀建筑实例以及撰写实习报告，使学生进一步了解社会生活，增强对建筑设计的感性认识和分析理解，增强对建筑实例的建筑类型与功能、建筑结构与材料、建筑空间形体与尺度等方面的综合了解。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 w:ascii="Times New Roman" w:hAnsi="Times New Roman"/>
        </w:rPr>
        <w:t>建筑专业实践讲座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  <w:lang w:val="en-US" w:eastAsia="zh-CN"/>
        </w:rPr>
        <w:t>板块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设置于</w:t>
      </w:r>
      <w:r>
        <w:rPr>
          <w:rFonts w:hint="eastAsia" w:hAnsi="宋体" w:cs="宋体"/>
        </w:rPr>
        <w:t>第五/六学期</w:t>
      </w:r>
      <w:r>
        <w:rPr>
          <w:rFonts w:hint="eastAsia" w:hAnsi="宋体" w:cs="宋体"/>
          <w:lang w:eastAsia="zh-CN"/>
        </w:rPr>
        <w:t>，</w:t>
      </w:r>
      <w:r>
        <w:rPr>
          <w:rFonts w:hint="eastAsia" w:hAnsi="宋体" w:cs="宋体"/>
        </w:rPr>
        <w:t>配合《建筑设计》（三、四）的课堂教学内容，</w:t>
      </w:r>
      <w:r>
        <w:rPr>
          <w:rFonts w:hint="eastAsia" w:hAnsi="宋体" w:cs="宋体"/>
          <w:lang w:val="en-US" w:eastAsia="zh-CN"/>
        </w:rPr>
        <w:t>以提升</w:t>
      </w:r>
      <w:r>
        <w:rPr>
          <w:rFonts w:hint="eastAsia" w:hAnsi="宋体" w:cs="宋体"/>
        </w:rPr>
        <w:t>学生建筑综合素养。。通过</w:t>
      </w:r>
      <w:r>
        <w:rPr>
          <w:rFonts w:hint="eastAsia" w:hAnsi="宋体" w:cs="宋体"/>
          <w:szCs w:val="21"/>
        </w:rPr>
        <w:t>听讲座或报告及撰写相应的学习报告，实现扩大专业视野、了解专业前沿信息的目的</w:t>
      </w:r>
      <w:r>
        <w:rPr>
          <w:rFonts w:hint="eastAsia" w:hAnsi="宋体" w:cs="宋体"/>
        </w:rPr>
        <w:t>。</w:t>
      </w:r>
    </w:p>
    <w:p>
      <w:pPr>
        <w:pStyle w:val="3"/>
        <w:spacing w:before="156" w:beforeLines="50" w:after="156" w:afterLines="50"/>
        <w:ind w:firstLine="420" w:firstLineChars="200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“</w:t>
      </w:r>
      <w:r>
        <w:rPr>
          <w:rFonts w:hint="eastAsia"/>
        </w:rPr>
        <w:t>古建筑测绘</w:t>
      </w:r>
      <w:r>
        <w:rPr>
          <w:rFonts w:hint="eastAsia" w:ascii="Times New Roman" w:hAnsi="Times New Roman"/>
          <w:lang w:eastAsia="zh-CN"/>
        </w:rPr>
        <w:t>”</w:t>
      </w:r>
      <w:r>
        <w:rPr>
          <w:rFonts w:hint="eastAsia" w:ascii="Times New Roman" w:hAnsi="Times New Roman"/>
          <w:lang w:val="en-US" w:eastAsia="zh-CN"/>
        </w:rPr>
        <w:t>板块，设置于</w:t>
      </w:r>
      <w:r>
        <w:rPr>
          <w:rFonts w:hint="eastAsia"/>
          <w:lang w:val="en-US" w:eastAsia="zh-CN"/>
        </w:rPr>
        <w:t>第七学期</w:t>
      </w:r>
      <w:r>
        <w:rPr>
          <w:rFonts w:hint="eastAsia" w:hAnsi="宋体" w:cs="宋体"/>
          <w:lang w:eastAsia="zh-CN"/>
        </w:rPr>
        <w:t>，</w:t>
      </w:r>
      <w:r>
        <w:rPr>
          <w:rFonts w:hint="eastAsia" w:ascii="Times New Roman" w:hAnsi="Times New Roman"/>
          <w:lang w:val="en-US" w:eastAsia="zh-CN"/>
        </w:rPr>
        <w:t>是</w:t>
      </w:r>
      <w:r>
        <w:rPr>
          <w:rFonts w:hint="eastAsia"/>
        </w:rPr>
        <w:t>《中国建筑史》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理论课程的延续环节。通过准确测量古代建筑物的真实尺度、结构、构造、各组成构件的实际尺寸等,使学生了解古代建筑物整体与局部之间的真实比例关系；通过详尽地描绘建筑物的外观形态、艺术特征、结构做法以及细部的加工处理手法，使学生学习基本的古建筑测量技能和计算机CAD制图技能、加深对古代建筑的感性认识、奠定建筑理论研究的基础。</w:t>
      </w:r>
    </w:p>
    <w:p>
      <w:pPr>
        <w:pStyle w:val="3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（二）课程目标：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hAnsi="宋体" w:cs="宋体"/>
          <w:b/>
          <w:lang w:val="en-US" w:eastAsia="zh-CN"/>
        </w:rPr>
        <w:t>1</w:t>
      </w:r>
      <w:r>
        <w:rPr>
          <w:rFonts w:hint="eastAsia" w:hAnsi="宋体" w:cs="宋体"/>
          <w:b/>
        </w:rPr>
        <w:t>：掌握基础理论，实践建筑</w:t>
      </w:r>
      <w:r>
        <w:rPr>
          <w:rFonts w:hint="eastAsia" w:hAnsi="宋体" w:cs="宋体"/>
          <w:b/>
          <w:lang w:val="en-US" w:eastAsia="zh-CN"/>
        </w:rPr>
        <w:t>基础</w:t>
      </w:r>
      <w:r>
        <w:rPr>
          <w:rFonts w:hint="eastAsia" w:hAnsi="宋体" w:cs="宋体"/>
          <w:b/>
        </w:rPr>
        <w:t>知识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eastAsia" w:hAnsi="宋体" w:cs="宋体"/>
        </w:rPr>
        <w:t>1．开阔学生视野，扩大和巩固专业基础知识，提高学生对建筑和环境的认识和理解能力，提高学生学习建筑学的兴趣。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</w:rPr>
        <w:t>2</w:t>
      </w:r>
      <w:r>
        <w:rPr>
          <w:rFonts w:hint="eastAsia" w:hAnsi="宋体" w:cs="宋体"/>
        </w:rPr>
        <w:t>．培养学生全面认识建筑与人、建筑与社会等关系，获取有关建筑、结构、构造等方面的感性认识，以及培养学生建立正确的建筑</w:t>
      </w:r>
      <w:r>
        <w:rPr>
          <w:rFonts w:hint="eastAsia" w:hAnsi="宋体" w:cs="宋体"/>
          <w:lang w:val="en-US" w:eastAsia="zh-CN"/>
        </w:rPr>
        <w:t>价值</w:t>
      </w:r>
      <w:r>
        <w:rPr>
          <w:rFonts w:hint="eastAsia" w:hAnsi="宋体" w:cs="宋体"/>
        </w:rPr>
        <w:t>观。</w:t>
      </w:r>
    </w:p>
    <w:p>
      <w:pPr>
        <w:pStyle w:val="3"/>
        <w:spacing w:before="156" w:beforeLines="50" w:after="156" w:afterLines="50"/>
        <w:ind w:firstLine="422" w:firstLineChars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课程目标</w:t>
      </w:r>
      <w:r>
        <w:rPr>
          <w:rFonts w:hint="eastAsia" w:ascii="Times New Roman" w:hAnsi="Times New Roman"/>
          <w:b/>
          <w:lang w:val="en-US" w:eastAsia="zh-CN"/>
        </w:rPr>
        <w:t>2</w:t>
      </w:r>
      <w:r>
        <w:rPr>
          <w:rFonts w:ascii="Times New Roman" w:hAnsi="Times New Roman"/>
          <w:b/>
        </w:rPr>
        <w:t>：</w:t>
      </w:r>
      <w:r>
        <w:rPr>
          <w:rFonts w:hint="eastAsia" w:ascii="Times New Roman" w:hAnsi="Times New Roman"/>
          <w:b/>
        </w:rPr>
        <w:t>掌握</w:t>
      </w:r>
      <w:r>
        <w:rPr>
          <w:rFonts w:hint="eastAsia" w:ascii="Times New Roman" w:hAnsi="Times New Roman"/>
          <w:b/>
          <w:lang w:val="en-US" w:eastAsia="zh-CN"/>
        </w:rPr>
        <w:t>设计基础</w:t>
      </w:r>
      <w:r>
        <w:rPr>
          <w:rFonts w:hint="eastAsia" w:ascii="Times New Roman" w:hAnsi="Times New Roman"/>
          <w:b/>
        </w:rPr>
        <w:t>知识，实践调研踏勘技能</w:t>
      </w:r>
    </w:p>
    <w:p>
      <w:pPr>
        <w:pStyle w:val="3"/>
        <w:spacing w:before="156" w:beforeLines="50" w:after="156" w:afterLines="50"/>
        <w:ind w:firstLine="420" w:firstLineChars="200"/>
        <w:rPr>
          <w:rFonts w:ascii="Times New Roman" w:hAnsi="Times New Roman"/>
          <w:b/>
        </w:rPr>
      </w:pPr>
      <w:r>
        <w:rPr>
          <w:rFonts w:hint="eastAsia" w:hAnsi="宋体" w:cs="宋体"/>
        </w:rPr>
        <w:t>1．</w:t>
      </w:r>
      <w:r>
        <w:rPr>
          <w:rFonts w:hint="eastAsia" w:hAnsi="宋体" w:cs="宋体"/>
          <w:szCs w:val="21"/>
        </w:rPr>
        <w:t>使学生了解所认知对象的概况（设计或建造时间、地点及周边环境状况、设计者、用途、平面简图、立面、建筑效果等）。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  <w:szCs w:val="21"/>
        </w:rPr>
      </w:pPr>
      <w:r>
        <w:rPr>
          <w:rFonts w:hint="eastAsia" w:hAnsi="宋体" w:cs="宋体"/>
          <w:szCs w:val="21"/>
          <w:lang w:val="en-US" w:eastAsia="zh-CN"/>
        </w:rPr>
        <w:t xml:space="preserve">2. </w:t>
      </w:r>
      <w:r>
        <w:rPr>
          <w:rFonts w:hint="eastAsia" w:hAnsi="宋体" w:cs="宋体"/>
          <w:szCs w:val="21"/>
        </w:rPr>
        <w:t>学生通过体验、分析并理解建筑单体或群体的设计特点（可以从与环境的关系、内部空间布局、人流组织、材料的运用、体块构成、细部设计等项展开）、认知体验、设计缺陷或不足等部分。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cs="宋体"/>
          <w:szCs w:val="21"/>
        </w:rPr>
      </w:pPr>
      <w:r>
        <w:rPr>
          <w:rFonts w:hint="eastAsia" w:hAnsi="宋体" w:cs="宋体"/>
          <w:szCs w:val="21"/>
          <w:lang w:val="en-US" w:eastAsia="zh-CN"/>
        </w:rPr>
        <w:t xml:space="preserve">3. </w:t>
      </w:r>
      <w:r>
        <w:rPr>
          <w:rFonts w:hint="eastAsia" w:hAnsi="宋体" w:cs="宋体"/>
          <w:szCs w:val="21"/>
        </w:rPr>
        <w:t>学生在了解认知对象的基本情况，包括空间、造型特点、材料、布局、光影关系等的基础上理解各类空间的设计处理手法，加深对环境空间设计的理解与认知，从而学习优秀设计的多种表现方法和效果处理。</w:t>
      </w:r>
    </w:p>
    <w:p>
      <w:pPr>
        <w:pStyle w:val="3"/>
        <w:spacing w:before="156" w:beforeLines="50" w:after="156" w:afterLines="50"/>
        <w:ind w:firstLine="422" w:firstLineChars="200"/>
        <w:rPr>
          <w:rFonts w:hint="eastAsia" w:ascii="Times New Roman" w:hAnsi="Times New Roman"/>
          <w:b/>
          <w:lang w:val="en-US" w:eastAsia="zh-CN"/>
        </w:rPr>
      </w:pPr>
      <w:r>
        <w:rPr>
          <w:rFonts w:hint="eastAsia" w:ascii="Times New Roman" w:hAnsi="Times New Roman"/>
          <w:b/>
          <w:lang w:val="en-US" w:eastAsia="zh-CN"/>
        </w:rPr>
        <w:t>课程目标3：理论与知识拓展，了解最新的创作、理论及技术动态</w:t>
      </w:r>
    </w:p>
    <w:p>
      <w:pPr>
        <w:pStyle w:val="3"/>
        <w:spacing w:before="156" w:beforeLines="50" w:after="156" w:afterLines="50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1．拓宽学生在建筑创作、建筑理论及工程实践方面的知识面，直面并聆听国内外优秀的建筑师、理论家的演讲剖析，同时有助了解本学科前沿的最新的创作、理论及技术动态。</w:t>
      </w:r>
    </w:p>
    <w:p>
      <w:pPr>
        <w:pStyle w:val="3"/>
        <w:spacing w:before="156" w:beforeLines="50" w:after="156" w:afterLines="50"/>
        <w:ind w:firstLine="422" w:firstLineChars="200"/>
        <w:rPr>
          <w:rFonts w:hAnsi="宋体" w:cs="宋体"/>
          <w:b/>
        </w:rPr>
      </w:pPr>
      <w:r>
        <w:rPr>
          <w:rFonts w:hint="eastAsia" w:hAnsi="宋体" w:cs="宋体"/>
          <w:b/>
        </w:rPr>
        <w:t>课程目标</w:t>
      </w:r>
      <w:r>
        <w:rPr>
          <w:rFonts w:hint="eastAsia" w:ascii="Times New Roman" w:hAnsi="Times New Roman"/>
          <w:b/>
          <w:lang w:val="en-US" w:eastAsia="zh-CN"/>
        </w:rPr>
        <w:t>4</w:t>
      </w:r>
      <w:r>
        <w:rPr>
          <w:rFonts w:hint="eastAsia" w:hAnsi="宋体" w:cs="宋体"/>
          <w:b/>
        </w:rPr>
        <w:t>：</w:t>
      </w:r>
      <w:r>
        <w:rPr>
          <w:rFonts w:hint="eastAsia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理论和技术综合运用，掌握采集与</w:t>
      </w:r>
      <w:r>
        <w:rPr>
          <w:rFonts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分析技能</w:t>
      </w:r>
    </w:p>
    <w:p>
      <w:pPr>
        <w:pStyle w:val="3"/>
        <w:numPr>
          <w:ilvl w:val="0"/>
          <w:numId w:val="1"/>
        </w:numPr>
        <w:spacing w:before="156" w:beforeLines="50" w:after="156" w:afterLines="50"/>
        <w:ind w:firstLine="420" w:firstLineChars="200"/>
        <w:rPr>
          <w:rFonts w:hint="eastAsia" w:hAnsi="宋体" w:cs="宋体"/>
          <w:lang w:val="en-US" w:eastAsia="zh-Hans"/>
        </w:rPr>
      </w:pPr>
      <w:r>
        <w:rPr>
          <w:rFonts w:hint="eastAsia" w:hAnsi="宋体" w:cs="宋体"/>
          <w:lang w:val="en-US" w:eastAsia="zh-Hans"/>
        </w:rPr>
        <w:t>让学生理解和把握古建筑的基本结构形式及其力学特点，通过讲述让学生理解测绘的意义、测绘的方法；</w:t>
      </w:r>
    </w:p>
    <w:p>
      <w:pPr>
        <w:pStyle w:val="3"/>
        <w:numPr>
          <w:ilvl w:val="0"/>
          <w:numId w:val="1"/>
        </w:numPr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Ansi="宋体" w:cs="宋体"/>
          <w:color w:val="000000" w:themeColor="text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hAnsi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现场讲解古建筑的地盘（平面）、侧样（横剖面）、举架特点，让学生理解古代建筑的设计流程</w:t>
      </w:r>
      <w:r>
        <w:rPr>
          <w:rFonts w:hint="eastAsia" w:hAnsi="宋体" w:cs="宋体"/>
        </w:rPr>
        <w:t>。</w:t>
      </w:r>
    </w:p>
    <w:p>
      <w:pPr>
        <w:pStyle w:val="3"/>
        <w:spacing w:before="156" w:beforeLines="50" w:after="156" w:afterLines="50"/>
        <w:ind w:firstLine="420" w:firstLineChars="200"/>
        <w:rPr>
          <w:rFonts w:hAnsi="宋体" w:cs="宋体"/>
        </w:rPr>
      </w:pPr>
      <w:r>
        <w:rPr>
          <w:rFonts w:hint="default" w:hAnsi="宋体" w:cs="宋体"/>
        </w:rPr>
        <w:t>3</w:t>
      </w:r>
      <w:r>
        <w:rPr>
          <w:rFonts w:hint="eastAsia" w:hAnsi="宋体" w:cs="宋体"/>
        </w:rPr>
        <w:t xml:space="preserve">． </w:t>
      </w:r>
      <w:r>
        <w:rPr>
          <w:rFonts w:hint="eastAsia" w:hAnsi="宋体" w:cs="宋体"/>
          <w:lang w:val="en-US" w:eastAsia="zh-Hans"/>
        </w:rPr>
        <w:t>通过现场测绘和绘制建筑平、立、剖面图，以及门窗、砖雕等大样，让学生理解古建筑大木作的结构特点、小木作和砖作的细部特征</w:t>
      </w:r>
      <w:r>
        <w:rPr>
          <w:rFonts w:hint="eastAsia" w:hAnsi="宋体" w:cs="宋体"/>
        </w:rPr>
        <w:t>。</w:t>
      </w:r>
    </w:p>
    <w:p>
      <w:pPr>
        <w:pStyle w:val="3"/>
        <w:spacing w:before="156" w:beforeLines="50" w:after="156" w:afterLines="50"/>
        <w:ind w:firstLine="480" w:firstLineChars="200"/>
        <w:rPr>
          <w:rFonts w:hAnsi="宋体" w:cs="宋体"/>
        </w:rPr>
      </w:pPr>
      <w:r>
        <w:rPr>
          <w:rFonts w:hint="eastAsia" w:ascii="黑体" w:hAnsi="黑体" w:eastAsia="黑体" w:cs="宋体"/>
          <w:sz w:val="24"/>
          <w:szCs w:val="24"/>
        </w:rPr>
        <w:t>（三）课程目标与毕业要求、课程内容的对应关系</w:t>
      </w:r>
    </w:p>
    <w:p>
      <w:pPr>
        <w:pStyle w:val="3"/>
        <w:spacing w:before="156" w:beforeLines="50" w:after="156" w:afterLines="50"/>
        <w:ind w:firstLine="422" w:firstLineChars="200"/>
        <w:jc w:val="center"/>
        <w:rPr>
          <w:rFonts w:ascii="黑体" w:hAnsi="宋体"/>
          <w:b/>
          <w:bCs/>
          <w:szCs w:val="21"/>
        </w:rPr>
      </w:pPr>
      <w:r>
        <w:rPr>
          <w:rFonts w:hint="eastAsia" w:ascii="黑体" w:hAnsi="宋体"/>
          <w:b/>
          <w:bCs/>
          <w:szCs w:val="21"/>
        </w:rPr>
        <w:t>表1：课程目标与课程内容、毕业要求的对应关系表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3690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pStyle w:val="3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课程目标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jc w:val="center"/>
              <w:rPr>
                <w:rFonts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课程子目标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>
            <w:pPr>
              <w:pStyle w:val="3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int="eastAsia" w:ascii="黑体" w:hAnsi="宋体"/>
                <w:b/>
                <w:bCs/>
                <w:szCs w:val="21"/>
              </w:rPr>
              <w:t>对应毕业要求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pStyle w:val="3"/>
              <w:jc w:val="center"/>
              <w:rPr>
                <w:rFonts w:hint="eastAsia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</w:rPr>
              <w:t>课程目标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jc w:val="center"/>
              <w:rPr>
                <w:rFonts w:hint="default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</w:rPr>
              <w:t>1</w:t>
            </w:r>
            <w:r>
              <w:rPr>
                <w:rFonts w:hint="eastAsia" w:hAnsi="宋体" w:cs="宋体"/>
                <w:lang w:val="en-US" w:eastAsia="zh-CN"/>
              </w:rPr>
              <w:t>.1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第1周.对建筑学基础知识的讲解；认知实习动员、介绍内容及目的。</w:t>
            </w:r>
          </w:p>
        </w:tc>
        <w:tc>
          <w:tcPr>
            <w:tcW w:w="2688" w:type="dxa"/>
            <w:vMerge w:val="restart"/>
            <w:vAlign w:val="center"/>
          </w:tcPr>
          <w:p>
            <w:pPr>
              <w:pStyle w:val="3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毕业要求</w:t>
            </w:r>
            <w:r>
              <w:rPr>
                <w:rFonts w:hint="eastAsia" w:hAnsi="宋体" w:cs="宋体"/>
                <w:b/>
                <w:bCs/>
                <w:lang w:val="en-US" w:eastAsia="zh-CN"/>
              </w:rPr>
              <w:t>2</w:t>
            </w:r>
            <w:r>
              <w:rPr>
                <w:rFonts w:hint="eastAsia" w:hAnsi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建筑设计原理及创作能力体系</w:t>
            </w:r>
          </w:p>
          <w:p>
            <w:pPr>
              <w:pStyle w:val="3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2</w:t>
            </w:r>
            <w:r>
              <w:rPr>
                <w:rFonts w:hAnsi="宋体" w:cs="宋体"/>
              </w:rPr>
              <w:t>-1</w:t>
            </w:r>
            <w:r>
              <w:rPr>
                <w:rFonts w:hint="eastAsia" w:ascii="宋体" w:hAnsi="宋体" w:eastAsia="宋体" w:cs="Times New Roman"/>
                <w:szCs w:val="21"/>
              </w:rPr>
              <w:t>掌握建筑功能、建筑美学的原则与分析方法，基本掌握建筑与场地、环境整体协调的设计原则</w:t>
            </w:r>
            <w:r>
              <w:rPr>
                <w:rFonts w:hAnsi="宋体" w:cs="宋体"/>
              </w:rPr>
              <w:t>；</w:t>
            </w:r>
          </w:p>
          <w:p>
            <w:pPr>
              <w:pStyle w:val="3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2-2</w:t>
            </w:r>
            <w:r>
              <w:rPr>
                <w:rFonts w:hint="eastAsia" w:ascii="宋体" w:hAnsi="宋体" w:eastAsia="宋体" w:cs="Times New Roman"/>
                <w:szCs w:val="21"/>
              </w:rPr>
              <w:t>了解可持续发展的建筑设计观念和理论，基本掌握相应的设计原则</w:t>
            </w:r>
            <w:r>
              <w:rPr>
                <w:rFonts w:hint="eastAsia" w:hAnsi="宋体" w:cs="Times New Roman"/>
                <w:szCs w:val="21"/>
                <w:lang w:eastAsia="zh-CN"/>
              </w:rPr>
              <w:t>。</w:t>
            </w:r>
          </w:p>
          <w:p>
            <w:pPr>
              <w:pStyle w:val="3"/>
              <w:rPr>
                <w:rFonts w:hint="eastAsia" w:ascii="宋体" w:hAnsi="宋体" w:eastAsia="宋体" w:cs="Times New Roman"/>
                <w:spacing w:val="-2"/>
                <w:szCs w:val="21"/>
              </w:rPr>
            </w:pPr>
            <w:r>
              <w:rPr>
                <w:rFonts w:hint="eastAsia" w:hAnsi="宋体" w:cs="宋体"/>
                <w:b/>
                <w:bCs/>
              </w:rPr>
              <w:t>毕业要求</w:t>
            </w:r>
            <w:r>
              <w:rPr>
                <w:rFonts w:hint="eastAsia" w:hAnsi="宋体" w:cs="宋体"/>
                <w:b/>
                <w:bCs/>
                <w:lang w:val="en-US" w:eastAsia="zh-CN"/>
              </w:rPr>
              <w:t>3</w:t>
            </w:r>
            <w:r>
              <w:rPr>
                <w:rFonts w:hint="eastAsia" w:hAnsi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spacing w:val="-2"/>
                <w:szCs w:val="21"/>
              </w:rPr>
              <w:t>建筑学研究及表达能力</w:t>
            </w:r>
          </w:p>
          <w:p>
            <w:pPr>
              <w:pStyle w:val="3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</w:t>
            </w:r>
            <w:r>
              <w:rPr>
                <w:rFonts w:hAnsi="宋体" w:cs="宋体"/>
              </w:rPr>
              <w:t>-1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了解中外建筑历史发展的过程及基本史实，历史文化遗产保护的重要性与保护原则及手段</w:t>
            </w:r>
          </w:p>
          <w:p>
            <w:pPr>
              <w:pStyle w:val="3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3</w:t>
            </w:r>
            <w:r>
              <w:rPr>
                <w:rFonts w:hAnsi="宋体" w:cs="宋体"/>
              </w:rPr>
              <w:t>-</w:t>
            </w:r>
            <w:r>
              <w:rPr>
                <w:rFonts w:hint="eastAsia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了解城市规划、城市设计和景观设计的理论，初步具有进行城市设计、居住区规划及其景观设计的能力</w:t>
            </w:r>
            <w:r>
              <w:rPr>
                <w:rFonts w:hAnsi="宋体" w:cs="宋体"/>
              </w:rPr>
              <w:t>。</w:t>
            </w:r>
          </w:p>
          <w:p>
            <w:pPr>
              <w:pStyle w:val="3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毕业要求</w:t>
            </w:r>
            <w:r>
              <w:rPr>
                <w:rFonts w:hint="eastAsia" w:hAnsi="宋体" w:cs="宋体"/>
                <w:b/>
                <w:bCs/>
                <w:lang w:val="en-US" w:eastAsia="zh-CN"/>
              </w:rPr>
              <w:t>4</w:t>
            </w:r>
            <w:r>
              <w:rPr>
                <w:rFonts w:hAnsi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社会责任与实践能力</w:t>
            </w:r>
          </w:p>
          <w:p>
            <w:pPr>
              <w:pStyle w:val="3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4</w:t>
            </w:r>
            <w:r>
              <w:rPr>
                <w:rFonts w:hAnsi="宋体" w:cs="宋体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能够基于工程相关背景知识进行合理分析，评价专业工程实践和复杂工程问题解决方案对健康、安全、法律，尤其是对于环境及社会可持续发展的影响</w:t>
            </w:r>
            <w:r>
              <w:rPr>
                <w:rFonts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pStyle w:val="3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1.</w:t>
            </w:r>
            <w:r>
              <w:rPr>
                <w:rFonts w:hint="eastAsia" w:hAnsi="宋体" w:cs="宋体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jc w:val="center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第2周.建筑（群）调研、历史街区调研、古典园林调研，并形成调研报告。</w:t>
            </w:r>
          </w:p>
        </w:tc>
        <w:tc>
          <w:tcPr>
            <w:tcW w:w="2688" w:type="dxa"/>
            <w:vMerge w:val="continue"/>
            <w:vAlign w:val="center"/>
          </w:tcPr>
          <w:p>
            <w:pPr>
              <w:pStyle w:val="3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课程目标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 xml:space="preserve">第1周 </w:t>
            </w:r>
            <w:r>
              <w:rPr>
                <w:rFonts w:hint="eastAsia" w:ascii="Times New Roman" w:hAnsi="Times New Roman"/>
              </w:rPr>
              <w:t>建筑学</w:t>
            </w:r>
            <w:r>
              <w:rPr>
                <w:rFonts w:ascii="Times New Roman" w:hAnsi="Times New Roman"/>
              </w:rPr>
              <w:t>基础知识；</w:t>
            </w:r>
            <w:r>
              <w:rPr>
                <w:rFonts w:hint="eastAsia" w:ascii="Times New Roman" w:hAnsi="Times New Roman"/>
              </w:rPr>
              <w:t>建筑参观</w:t>
            </w:r>
            <w:r>
              <w:rPr>
                <w:rFonts w:ascii="Times New Roman" w:hAnsi="Times New Roman"/>
              </w:rPr>
              <w:t>实习动员、目标、内容、计划。</w:t>
            </w:r>
          </w:p>
        </w:tc>
        <w:tc>
          <w:tcPr>
            <w:tcW w:w="2688" w:type="dxa"/>
            <w:vMerge w:val="restart"/>
            <w:vAlign w:val="center"/>
          </w:tcPr>
          <w:p>
            <w:pPr>
              <w:pStyle w:val="3"/>
              <w:rPr>
                <w:rFonts w:hint="eastAsia" w:hAnsi="宋体" w:cs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毕业要求1：建筑技术知识体系</w:t>
            </w:r>
          </w:p>
          <w:p>
            <w:pPr>
              <w:pStyle w:val="3"/>
              <w:rPr>
                <w:rFonts w:hint="eastAsia" w:hAnsi="宋体" w:cs="宋体"/>
                <w:b/>
                <w:bCs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1-4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掌握常用建筑材料的性质和性能，掌握常用的建筑工程作法和节点构造及其原理。</w:t>
            </w:r>
          </w:p>
          <w:p>
            <w:pPr>
              <w:pStyle w:val="3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毕业要求</w:t>
            </w:r>
            <w:r>
              <w:rPr>
                <w:rFonts w:hint="eastAsia" w:hAnsi="宋体" w:cs="宋体"/>
                <w:b/>
                <w:bCs/>
                <w:lang w:val="en-US" w:eastAsia="zh-CN"/>
              </w:rPr>
              <w:t>2</w:t>
            </w:r>
            <w:r>
              <w:rPr>
                <w:rFonts w:hint="eastAsia" w:hAnsi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建筑设计原理及创作能力体系</w:t>
            </w:r>
          </w:p>
          <w:p>
            <w:pPr>
              <w:pStyle w:val="3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2</w:t>
            </w:r>
            <w:r>
              <w:rPr>
                <w:rFonts w:hAnsi="宋体" w:cs="宋体"/>
              </w:rPr>
              <w:t>-1</w:t>
            </w:r>
            <w:r>
              <w:rPr>
                <w:rFonts w:hint="eastAsia" w:ascii="宋体" w:hAnsi="宋体" w:eastAsia="宋体" w:cs="Times New Roman"/>
                <w:szCs w:val="21"/>
              </w:rPr>
              <w:t>掌握建筑功能、建筑美学的原则与分析方法，基本掌握建筑与场地、环境整体协调的设计原则</w:t>
            </w:r>
            <w:r>
              <w:rPr>
                <w:rFonts w:hAnsi="宋体" w:cs="宋体"/>
              </w:rPr>
              <w:t>；</w:t>
            </w:r>
          </w:p>
          <w:p>
            <w:pPr>
              <w:pStyle w:val="3"/>
              <w:rPr>
                <w:rFonts w:hint="eastAsia" w:hAnsi="宋体" w:eastAsia="宋体" w:cs="宋体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2-2</w:t>
            </w:r>
            <w:r>
              <w:rPr>
                <w:rFonts w:hint="eastAsia" w:ascii="宋体" w:hAnsi="宋体" w:eastAsia="宋体" w:cs="Times New Roman"/>
                <w:szCs w:val="21"/>
              </w:rPr>
              <w:t>了解可持续发展的建筑设计观念和理论，基本掌握相应的设计原则</w:t>
            </w:r>
            <w:r>
              <w:rPr>
                <w:rFonts w:hint="eastAsia" w:hAnsi="宋体" w:cs="Times New Roman"/>
                <w:szCs w:val="21"/>
                <w:lang w:eastAsia="zh-CN"/>
              </w:rPr>
              <w:t>。</w:t>
            </w:r>
          </w:p>
          <w:p>
            <w:pPr>
              <w:pStyle w:val="3"/>
              <w:rPr>
                <w:rFonts w:hint="eastAsia" w:ascii="宋体" w:hAnsi="宋体" w:eastAsia="宋体" w:cs="Times New Roman"/>
                <w:spacing w:val="-2"/>
                <w:szCs w:val="21"/>
              </w:rPr>
            </w:pPr>
            <w:r>
              <w:rPr>
                <w:rFonts w:hint="eastAsia" w:hAnsi="宋体" w:cs="宋体"/>
                <w:b/>
                <w:bCs/>
              </w:rPr>
              <w:t>毕业要求</w:t>
            </w:r>
            <w:r>
              <w:rPr>
                <w:rFonts w:hint="eastAsia" w:hAnsi="宋体" w:cs="宋体"/>
                <w:b/>
                <w:bCs/>
                <w:lang w:val="en-US" w:eastAsia="zh-CN"/>
              </w:rPr>
              <w:t>3</w:t>
            </w:r>
            <w:r>
              <w:rPr>
                <w:rFonts w:hint="eastAsia" w:hAnsi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spacing w:val="-2"/>
                <w:szCs w:val="21"/>
              </w:rPr>
              <w:t>建筑学研究及表达能力</w:t>
            </w:r>
          </w:p>
          <w:p>
            <w:pPr>
              <w:pStyle w:val="3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</w:t>
            </w:r>
            <w:r>
              <w:rPr>
                <w:rFonts w:hAnsi="宋体" w:cs="宋体"/>
              </w:rPr>
              <w:t>-1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了解中外建筑历史发展的过程及基本史实，历史文化遗产保护的重要性与保护原则及手段</w:t>
            </w:r>
          </w:p>
          <w:p>
            <w:pPr>
              <w:pStyle w:val="3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3</w:t>
            </w:r>
            <w:r>
              <w:rPr>
                <w:rFonts w:hAnsi="宋体" w:cs="宋体"/>
              </w:rPr>
              <w:t>-</w:t>
            </w:r>
            <w:r>
              <w:rPr>
                <w:rFonts w:hint="eastAsia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了解城市规划、城市设计和景观设计的理论，初步具有进行城市设计、居住区规划及其景观设计的能力</w:t>
            </w:r>
            <w:r>
              <w:rPr>
                <w:rFonts w:hAnsi="宋体" w:cs="宋体"/>
              </w:rPr>
              <w:t>。</w:t>
            </w:r>
          </w:p>
          <w:p>
            <w:pPr>
              <w:pStyle w:val="3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毕业要求</w:t>
            </w:r>
            <w:r>
              <w:rPr>
                <w:rFonts w:hint="eastAsia" w:hAnsi="宋体" w:cs="宋体"/>
                <w:b/>
                <w:bCs/>
                <w:lang w:val="en-US" w:eastAsia="zh-CN"/>
              </w:rPr>
              <w:t>4</w:t>
            </w:r>
            <w:r>
              <w:rPr>
                <w:rFonts w:hAnsi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社会责任与实践能力</w:t>
            </w:r>
          </w:p>
          <w:p>
            <w:pPr>
              <w:pStyle w:val="3"/>
              <w:spacing w:before="156" w:beforeLines="50" w:after="156" w:afterLines="50"/>
              <w:jc w:val="left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4</w:t>
            </w:r>
            <w:r>
              <w:rPr>
                <w:rFonts w:hAnsi="宋体" w:cs="宋体"/>
              </w:rPr>
              <w:t>-1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能够基于工程相关背景知识进行合理分析，评价专业工程实践和复杂工程问题解决方案对健康、安全、法律，尤其是对于环境及社会可持续发展的影响</w:t>
            </w:r>
            <w:r>
              <w:rPr>
                <w:rFonts w:hAnsi="宋体" w:cs="宋体"/>
              </w:rPr>
              <w:t>。</w:t>
            </w:r>
          </w:p>
          <w:p>
            <w:pPr>
              <w:pStyle w:val="3"/>
              <w:spacing w:before="156" w:beforeLines="50" w:after="156" w:afterLines="50"/>
              <w:jc w:val="left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4-2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培养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从本学科的相关专业知识出发，自觉在设计实践中加以综合运用。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vMerge w:val="restart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 xml:space="preserve">第2周 </w:t>
            </w:r>
            <w:r>
              <w:rPr>
                <w:rFonts w:hint="eastAsia" w:ascii="Times New Roman" w:hAnsi="Times New Roman"/>
              </w:rPr>
              <w:t>参观</w:t>
            </w:r>
            <w:r>
              <w:rPr>
                <w:rFonts w:hint="eastAsia" w:hAnsi="宋体" w:cs="宋体"/>
                <w:szCs w:val="21"/>
              </w:rPr>
              <w:t>苏州博物馆新馆、圆融时代广场室外环境及内部空间、苏州工业园区邻里中心综合设计、苏州印象城、金鸡湖湖滨大道商业区、科文中心、平江古街、苏州科技园五期、独墅湖高教区建筑组群、苏州古典园林等，进行</w:t>
            </w:r>
            <w:r>
              <w:rPr>
                <w:rFonts w:ascii="Times New Roman" w:hAnsi="Times New Roman"/>
              </w:rPr>
              <w:t>资料整理分析与考察报告撰写</w:t>
            </w: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3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3690" w:type="dxa"/>
            <w:vMerge w:val="continue"/>
            <w:tcBorders/>
            <w:vAlign w:val="center"/>
          </w:tcPr>
          <w:p>
            <w:pPr>
              <w:pStyle w:val="3"/>
              <w:jc w:val="center"/>
              <w:rPr>
                <w:rFonts w:hint="eastAsia" w:hAnsi="宋体" w:cs="宋体"/>
              </w:rPr>
            </w:pP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3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课程目标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3</w:t>
            </w:r>
          </w:p>
          <w:p>
            <w:pPr>
              <w:pStyle w:val="3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有关建筑设计、建筑历史及其相关理论类讲座，包括经典建筑案例或理论的解读和分析等。</w:t>
            </w:r>
          </w:p>
        </w:tc>
        <w:tc>
          <w:tcPr>
            <w:tcW w:w="2688" w:type="dxa"/>
            <w:vMerge w:val="restart"/>
            <w:vAlign w:val="center"/>
          </w:tcPr>
          <w:p>
            <w:pPr>
              <w:pStyle w:val="3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毕业要求1：建筑技术知识体系</w:t>
            </w:r>
          </w:p>
          <w:p>
            <w:pPr>
              <w:pStyle w:val="3"/>
              <w:rPr>
                <w:rFonts w:hAnsi="宋体" w:cs="宋体"/>
                <w:b/>
                <w:bCs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1-2</w:t>
            </w:r>
            <w:r>
              <w:rPr>
                <w:rFonts w:hint="eastAsia" w:hAnsi="宋体" w:cs="宋体"/>
                <w:bCs/>
                <w:kern w:val="0"/>
                <w:szCs w:val="21"/>
              </w:rPr>
              <w:t>了解建筑节能的意义，掌握自然采光与通风、日照与遮阳、建筑隔声和围护结构性能的设计原理。</w:t>
            </w:r>
          </w:p>
          <w:p>
            <w:pPr>
              <w:pStyle w:val="3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毕业要求2：</w:t>
            </w:r>
            <w:r>
              <w:rPr>
                <w:rFonts w:hint="eastAsia" w:hAnsi="宋体"/>
                <w:b/>
                <w:bCs/>
                <w:szCs w:val="21"/>
              </w:rPr>
              <w:t>建筑设计原理及创作能力体系</w:t>
            </w:r>
          </w:p>
          <w:p>
            <w:pPr>
              <w:pStyle w:val="3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2</w:t>
            </w:r>
            <w:r>
              <w:rPr>
                <w:rFonts w:hAnsi="宋体" w:cs="宋体"/>
              </w:rPr>
              <w:t>-1</w:t>
            </w:r>
            <w:r>
              <w:rPr>
                <w:rFonts w:hint="eastAsia" w:hAnsi="宋体"/>
                <w:szCs w:val="21"/>
              </w:rPr>
              <w:t>掌握建筑功能、建筑美学的原则与分析方法，基本掌握建筑与场地、环境整体协调的设计原则</w:t>
            </w:r>
            <w:r>
              <w:rPr>
                <w:rFonts w:hAnsi="宋体" w:cs="宋体"/>
              </w:rPr>
              <w:t>；</w:t>
            </w:r>
          </w:p>
          <w:p>
            <w:pPr>
              <w:pStyle w:val="3"/>
              <w:rPr>
                <w:rFonts w:hAnsi="宋体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2-2</w:t>
            </w:r>
            <w:r>
              <w:rPr>
                <w:rFonts w:hint="eastAsia" w:hAnsi="宋体"/>
                <w:szCs w:val="21"/>
              </w:rPr>
              <w:t>了解可持续发展的建筑设计观念和理论，基本掌握相应的设计原则。</w:t>
            </w:r>
          </w:p>
          <w:p>
            <w:pPr>
              <w:pStyle w:val="3"/>
              <w:rPr>
                <w:rFonts w:hAnsi="宋体" w:cs="宋体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2-3</w:t>
            </w:r>
            <w:r>
              <w:rPr>
                <w:rFonts w:hint="eastAsia" w:hAnsi="宋体"/>
                <w:szCs w:val="21"/>
              </w:rPr>
              <w:t>有能力进行建筑方案设计，并能综合分析各种因素，进而完善设计方案。</w:t>
            </w:r>
          </w:p>
          <w:p>
            <w:pPr>
              <w:pStyle w:val="3"/>
              <w:rPr>
                <w:rFonts w:hAnsi="宋体"/>
                <w:spacing w:val="-2"/>
                <w:szCs w:val="21"/>
              </w:rPr>
            </w:pPr>
            <w:r>
              <w:rPr>
                <w:rFonts w:hint="eastAsia" w:hAnsi="宋体" w:cs="宋体"/>
                <w:b/>
                <w:bCs/>
              </w:rPr>
              <w:t>毕业要求3：</w:t>
            </w:r>
            <w:r>
              <w:rPr>
                <w:rFonts w:hint="eastAsia" w:hAnsi="宋体"/>
                <w:b/>
                <w:bCs/>
                <w:spacing w:val="-2"/>
                <w:szCs w:val="21"/>
              </w:rPr>
              <w:t>建筑学研究及表达能力</w:t>
            </w:r>
          </w:p>
          <w:p>
            <w:pPr>
              <w:pStyle w:val="3"/>
              <w:rPr>
                <w:rFonts w:hAnsi="宋体"/>
                <w:spacing w:val="-2"/>
                <w:szCs w:val="21"/>
              </w:rPr>
            </w:pPr>
            <w:r>
              <w:rPr>
                <w:rFonts w:hint="eastAsia" w:hAnsi="宋体" w:cs="宋体"/>
              </w:rPr>
              <w:t>3</w:t>
            </w:r>
            <w:r>
              <w:rPr>
                <w:rFonts w:hAnsi="宋体" w:cs="宋体"/>
              </w:rPr>
              <w:t>-1</w:t>
            </w:r>
            <w:r>
              <w:rPr>
                <w:rFonts w:hint="eastAsia" w:hAnsi="宋体"/>
                <w:spacing w:val="-2"/>
                <w:szCs w:val="21"/>
              </w:rPr>
              <w:t>了解中外建筑历史发展的过程及基本史实，历史文化遗产保护的重要性与保护原则及手段。</w:t>
            </w:r>
          </w:p>
          <w:p>
            <w:pPr>
              <w:pStyle w:val="3"/>
              <w:rPr>
                <w:rFonts w:hAnsi="宋体" w:cs="宋体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3-2</w:t>
            </w:r>
            <w:r>
              <w:rPr>
                <w:rFonts w:hint="eastAsia" w:hAnsi="宋体"/>
                <w:spacing w:val="-2"/>
                <w:szCs w:val="21"/>
              </w:rPr>
              <w:t>了解当代主要建筑理论及代表人物与作品。</w:t>
            </w:r>
          </w:p>
          <w:p>
            <w:pPr>
              <w:pStyle w:val="3"/>
              <w:rPr>
                <w:rFonts w:hAnsi="宋体" w:cs="宋体"/>
              </w:rPr>
            </w:pPr>
            <w:r>
              <w:rPr>
                <w:rFonts w:hint="eastAsia" w:hAnsi="宋体" w:cs="宋体"/>
              </w:rPr>
              <w:t>3</w:t>
            </w:r>
            <w:r>
              <w:rPr>
                <w:rFonts w:hAnsi="宋体" w:cs="宋体"/>
              </w:rPr>
              <w:t>-</w:t>
            </w:r>
            <w:r>
              <w:rPr>
                <w:rFonts w:hint="eastAsia" w:hAnsi="宋体" w:cs="宋体"/>
              </w:rPr>
              <w:t>3</w:t>
            </w:r>
            <w:r>
              <w:rPr>
                <w:rFonts w:hint="eastAsia" w:hAnsi="宋体"/>
                <w:spacing w:val="-2"/>
                <w:szCs w:val="21"/>
              </w:rPr>
              <w:t>了解城市规划、城市设计和景观设计的理论，初步具有进行城市设计、居住区规划及景观设计的能力</w:t>
            </w:r>
            <w:r>
              <w:rPr>
                <w:rFonts w:hAnsi="宋体" w:cs="宋体"/>
              </w:rPr>
              <w:t>。</w:t>
            </w:r>
          </w:p>
          <w:p>
            <w:pPr>
              <w:pStyle w:val="3"/>
              <w:rPr>
                <w:rFonts w:hAnsi="宋体"/>
                <w:spacing w:val="-2"/>
                <w:szCs w:val="21"/>
              </w:rPr>
            </w:pPr>
            <w:r>
              <w:rPr>
                <w:rFonts w:hint="eastAsia" w:hAnsi="宋体" w:cs="宋体"/>
                <w:b/>
                <w:bCs/>
              </w:rPr>
              <w:t>毕业要求4</w:t>
            </w:r>
            <w:r>
              <w:rPr>
                <w:rFonts w:hAnsi="宋体" w:cs="宋体"/>
                <w:b/>
                <w:bCs/>
              </w:rPr>
              <w:t>：</w:t>
            </w: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社会责任与实践能力</w:t>
            </w:r>
          </w:p>
          <w:p>
            <w:pPr>
              <w:pStyle w:val="3"/>
              <w:rPr>
                <w:rFonts w:hAnsi="宋体"/>
                <w:spacing w:val="-2"/>
                <w:szCs w:val="21"/>
              </w:rPr>
            </w:pPr>
            <w:r>
              <w:rPr>
                <w:rFonts w:hint="eastAsia" w:hAnsi="宋体"/>
                <w:spacing w:val="-2"/>
                <w:szCs w:val="21"/>
              </w:rPr>
              <w:t>4</w:t>
            </w:r>
            <w:r>
              <w:rPr>
                <w:rFonts w:hAnsi="宋体"/>
                <w:spacing w:val="-2"/>
                <w:szCs w:val="21"/>
              </w:rPr>
              <w:t>-1</w:t>
            </w:r>
            <w:r>
              <w:rPr>
                <w:rFonts w:hint="eastAsia" w:hAnsi="宋体"/>
                <w:spacing w:val="-2"/>
                <w:szCs w:val="21"/>
              </w:rPr>
              <w:t>能够基于工程相关背景知识进行合理分析，评价专业工程实践和复杂工程问题解决方</w:t>
            </w:r>
            <w:r>
              <w:rPr>
                <w:rFonts w:hint="eastAsia" w:hAnsi="宋体" w:cs="宋体"/>
                <w:kern w:val="0"/>
                <w:szCs w:val="21"/>
              </w:rPr>
              <w:t>案对健康、安全、法律，尤其是对于环境及社会可持续发展</w:t>
            </w:r>
            <w:r>
              <w:rPr>
                <w:rFonts w:hint="eastAsia" w:hAnsi="宋体"/>
                <w:spacing w:val="-2"/>
                <w:szCs w:val="21"/>
              </w:rPr>
              <w:t>的影响</w:t>
            </w:r>
            <w:r>
              <w:rPr>
                <w:rFonts w:hAnsi="宋体"/>
                <w:spacing w:val="-2"/>
                <w:szCs w:val="21"/>
              </w:rPr>
              <w:t>。</w:t>
            </w:r>
          </w:p>
          <w:p>
            <w:pPr>
              <w:pStyle w:val="3"/>
              <w:rPr>
                <w:rFonts w:hAnsi="宋体"/>
                <w:spacing w:val="-2"/>
                <w:szCs w:val="21"/>
              </w:rPr>
            </w:pPr>
            <w:r>
              <w:rPr>
                <w:rFonts w:hAnsi="宋体"/>
                <w:spacing w:val="-2"/>
                <w:szCs w:val="21"/>
              </w:rPr>
              <w:t>4-2</w:t>
            </w:r>
            <w:r>
              <w:rPr>
                <w:rFonts w:hint="eastAsia" w:hAnsi="宋体"/>
                <w:spacing w:val="-2"/>
                <w:szCs w:val="21"/>
              </w:rPr>
              <w:t>培养从本学科的相关专业知识出发，自觉在设计实践中加以综合运用。</w:t>
            </w:r>
          </w:p>
          <w:p>
            <w:pPr>
              <w:pStyle w:val="3"/>
              <w:rPr>
                <w:rFonts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毕业要求</w:t>
            </w:r>
            <w:r>
              <w:rPr>
                <w:rFonts w:hAnsi="宋体" w:cs="宋体"/>
                <w:b/>
                <w:bCs/>
                <w:kern w:val="0"/>
                <w:szCs w:val="21"/>
              </w:rPr>
              <w:t>6：</w:t>
            </w: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建筑学学科体系下的团队协作能力：</w:t>
            </w:r>
          </w:p>
          <w:p>
            <w:pPr>
              <w:pStyle w:val="3"/>
              <w:rPr>
                <w:rFonts w:hAnsi="宋体" w:cs="宋体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6-1</w:t>
            </w:r>
            <w:r>
              <w:rPr>
                <w:rFonts w:hint="eastAsia" w:hAnsi="宋体" w:cs="宋体"/>
                <w:kern w:val="0"/>
                <w:szCs w:val="21"/>
              </w:rPr>
              <w:t>了解建筑工程项目的多学科、多工种背景，并能于见习及实习环节中加以实践。</w:t>
            </w:r>
          </w:p>
          <w:p>
            <w:pPr>
              <w:pStyle w:val="3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6-</w:t>
            </w:r>
            <w:r>
              <w:rPr>
                <w:rFonts w:hint="eastAsia" w:hAnsi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hAnsi="宋体" w:cs="宋体"/>
                <w:kern w:val="0"/>
                <w:szCs w:val="21"/>
              </w:rPr>
              <w:t>具备一定的国际视野，能够在跨文化背景下进行沟通和交流。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pStyle w:val="3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有关建筑学科理论及实践前沿发展现状的实践讲座，包括国内外最新设计项目、建造技术或建筑思潮。</w:t>
            </w: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3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pStyle w:val="3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著名建筑师、建筑理论家所作的职业生涯回顾、建筑创作或理论发展历程，或个人作品赏析的讲座。</w:t>
            </w: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3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pStyle w:val="3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3.</w:t>
            </w: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spacing w:before="156" w:beforeLines="50" w:after="156" w:afterLines="5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有关建筑设计研究机构的运作机制、团队协作及相关案例展示的讲座。</w:t>
            </w: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3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hAnsi="宋体" w:cs="宋体" w:eastAsiaTheme="minorEastAsia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Cs w:val="21"/>
              </w:rPr>
              <w:t>课程目标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4.</w:t>
            </w:r>
            <w:r>
              <w:rPr>
                <w:rFonts w:hint="eastAsia" w:hAnsi="宋体" w:cs="宋体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Hans"/>
              </w:rPr>
              <w:t>对古建筑的结构、构造、装饰的基本特征进行讲解</w:t>
            </w:r>
            <w:r>
              <w:rPr>
                <w:rFonts w:hint="eastAsia" w:hAnsi="宋体" w:cs="宋体"/>
              </w:rPr>
              <w:t>；</w:t>
            </w:r>
            <w:r>
              <w:rPr>
                <w:rFonts w:hint="eastAsia" w:hAnsi="宋体" w:cs="宋体"/>
                <w:lang w:val="en-US" w:eastAsia="zh-Hans"/>
              </w:rPr>
              <w:t>测绘实习动员，介绍内容及目的；介绍古建筑测绘所需的工具、测绘流程、测绘草图的绘制方法</w:t>
            </w:r>
            <w:r>
              <w:rPr>
                <w:rFonts w:hint="eastAsia" w:hAnsi="宋体" w:cs="宋体"/>
              </w:rPr>
              <w:t>。</w:t>
            </w:r>
          </w:p>
        </w:tc>
        <w:tc>
          <w:tcPr>
            <w:tcW w:w="2688" w:type="dxa"/>
            <w:vMerge w:val="restart"/>
            <w:tcBorders/>
            <w:vAlign w:val="center"/>
          </w:tcPr>
          <w:p>
            <w:pPr>
              <w:pStyle w:val="3"/>
              <w:rPr>
                <w:rFonts w:hAnsi="宋体" w:cs="宋体"/>
                <w:b/>
                <w:bCs/>
              </w:rPr>
            </w:pPr>
            <w:r>
              <w:rPr>
                <w:rFonts w:hint="eastAsia" w:hAnsi="宋体" w:cs="宋体"/>
                <w:b/>
                <w:bCs/>
              </w:rPr>
              <w:t>毕业要求</w:t>
            </w:r>
            <w:r>
              <w:rPr>
                <w:rFonts w:hint="eastAsia" w:hAnsi="宋体" w:cs="宋体"/>
                <w:b/>
                <w:bCs/>
                <w:lang w:val="en-US" w:eastAsia="zh-CN"/>
              </w:rPr>
              <w:t>2</w:t>
            </w:r>
            <w:r>
              <w:rPr>
                <w:rFonts w:hint="eastAsia" w:hAnsi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>建筑设计原理及创作能力体系</w:t>
            </w:r>
          </w:p>
          <w:p>
            <w:pPr>
              <w:pStyle w:val="3"/>
              <w:rPr>
                <w:rFonts w:hAnsi="宋体" w:cs="宋体"/>
              </w:rPr>
            </w:pPr>
            <w:r>
              <w:rPr>
                <w:rFonts w:hint="eastAsia" w:hAnsi="宋体" w:cs="宋体"/>
                <w:lang w:val="en-US" w:eastAsia="zh-CN"/>
              </w:rPr>
              <w:t>2</w:t>
            </w:r>
            <w:r>
              <w:rPr>
                <w:rFonts w:hAnsi="宋体" w:cs="宋体"/>
              </w:rPr>
              <w:t>-1</w:t>
            </w:r>
            <w:r>
              <w:rPr>
                <w:rFonts w:hint="eastAsia" w:ascii="宋体" w:hAnsi="宋体" w:eastAsia="宋体" w:cs="Times New Roman"/>
                <w:szCs w:val="21"/>
              </w:rPr>
              <w:t>掌握建筑功能、建筑美学的原则与分析方法，基本掌握建筑与场地、环境整体协调的设计原则</w:t>
            </w:r>
            <w:r>
              <w:rPr>
                <w:rFonts w:hint="eastAsia" w:hAnsi="宋体" w:cs="宋体"/>
                <w:lang w:eastAsia="zh-Hans"/>
              </w:rPr>
              <w:t>。</w:t>
            </w:r>
          </w:p>
          <w:p>
            <w:pPr>
              <w:pStyle w:val="3"/>
              <w:rPr>
                <w:rFonts w:hint="eastAsia" w:ascii="宋体" w:hAnsi="宋体" w:eastAsia="宋体" w:cs="Times New Roman"/>
                <w:spacing w:val="-2"/>
                <w:szCs w:val="21"/>
              </w:rPr>
            </w:pPr>
            <w:r>
              <w:rPr>
                <w:rFonts w:hint="eastAsia" w:hAnsi="宋体" w:cs="宋体"/>
                <w:b/>
                <w:bCs/>
              </w:rPr>
              <w:t>毕业要求</w:t>
            </w:r>
            <w:r>
              <w:rPr>
                <w:rFonts w:hint="eastAsia" w:hAnsi="宋体" w:cs="宋体"/>
                <w:b/>
                <w:bCs/>
                <w:lang w:val="en-US" w:eastAsia="zh-CN"/>
              </w:rPr>
              <w:t>3</w:t>
            </w:r>
            <w:r>
              <w:rPr>
                <w:rFonts w:hint="eastAsia" w:hAnsi="宋体" w:cs="宋体"/>
                <w:b/>
                <w:bCs/>
              </w:rPr>
              <w:t>：</w:t>
            </w:r>
            <w:r>
              <w:rPr>
                <w:rFonts w:hint="eastAsia" w:ascii="宋体" w:hAnsi="宋体" w:eastAsia="宋体" w:cs="Times New Roman"/>
                <w:b/>
                <w:bCs/>
                <w:spacing w:val="-2"/>
                <w:szCs w:val="21"/>
              </w:rPr>
              <w:t>建筑学研究及表达能力</w:t>
            </w:r>
          </w:p>
          <w:p>
            <w:pPr>
              <w:pStyle w:val="3"/>
              <w:rPr>
                <w:rFonts w:hint="eastAsia" w:hAnsi="宋体" w:eastAsia="宋体" w:cs="宋体"/>
                <w:lang w:val="en-US" w:eastAsia="zh-CN"/>
              </w:rPr>
            </w:pPr>
            <w:r>
              <w:rPr>
                <w:rFonts w:hint="eastAsia" w:hAnsi="宋体" w:cs="宋体"/>
                <w:lang w:val="en-US" w:eastAsia="zh-CN"/>
              </w:rPr>
              <w:t>3</w:t>
            </w:r>
            <w:r>
              <w:rPr>
                <w:rFonts w:hAnsi="宋体" w:cs="宋体"/>
              </w:rPr>
              <w:t>-1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了解中外建筑历史发展的过程及基本史实，历史文化遗产保护的重要性与保护原则及手段</w:t>
            </w:r>
            <w:r>
              <w:rPr>
                <w:rFonts w:hint="eastAsia" w:hAnsi="宋体" w:cs="Times New Roman"/>
                <w:spacing w:val="-2"/>
                <w:szCs w:val="21"/>
                <w:lang w:eastAsia="zh-Hans"/>
              </w:rPr>
              <w:t>；</w:t>
            </w:r>
          </w:p>
          <w:p>
            <w:pPr>
              <w:pStyle w:val="3"/>
              <w:rPr>
                <w:rFonts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3-4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具备使用现代工具进行表达的能力，包括木工制作、陶艺塑形和</w:t>
            </w:r>
            <w:r>
              <w:rPr>
                <w:rFonts w:ascii="宋体" w:hAnsi="宋体" w:eastAsia="宋体" w:cs="Times New Roman"/>
                <w:spacing w:val="-2"/>
                <w:szCs w:val="21"/>
              </w:rPr>
              <w:t>3D</w:t>
            </w: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>打印等工艺，同时掌握必要的软件操作能力。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pStyle w:val="3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4.</w:t>
            </w:r>
            <w:r>
              <w:rPr>
                <w:rFonts w:hint="eastAsia" w:hAnsi="宋体" w:cs="宋体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Hans"/>
              </w:rPr>
              <w:t>现场示范古建筑地盘图、侧样图、细部大样的绘制方法</w:t>
            </w:r>
            <w:r>
              <w:rPr>
                <w:rFonts w:hint="eastAsia" w:hAnsi="宋体" w:cs="宋体"/>
                <w:lang w:eastAsia="zh-Hans"/>
              </w:rPr>
              <w:t>；</w:t>
            </w:r>
            <w:r>
              <w:rPr>
                <w:rFonts w:hint="eastAsia" w:hAnsi="宋体" w:cs="宋体"/>
                <w:lang w:val="en-US" w:eastAsia="zh-Hans"/>
              </w:rPr>
              <w:t>示范古建筑测量的工具使用方法和测绘步骤。</w:t>
            </w: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3"/>
              <w:rPr>
                <w:rFonts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2" w:hRule="atLeast"/>
          <w:jc w:val="center"/>
        </w:trPr>
        <w:tc>
          <w:tcPr>
            <w:tcW w:w="1271" w:type="dxa"/>
            <w:vMerge w:val="continue"/>
            <w:tcBorders/>
            <w:vAlign w:val="center"/>
          </w:tcPr>
          <w:p>
            <w:pPr>
              <w:pStyle w:val="3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CN"/>
              </w:rPr>
              <w:t>4.</w:t>
            </w:r>
            <w:r>
              <w:rPr>
                <w:rFonts w:hint="default" w:hAnsi="宋体" w:cs="宋体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pStyle w:val="3"/>
              <w:jc w:val="left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lang w:val="en-US" w:eastAsia="zh-Hans"/>
              </w:rPr>
              <w:t>古建筑现场测绘，现场指导纠错；古建筑测绘</w:t>
            </w:r>
            <w:r>
              <w:rPr>
                <w:rFonts w:hint="default" w:hAnsi="宋体" w:cs="宋体"/>
                <w:lang w:eastAsia="zh-Hans"/>
              </w:rPr>
              <w:t>CAD</w:t>
            </w:r>
            <w:r>
              <w:rPr>
                <w:rFonts w:hint="eastAsia" w:hAnsi="宋体" w:cs="宋体"/>
                <w:lang w:val="en-US" w:eastAsia="zh-Hans"/>
              </w:rPr>
              <w:t>图绘制与检查；古建筑补测与</w:t>
            </w:r>
            <w:r>
              <w:rPr>
                <w:rFonts w:hint="default" w:hAnsi="宋体" w:cs="宋体"/>
                <w:lang w:eastAsia="zh-Hans"/>
              </w:rPr>
              <w:t>CAD</w:t>
            </w:r>
            <w:r>
              <w:rPr>
                <w:rFonts w:hint="eastAsia" w:hAnsi="宋体" w:cs="宋体"/>
                <w:lang w:val="en-US" w:eastAsia="zh-Hans"/>
              </w:rPr>
              <w:t>图纸的完善</w:t>
            </w:r>
            <w:r>
              <w:rPr>
                <w:rFonts w:hint="eastAsia" w:hAnsi="宋体" w:cs="宋体"/>
              </w:rPr>
              <w:t>。</w:t>
            </w:r>
          </w:p>
        </w:tc>
        <w:tc>
          <w:tcPr>
            <w:tcW w:w="2688" w:type="dxa"/>
            <w:vMerge w:val="continue"/>
            <w:tcBorders/>
            <w:vAlign w:val="center"/>
          </w:tcPr>
          <w:p>
            <w:pPr>
              <w:pStyle w:val="3"/>
              <w:rPr>
                <w:rFonts w:hAnsi="宋体" w:cs="宋体"/>
              </w:rPr>
            </w:pPr>
          </w:p>
        </w:tc>
      </w:tr>
    </w:tbl>
    <w:p>
      <w:pPr>
        <w:spacing w:before="156" w:beforeLines="50" w:after="156" w:afterLines="50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三、教学内容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一）</w:t>
      </w:r>
      <w:r>
        <w:rPr>
          <w:rFonts w:hint="eastAsia" w:ascii="黑体" w:hAnsi="黑体" w:eastAsia="黑体" w:cs="Times New Roman"/>
          <w:b/>
          <w:sz w:val="24"/>
          <w:szCs w:val="24"/>
        </w:rPr>
        <w:t>认知实习及调研报告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在一年级建筑学基础课程设计的学习上，指导学生对建筑及城市环境进行实地认知、调查，扩大和巩固专业基础知识，提高学生学习建筑学相关知识的兴趣。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通过建筑认知实习，参观调研各种建筑类型，了解各种建筑类型的形式和特点；并通过建筑认知实习，让学生建立正确的建筑观，为进一步的专业学习奠定良好基础。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pStyle w:val="14"/>
        <w:widowControl/>
        <w:numPr>
          <w:ilvl w:val="0"/>
          <w:numId w:val="2"/>
        </w:numPr>
        <w:spacing w:before="156" w:beforeLines="50" w:after="156" w:after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了解我国建筑现状及趋向；</w:t>
      </w:r>
    </w:p>
    <w:p>
      <w:pPr>
        <w:pStyle w:val="14"/>
        <w:widowControl/>
        <w:numPr>
          <w:ilvl w:val="0"/>
          <w:numId w:val="2"/>
        </w:numPr>
        <w:spacing w:before="156" w:beforeLines="50" w:after="156" w:after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参观商业街、古典园林等，认识建筑空间；</w:t>
      </w:r>
    </w:p>
    <w:p>
      <w:pPr>
        <w:pStyle w:val="14"/>
        <w:widowControl/>
        <w:numPr>
          <w:ilvl w:val="0"/>
          <w:numId w:val="2"/>
        </w:numPr>
        <w:spacing w:before="156" w:beforeLines="50" w:after="156" w:afterLines="50"/>
        <w:ind w:firstLineChars="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对建筑空间的表达。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采用课堂讲授式教学，集中指导。结合扩展阅读，激发学生兴趣。在现场调研、记录和文献阅读基础上，完成认知实习报告。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完成认知实习报告，老师根据情况进行综合评分。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认知实习报告（A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手绘+尺规作图）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 New Roman" w:hAnsi="Times New Roman" w:cs="Times New Roman"/>
        </w:rPr>
      </w:pP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二）</w:t>
      </w:r>
      <w:r>
        <w:rPr>
          <w:rFonts w:hint="eastAsia" w:ascii="Times New Roman" w:hAnsi="Times New Roman" w:eastAsia="黑体" w:cs="Times New Roman"/>
          <w:b/>
          <w:sz w:val="24"/>
          <w:szCs w:val="24"/>
        </w:rPr>
        <w:t>建筑参观</w:t>
      </w:r>
      <w:r>
        <w:rPr>
          <w:rFonts w:ascii="Times New Roman" w:hAnsi="Times New Roman" w:eastAsia="黑体" w:cs="Times New Roman"/>
          <w:b/>
          <w:sz w:val="24"/>
          <w:szCs w:val="24"/>
        </w:rPr>
        <w:t>实习及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研究</w:t>
      </w:r>
      <w:r>
        <w:rPr>
          <w:rFonts w:ascii="Times New Roman" w:hAnsi="Times New Roman" w:eastAsia="黑体" w:cs="Times New Roman"/>
          <w:b/>
          <w:sz w:val="24"/>
          <w:szCs w:val="24"/>
        </w:rPr>
        <w:t>报告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通过各项主题参观、实习汇报及撰写实习报告，</w:t>
      </w:r>
      <w:r>
        <w:rPr>
          <w:rFonts w:hint="eastAsia" w:ascii="Times New Roman" w:hAnsi="Times New Roman" w:eastAsia="宋体" w:cs="Times New Roman"/>
          <w:szCs w:val="21"/>
        </w:rPr>
        <w:t>提高</w:t>
      </w:r>
      <w:r>
        <w:rPr>
          <w:rFonts w:ascii="Times New Roman" w:hAnsi="Times New Roman" w:eastAsia="宋体" w:cs="Times New Roman"/>
          <w:szCs w:val="21"/>
        </w:rPr>
        <w:t>对</w:t>
      </w:r>
      <w:r>
        <w:rPr>
          <w:rFonts w:hint="eastAsia" w:ascii="Times New Roman" w:hAnsi="Times New Roman" w:eastAsia="宋体" w:cs="Times New Roman"/>
          <w:szCs w:val="21"/>
        </w:rPr>
        <w:t>城市设计、</w:t>
      </w:r>
      <w:r>
        <w:rPr>
          <w:rFonts w:ascii="Times New Roman" w:hAnsi="Times New Roman" w:eastAsia="宋体" w:cs="Times New Roman"/>
          <w:szCs w:val="21"/>
        </w:rPr>
        <w:t>建筑学、室内设计等专业相关设计内容的</w:t>
      </w:r>
      <w:r>
        <w:rPr>
          <w:rFonts w:hint="eastAsia" w:ascii="Times New Roman" w:hAnsi="Times New Roman" w:eastAsia="宋体" w:cs="Times New Roman"/>
          <w:szCs w:val="21"/>
        </w:rPr>
        <w:t>感</w:t>
      </w:r>
      <w:r>
        <w:rPr>
          <w:rFonts w:ascii="Times New Roman" w:hAnsi="Times New Roman" w:eastAsia="宋体" w:cs="Times New Roman"/>
          <w:szCs w:val="21"/>
        </w:rPr>
        <w:t>性认识和分析理解，特别是理解</w:t>
      </w:r>
      <w:r>
        <w:rPr>
          <w:rFonts w:hint="eastAsia" w:ascii="Times New Roman" w:hAnsi="Times New Roman" w:eastAsia="宋体" w:cs="Times New Roman"/>
          <w:szCs w:val="21"/>
        </w:rPr>
        <w:t>人居环境</w:t>
      </w:r>
      <w:r>
        <w:rPr>
          <w:rFonts w:ascii="Times New Roman" w:hAnsi="Times New Roman" w:eastAsia="宋体" w:cs="Times New Roman"/>
          <w:szCs w:val="21"/>
        </w:rPr>
        <w:t>的概念，为</w:t>
      </w:r>
      <w:r>
        <w:rPr>
          <w:rFonts w:hint="eastAsia" w:ascii="Times New Roman" w:hAnsi="Times New Roman" w:eastAsia="宋体" w:cs="Times New Roman"/>
          <w:szCs w:val="21"/>
        </w:rPr>
        <w:t>专业学习</w:t>
      </w:r>
      <w:r>
        <w:rPr>
          <w:rFonts w:ascii="Times New Roman" w:hAnsi="Times New Roman" w:eastAsia="宋体" w:cs="Times New Roman"/>
          <w:szCs w:val="21"/>
        </w:rPr>
        <w:t>打下基础。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1）</w:t>
      </w:r>
      <w:r>
        <w:rPr>
          <w:rFonts w:hint="eastAsia" w:ascii="Times New Roman" w:hAnsi="Times New Roman" w:eastAsia="宋体" w:cs="Times New Roman"/>
          <w:szCs w:val="21"/>
        </w:rPr>
        <w:t>建筑设计的基础知识；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2）</w:t>
      </w:r>
      <w:r>
        <w:rPr>
          <w:rFonts w:hint="eastAsia" w:ascii="Times New Roman" w:hAnsi="Times New Roman" w:eastAsia="宋体" w:cs="Times New Roman"/>
          <w:szCs w:val="21"/>
        </w:rPr>
        <w:t>不同类型人居环境的空间表达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参观认识实习对象的外部环境及室内设计，如设计中与周边环境的关系、布局特点、室内外对景关系、借景的手法运用、室内外材料的表现、光影关系的处理、视听觉的关联设计、引导元素的设计、标识性内容的设计、视觉效果的强调等，在室内部分要特别着重体会人体工程学与环境空间的关系、尺度把握、色彩光线的处理等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4.教学方法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采用课堂讲授式教学，集中指导。结合扩展阅读，激发学生兴趣。在现场调研、记录和文献阅读基础上，完成认知实习报告。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5.教学评价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平时成绩占总评成绩的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0%，报告成绩占总评成绩的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0%。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实习考核和成绩评定依据实习报告和平时表现综合评定，报告内容要求反映参观的各项内容，并能够结合已有的专业知识对参观对象进行深入的分析与认识，报告条理清晰、内容深入。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三）</w:t>
      </w:r>
      <w:r>
        <w:rPr>
          <w:rFonts w:hint="eastAsia" w:ascii="Times New Roman" w:hAnsi="Times New Roman" w:eastAsia="黑体" w:cs="Times New Roman"/>
          <w:b/>
          <w:sz w:val="24"/>
          <w:szCs w:val="24"/>
        </w:rPr>
        <w:t>专业实践讲座</w:t>
      </w:r>
      <w:r>
        <w:rPr>
          <w:rFonts w:ascii="Times New Roman" w:hAnsi="Times New Roman" w:eastAsia="黑体" w:cs="Times New Roman"/>
          <w:b/>
          <w:sz w:val="24"/>
          <w:szCs w:val="24"/>
        </w:rPr>
        <w:t>及</w:t>
      </w: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实践</w:t>
      </w:r>
      <w:r>
        <w:rPr>
          <w:rFonts w:ascii="Times New Roman" w:hAnsi="Times New Roman" w:eastAsia="黑体" w:cs="Times New Roman"/>
          <w:b/>
          <w:sz w:val="24"/>
          <w:szCs w:val="24"/>
        </w:rPr>
        <w:t>报告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通过该实践环节，使学生了解课外学术讲座对于课堂知识的补充作用，养成从不同类型讲座中汲取自身所需知识点的习惯。同时培养学生从讲座前的准备工作、到讲座中的记录思考和互动、及至讲座后的反思和总结等一整套学习方法，提高学生通过讲座来自学并有针对性的提升自己的能力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1）</w:t>
      </w:r>
      <w:r>
        <w:rPr>
          <w:rFonts w:hint="eastAsia" w:ascii="Times New Roman" w:hAnsi="Times New Roman" w:eastAsia="宋体" w:cs="Times New Roman"/>
          <w:szCs w:val="21"/>
        </w:rPr>
        <w:t>对于不同深度实践讲座内容的理解和掌握；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2）</w:t>
      </w:r>
      <w:r>
        <w:rPr>
          <w:rFonts w:hint="eastAsia" w:ascii="Times New Roman" w:hAnsi="Times New Roman" w:eastAsia="宋体" w:cs="Times New Roman"/>
          <w:szCs w:val="21"/>
        </w:rPr>
        <w:t>在对于讲座内容理解基础上的文字再现及提升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3.教学内容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学生通过聆听讲座的方式，来主动获取专业知识。如建筑学学科未来发展方向及与城市规划、建筑结构、建筑技术等周边学科的相互关系；建筑学当下热点问题及应对方法；不同建筑设计思想的历史形成特点及其发展方向；知名建筑师的设计思想及作品，等等。借助讲座这一方式，一方面拓宽学生的专业接触面、另一方面深化学生的以后知识点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4.教学方法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由学生自行选择有助于自我学习或者感兴趣的讲座，校内或者校外皆可。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结合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学生的课堂学习内容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，激发学生兴趣。在现场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聆听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、记录和文献阅读基础上，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在课外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完成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专业实践讲座的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报告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撰写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5.教学评价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由学生在本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学年参加集中组织和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自行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选择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参加的讲座，数量不少于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场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，并提交不少于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篇实践报告。实习考核和成绩评定依据讲座内容及实践报告质量综合评定，报告内容要求反映讲座的主要要点，并能够结合已有的专业知识对讲座内容进行深入的分析与认识，要求报告条理清晰、内容深入。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4"/>
          <w:szCs w:val="24"/>
          <w:lang w:val="en-US" w:eastAsia="zh-CN"/>
        </w:rPr>
        <w:t>四）</w:t>
      </w:r>
      <w:r>
        <w:rPr>
          <w:rFonts w:hint="eastAsia" w:ascii="黑体" w:hAnsi="黑体" w:eastAsia="黑体" w:cs="Times New Roman"/>
          <w:b/>
          <w:sz w:val="24"/>
          <w:szCs w:val="24"/>
        </w:rPr>
        <w:t>古建筑测绘实习及</w:t>
      </w:r>
      <w:r>
        <w:rPr>
          <w:rFonts w:hint="eastAsia" w:ascii="黑体" w:hAnsi="黑体" w:eastAsia="黑体" w:cs="Times New Roman"/>
          <w:b/>
          <w:sz w:val="24"/>
          <w:szCs w:val="24"/>
          <w:lang w:val="en-US" w:eastAsia="zh-CN"/>
        </w:rPr>
        <w:t>现场绘图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教学目标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</w:t>
      </w:r>
      <w:r>
        <w:rPr>
          <w:rFonts w:hint="eastAsia" w:ascii="宋体" w:hAnsi="宋体" w:eastAsia="宋体"/>
          <w:szCs w:val="21"/>
          <w:lang w:eastAsia="zh-Hans"/>
        </w:rPr>
        <w:t>《</w:t>
      </w:r>
      <w:r>
        <w:rPr>
          <w:rFonts w:hint="eastAsia" w:ascii="宋体" w:hAnsi="宋体" w:eastAsia="宋体"/>
          <w:szCs w:val="21"/>
          <w:lang w:val="en-US" w:eastAsia="zh-Hans"/>
        </w:rPr>
        <w:t>中国建筑史</w:t>
      </w:r>
      <w:r>
        <w:rPr>
          <w:rFonts w:hint="eastAsia" w:ascii="宋体" w:hAnsi="宋体" w:eastAsia="宋体"/>
          <w:szCs w:val="21"/>
          <w:lang w:eastAsia="zh-Hans"/>
        </w:rPr>
        <w:t>》</w:t>
      </w:r>
      <w:r>
        <w:rPr>
          <w:rFonts w:hint="eastAsia" w:ascii="宋体" w:hAnsi="宋体" w:eastAsia="宋体"/>
          <w:szCs w:val="21"/>
          <w:lang w:val="en-US" w:eastAsia="zh-Hans"/>
        </w:rPr>
        <w:t>课程学习的基础上</w:t>
      </w:r>
      <w:r>
        <w:rPr>
          <w:rFonts w:hint="eastAsia" w:ascii="宋体" w:hAnsi="宋体" w:eastAsia="宋体"/>
          <w:szCs w:val="21"/>
        </w:rPr>
        <w:t>，指导学生</w:t>
      </w:r>
      <w:r>
        <w:rPr>
          <w:rFonts w:hint="eastAsia" w:ascii="宋体" w:hAnsi="宋体" w:eastAsia="宋体"/>
          <w:szCs w:val="21"/>
          <w:lang w:val="en-US" w:eastAsia="zh-Hans"/>
        </w:rPr>
        <w:t>现场对古</w:t>
      </w:r>
      <w:r>
        <w:rPr>
          <w:rFonts w:hint="eastAsia" w:ascii="宋体" w:hAnsi="宋体" w:eastAsia="宋体"/>
          <w:szCs w:val="21"/>
        </w:rPr>
        <w:t>建筑及</w:t>
      </w:r>
      <w:r>
        <w:rPr>
          <w:rFonts w:hint="eastAsia" w:ascii="宋体" w:hAnsi="宋体" w:eastAsia="宋体"/>
          <w:szCs w:val="21"/>
          <w:lang w:val="en-US" w:eastAsia="zh-Hans"/>
        </w:rPr>
        <w:t>建成</w:t>
      </w:r>
      <w:r>
        <w:rPr>
          <w:rFonts w:hint="eastAsia" w:ascii="宋体" w:hAnsi="宋体" w:eastAsia="宋体"/>
          <w:szCs w:val="21"/>
        </w:rPr>
        <w:t>环境进行实地</w:t>
      </w:r>
      <w:r>
        <w:rPr>
          <w:rFonts w:hint="eastAsia" w:ascii="宋体" w:hAnsi="宋体" w:eastAsia="宋体"/>
          <w:szCs w:val="21"/>
          <w:lang w:val="en-US" w:eastAsia="zh-Hans"/>
        </w:rPr>
        <w:t>考察</w:t>
      </w:r>
      <w:r>
        <w:rPr>
          <w:rFonts w:hint="eastAsia" w:ascii="宋体" w:hAnsi="宋体" w:eastAsia="宋体"/>
          <w:szCs w:val="21"/>
        </w:rPr>
        <w:t>、</w:t>
      </w:r>
      <w:r>
        <w:rPr>
          <w:rFonts w:hint="eastAsia" w:ascii="宋体" w:hAnsi="宋体" w:eastAsia="宋体"/>
          <w:szCs w:val="21"/>
          <w:lang w:val="en-US" w:eastAsia="zh-Hans"/>
        </w:rPr>
        <w:t>测绘</w:t>
      </w:r>
      <w:r>
        <w:rPr>
          <w:rFonts w:hint="eastAsia" w:ascii="宋体" w:hAnsi="宋体" w:eastAsia="宋体"/>
          <w:szCs w:val="21"/>
        </w:rPr>
        <w:t>，扩大和巩固专业基础知识，提高学生学习建筑学相关知识的兴趣。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教学重难点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Hans"/>
        </w:rPr>
      </w:pPr>
      <w:r>
        <w:rPr>
          <w:rFonts w:hint="default" w:ascii="宋体" w:hAnsi="宋体" w:eastAsia="宋体" w:cs="宋体"/>
          <w:color w:val="000000"/>
          <w:kern w:val="0"/>
          <w:szCs w:val="21"/>
        </w:rPr>
        <w:t>1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Hans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理论知识理解方面的重难点在于：古建筑的结构类型；举折的确定方法；建筑细部特征的种类。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Hans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eastAsia="zh-Hans"/>
        </w:rPr>
        <w:t>2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Hans"/>
        </w:rPr>
        <w:t>）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测绘现场操作层面的重难点在于：让学生理解粗侧和精测结合的必要性；如何分工以提高团队测绘的效率；测绘草图的规范性表达，以增强测绘的精确性。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教学内容</w:t>
      </w:r>
    </w:p>
    <w:p>
      <w:pPr>
        <w:pStyle w:val="14"/>
        <w:widowControl/>
        <w:numPr>
          <w:ilvl w:val="0"/>
          <w:numId w:val="0"/>
        </w:numPr>
        <w:spacing w:before="156" w:beforeLines="50" w:after="156" w:afterLines="50"/>
        <w:ind w:left="420" w:leftChars="0"/>
        <w:jc w:val="left"/>
        <w:rPr>
          <w:rFonts w:ascii="宋体" w:hAnsi="宋体" w:eastAsia="宋体"/>
          <w:szCs w:val="21"/>
        </w:rPr>
      </w:pPr>
      <w:r>
        <w:rPr>
          <w:rFonts w:hint="default"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lang w:val="en-US" w:eastAsia="zh-Hans"/>
        </w:rPr>
        <w:t>古建筑形制特征</w:t>
      </w:r>
      <w:r>
        <w:rPr>
          <w:rFonts w:hint="eastAsia" w:ascii="宋体" w:hAnsi="宋体" w:eastAsia="宋体"/>
          <w:szCs w:val="21"/>
        </w:rPr>
        <w:t>；</w:t>
      </w:r>
    </w:p>
    <w:p>
      <w:pPr>
        <w:pStyle w:val="14"/>
        <w:widowControl/>
        <w:numPr>
          <w:ilvl w:val="0"/>
          <w:numId w:val="0"/>
        </w:numPr>
        <w:spacing w:before="156" w:beforeLines="50" w:after="156" w:afterLines="50"/>
        <w:ind w:left="420" w:leftChars="0"/>
        <w:jc w:val="left"/>
        <w:rPr>
          <w:rFonts w:ascii="宋体" w:hAnsi="宋体" w:eastAsia="宋体"/>
          <w:szCs w:val="21"/>
        </w:rPr>
      </w:pPr>
      <w:r>
        <w:rPr>
          <w:rFonts w:hint="default" w:ascii="宋体" w:hAnsi="宋体" w:eastAsia="宋体"/>
          <w:szCs w:val="21"/>
        </w:rPr>
        <w:t>2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lang w:val="en-US" w:eastAsia="zh-Hans"/>
        </w:rPr>
        <w:t>建筑测绘方法</w:t>
      </w:r>
      <w:r>
        <w:rPr>
          <w:rFonts w:hint="eastAsia" w:ascii="宋体" w:hAnsi="宋体" w:eastAsia="宋体"/>
          <w:szCs w:val="21"/>
        </w:rPr>
        <w:t>；</w:t>
      </w:r>
    </w:p>
    <w:p>
      <w:pPr>
        <w:pStyle w:val="14"/>
        <w:widowControl/>
        <w:numPr>
          <w:ilvl w:val="0"/>
          <w:numId w:val="0"/>
        </w:numPr>
        <w:spacing w:before="156" w:beforeLines="50" w:after="156" w:afterLines="50"/>
        <w:ind w:left="420" w:leftChars="0"/>
        <w:jc w:val="left"/>
        <w:rPr>
          <w:rFonts w:ascii="宋体" w:hAnsi="宋体" w:eastAsia="宋体"/>
          <w:szCs w:val="21"/>
        </w:rPr>
      </w:pPr>
      <w:r>
        <w:rPr>
          <w:rFonts w:hint="default" w:ascii="宋体" w:hAnsi="宋体" w:eastAsia="宋体"/>
          <w:szCs w:val="21"/>
        </w:rPr>
        <w:t>3</w:t>
      </w:r>
      <w:r>
        <w:rPr>
          <w:rFonts w:hint="eastAsia" w:ascii="宋体" w:hAnsi="宋体" w:eastAsia="宋体"/>
          <w:szCs w:val="21"/>
          <w:lang w:eastAsia="zh-Hans"/>
        </w:rPr>
        <w:t>）</w:t>
      </w:r>
      <w:r>
        <w:rPr>
          <w:rFonts w:hint="eastAsia" w:ascii="宋体" w:hAnsi="宋体" w:eastAsia="宋体"/>
          <w:szCs w:val="21"/>
          <w:lang w:val="en-US" w:eastAsia="zh-Hans"/>
        </w:rPr>
        <w:t>建筑特征的图式表达方法</w:t>
      </w:r>
      <w:r>
        <w:rPr>
          <w:rFonts w:hint="eastAsia" w:ascii="宋体" w:hAnsi="宋体" w:eastAsia="宋体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4.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采用课堂讲授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现场讲授、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集中指导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分散指导相结合的方式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。结合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Hans"/>
        </w:rPr>
        <w:t>《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中国建筑史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Hans"/>
        </w:rPr>
        <w:t>》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的相关知识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，激发学生兴趣。在现场调研、记录基础上，完成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Hans"/>
        </w:rPr>
        <w:t>测绘图纸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ascii="宋体" w:hAnsi="宋体" w:eastAsia="宋体" w:cs="TimesNewRomanPSMT"/>
          <w:color w:val="000000"/>
          <w:kern w:val="0"/>
          <w:szCs w:val="21"/>
        </w:rPr>
        <w:t>5.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教学评价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</w:rPr>
        <w:t>完成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Hans"/>
        </w:rPr>
        <w:t>测绘草图和正图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，老师根据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Hans"/>
        </w:rPr>
        <w:t>平时和最终图纸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情况进行综合评分。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 w:cs="TimesNewRomanPSMT"/>
          <w:color w:val="000000"/>
          <w:kern w:val="0"/>
          <w:szCs w:val="21"/>
        </w:rPr>
      </w:pP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Hans"/>
        </w:rPr>
        <w:t>测绘图纸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（A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eastAsia="zh-CN"/>
        </w:rPr>
        <w:t>3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Hans"/>
        </w:rPr>
        <w:t>测绘草图</w:t>
      </w:r>
      <w:r>
        <w:rPr>
          <w:rFonts w:hint="default" w:ascii="宋体" w:hAnsi="宋体" w:eastAsia="宋体" w:cs="TimesNewRomanPSMT"/>
          <w:color w:val="000000"/>
          <w:kern w:val="0"/>
          <w:szCs w:val="21"/>
          <w:lang w:eastAsia="zh-Hans"/>
        </w:rPr>
        <w:t>+</w:t>
      </w:r>
      <w:r>
        <w:rPr>
          <w:rFonts w:hint="eastAsia" w:ascii="宋体" w:hAnsi="宋体" w:eastAsia="宋体" w:cs="TimesNewRomanPSMT"/>
          <w:color w:val="000000"/>
          <w:kern w:val="0"/>
          <w:szCs w:val="21"/>
          <w:lang w:val="en-US" w:eastAsia="zh-Hans"/>
        </w:rPr>
        <w:t>CAD图纸</w:t>
      </w:r>
      <w:r>
        <w:rPr>
          <w:rFonts w:hint="eastAsia" w:ascii="宋体" w:hAnsi="宋体" w:eastAsia="宋体" w:cs="TimesNewRomanPSMT"/>
          <w:color w:val="000000"/>
          <w:kern w:val="0"/>
          <w:szCs w:val="21"/>
        </w:rPr>
        <w:t>）</w:t>
      </w:r>
    </w:p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四、学时分配</w:t>
      </w:r>
    </w:p>
    <w:p>
      <w:pPr>
        <w:widowControl/>
        <w:spacing w:before="156" w:beforeLines="50" w:after="156" w:afterLines="5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宋体" w:hAnsi="宋体" w:eastAsia="宋体"/>
          <w:b/>
          <w:szCs w:val="21"/>
        </w:rPr>
        <w:t>表2：各章节的具体内容和学时分配表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章节内容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学时分配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认知实习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建筑学基本概念，实习动员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现场见习，绘制草图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完成实习报告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总计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8</w:t>
            </w:r>
            <w:r>
              <w:rPr>
                <w:rFonts w:ascii="Times New Roman" w:hAnsi="Times New Roman" w:eastAsia="宋体" w:cs="Times New Roman"/>
              </w:rPr>
              <w:t>课时</w:t>
            </w:r>
            <w:r>
              <w:rPr>
                <w:rFonts w:ascii="宋体" w:hAnsi="宋体" w:eastAsia="宋体"/>
              </w:rPr>
              <w:t>+1</w:t>
            </w:r>
            <w:r>
              <w:rPr>
                <w:rFonts w:hint="eastAsia" w:ascii="宋体" w:hAnsi="宋体" w:eastAsia="宋体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restart"/>
            <w:vAlign w:val="center"/>
          </w:tcPr>
          <w:p>
            <w:pPr>
              <w:pStyle w:val="2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44"/>
                <w:sz w:val="44"/>
                <w:szCs w:val="4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建筑参观实习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基础知识与实习动员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现场踏勘与案例分析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实习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报告撰写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与汇报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总计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8课时+1周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建筑专业实践讲座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集中组织专题讲座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4（折合2次讲座）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自主参加专业实践讲座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1周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折合8次讲座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集中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汇报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与交流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总计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8课时+1周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restart"/>
            <w:tcBorders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古建筑测绘实习</w:t>
            </w: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古建筑的基本特征、测绘工具与方法</w:t>
            </w:r>
            <w:r>
              <w:rPr>
                <w:rFonts w:hint="eastAsia" w:ascii="宋体" w:hAnsi="宋体" w:eastAsia="宋体"/>
              </w:rPr>
              <w:t>，实习动员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宋体" w:hAnsi="宋体" w:eastAsia="宋体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现场</w:t>
            </w:r>
            <w:r>
              <w:rPr>
                <w:rFonts w:hint="eastAsia" w:ascii="宋体" w:hAnsi="宋体" w:eastAsia="宋体"/>
                <w:lang w:val="en-US" w:eastAsia="zh-Hans"/>
              </w:rPr>
              <w:t>讲解古建筑的特点，示范测绘工具的使用方法</w:t>
            </w:r>
            <w:r>
              <w:rPr>
                <w:rFonts w:hint="eastAsia" w:ascii="宋体" w:hAnsi="宋体" w:eastAsia="宋体"/>
              </w:rPr>
              <w:t>，</w:t>
            </w:r>
            <w:r>
              <w:rPr>
                <w:rFonts w:hint="eastAsia" w:ascii="宋体" w:hAnsi="宋体" w:eastAsia="宋体"/>
                <w:lang w:val="en-US" w:eastAsia="zh-Hans"/>
              </w:rPr>
              <w:t>测绘草图的绘制方法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测绘草图的现场审查、纠错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宋体" w:hAnsi="宋体" w:eastAsia="宋体"/>
                <w:lang w:val="en-US" w:eastAsia="zh-Hans"/>
              </w:rPr>
              <w:t>现场测绘、测绘正图绘制、补测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  <w:lang w:val="en-US" w:eastAsia="zh-Hans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765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76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总计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8课时+1周</w:t>
            </w: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五、教学进度</w:t>
      </w:r>
    </w:p>
    <w:p>
      <w:pPr>
        <w:widowControl/>
        <w:spacing w:before="156" w:beforeLines="50" w:after="156" w:afterLines="50"/>
        <w:jc w:val="center"/>
        <w:rPr>
          <w:rFonts w:hint="eastAsia"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表3：教学进度表</w:t>
      </w:r>
    </w:p>
    <w:p>
      <w:pPr>
        <w:widowControl/>
        <w:spacing w:before="156" w:beforeLines="50" w:after="156" w:afterLines="50"/>
        <w:jc w:val="both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第一学期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09"/>
        <w:gridCol w:w="1607"/>
        <w:gridCol w:w="1841"/>
        <w:gridCol w:w="1255"/>
        <w:gridCol w:w="1596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认知实习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实习动员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现场实习，并完成实习报告</w:t>
            </w:r>
          </w:p>
        </w:tc>
        <w:tc>
          <w:tcPr>
            <w:tcW w:w="125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7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实习报告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周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调研</w:t>
            </w:r>
            <w:r>
              <w:rPr>
                <w:rFonts w:hint="eastAsia" w:ascii="宋体" w:hAnsi="宋体" w:eastAsia="宋体"/>
                <w:szCs w:val="21"/>
              </w:rPr>
              <w:t>报告</w:t>
            </w:r>
          </w:p>
        </w:tc>
        <w:tc>
          <w:tcPr>
            <w:tcW w:w="58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jc w:val="both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第四学期</w:t>
      </w:r>
    </w:p>
    <w:tbl>
      <w:tblPr>
        <w:tblStyle w:val="8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20"/>
        <w:gridCol w:w="1608"/>
        <w:gridCol w:w="1812"/>
        <w:gridCol w:w="1176"/>
        <w:gridCol w:w="1692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周次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日期</w:t>
            </w:r>
          </w:p>
        </w:tc>
        <w:tc>
          <w:tcPr>
            <w:tcW w:w="16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章节名称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内容提要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授课时数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作业及要求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建筑参观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实习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相关概念与注意事项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现场调研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（1）</w:t>
            </w:r>
            <w:r>
              <w:rPr>
                <w:rFonts w:ascii="Times New Roman" w:hAnsi="Times New Roman" w:eastAsia="宋体" w:cs="Times New Roman"/>
                <w:szCs w:val="21"/>
              </w:rPr>
              <w:t>老城区线路，包括苏州古典园林、苏州博物馆新馆、平江古街等。</w:t>
            </w:r>
          </w:p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（2）工业</w:t>
            </w:r>
            <w:r>
              <w:rPr>
                <w:rFonts w:ascii="Times New Roman" w:hAnsi="Times New Roman" w:eastAsia="宋体" w:cs="Times New Roman"/>
                <w:szCs w:val="21"/>
              </w:rPr>
              <w:t>园区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线路</w:t>
            </w:r>
            <w:r>
              <w:rPr>
                <w:rFonts w:ascii="Times New Roman" w:hAnsi="Times New Roman" w:eastAsia="宋体" w:cs="Times New Roman"/>
                <w:szCs w:val="21"/>
              </w:rPr>
              <w:t>，包括苏州科技园五期、圆融时代广场室外环境及内部空间、苏州工业园区邻里中心综合设计、苏州印象城、金鸡湖湖滨大道商业区、科文中心、独墅湖高教区建筑组群等。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1周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0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实习报告</w:t>
            </w:r>
          </w:p>
        </w:tc>
        <w:tc>
          <w:tcPr>
            <w:tcW w:w="1812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认知对象概况、建筑单体或群体设计特点、认知体验、设计缺陷或不足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1692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调研</w:t>
            </w:r>
            <w:r>
              <w:rPr>
                <w:rFonts w:ascii="Times New Roman" w:hAnsi="Times New Roman" w:eastAsia="宋体" w:cs="Times New Roman"/>
                <w:szCs w:val="21"/>
              </w:rPr>
              <w:t>报告</w:t>
            </w:r>
          </w:p>
        </w:tc>
        <w:tc>
          <w:tcPr>
            <w:tcW w:w="60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jc w:val="both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第五/六学期</w:t>
      </w:r>
    </w:p>
    <w:tbl>
      <w:tblPr>
        <w:tblStyle w:val="8"/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8"/>
        <w:gridCol w:w="1596"/>
        <w:gridCol w:w="1776"/>
        <w:gridCol w:w="1200"/>
        <w:gridCol w:w="1614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周次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日期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章节名称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内容提要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授课时数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作业及要求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建筑专业实践讲座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集中组织专题讲座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4（折合2次讲座）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自主参加专业实践讲座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</w:rPr>
              <w:t>1周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折合8次讲座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）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集中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汇报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  <w:lang w:val="en-US" w:eastAsia="zh-CN"/>
              </w:rPr>
              <w:t>与交流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96" w:type="dxa"/>
            <w:vMerge w:val="continue"/>
            <w:tcBorders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7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总计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</w:rPr>
              <w:t>8课时+1周</w:t>
            </w:r>
          </w:p>
        </w:tc>
        <w:tc>
          <w:tcPr>
            <w:tcW w:w="161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提交不少于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研究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报告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>
      <w:pPr>
        <w:widowControl/>
        <w:spacing w:before="156" w:beforeLines="50" w:after="156" w:afterLines="50"/>
        <w:jc w:val="both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  <w:b/>
          <w:szCs w:val="21"/>
          <w:lang w:val="en-US" w:eastAsia="zh-CN"/>
        </w:rPr>
        <w:t>第七学期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09"/>
        <w:gridCol w:w="1629"/>
        <w:gridCol w:w="1764"/>
        <w:gridCol w:w="1200"/>
        <w:gridCol w:w="1694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周次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日期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章节名称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内容提要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授课时数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作业及要求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9" w:type="dxa"/>
            <w:vMerge w:val="restart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古建筑测绘基础知识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实习动员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</w:p>
        </w:tc>
        <w:tc>
          <w:tcPr>
            <w:tcW w:w="176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古建筑知识讲解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default" w:ascii="宋体" w:hAnsi="宋体" w:eastAsia="宋体"/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9" w:type="dxa"/>
            <w:vMerge w:val="continue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6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测绘知识讲解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现场集中授课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古建筑知识现场讲解、测绘方法示范、草图纠错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</w:rPr>
              <w:t>A</w:t>
            </w:r>
            <w:r>
              <w:rPr>
                <w:rFonts w:hint="default" w:ascii="宋体" w:hAnsi="宋体" w:eastAsia="宋体" w:cs="TimesNewRomanPSMT"/>
                <w:color w:val="000000"/>
                <w:kern w:val="0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TimesNewRomanPSMT"/>
                <w:color w:val="000000"/>
                <w:kern w:val="0"/>
                <w:szCs w:val="21"/>
                <w:lang w:val="en-US" w:eastAsia="zh-Hans"/>
              </w:rPr>
              <w:t>测绘草图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5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测绘图纸绘制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before="156" w:beforeLines="50" w:after="156" w:afterLines="50"/>
              <w:jc w:val="left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测绘草图、正图绘制、补测数据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周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A3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测绘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CAD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正图</w:t>
            </w:r>
          </w:p>
        </w:tc>
        <w:tc>
          <w:tcPr>
            <w:tcW w:w="596" w:type="dxa"/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562" w:firstLineChars="200"/>
        <w:jc w:val="left"/>
      </w:pPr>
      <w:r>
        <w:rPr>
          <w:rFonts w:hint="eastAsia" w:ascii="黑体" w:hAnsi="黑体" w:eastAsia="黑体"/>
          <w:b/>
          <w:sz w:val="28"/>
          <w:szCs w:val="28"/>
        </w:rPr>
        <w:t>六、教材及参考书目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．彭一刚</w:t>
      </w:r>
      <w:r>
        <w:rPr>
          <w:rFonts w:ascii="宋体" w:hAnsi="宋体" w:eastAsia="宋体"/>
        </w:rPr>
        <w:t>.建筑空间组合论[M].中国建筑工业出版社，1998.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2．程大锦</w:t>
      </w:r>
      <w:r>
        <w:rPr>
          <w:rFonts w:ascii="宋体" w:hAnsi="宋体" w:eastAsia="宋体"/>
        </w:rPr>
        <w:t>.建筑：形式空间和秩序（第3版）[M].天津大学出版社，2008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 xml:space="preserve">3. </w:t>
      </w:r>
      <w:r>
        <w:rPr>
          <w:rFonts w:ascii="宋体" w:hAnsi="宋体" w:eastAsia="宋体"/>
        </w:rPr>
        <w:t>王其亨</w: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/>
        </w:rPr>
        <w:t>古建筑测绘</w:t>
      </w:r>
      <w:r>
        <w:rPr>
          <w:rFonts w:hint="eastAsia" w:ascii="宋体" w:hAnsi="宋体" w:eastAsia="宋体"/>
        </w:rPr>
        <w:t>[</w:t>
      </w:r>
      <w:r>
        <w:rPr>
          <w:rFonts w:ascii="宋体" w:hAnsi="宋体" w:eastAsia="宋体"/>
        </w:rPr>
        <w:t>M]</w:t>
      </w:r>
      <w:r>
        <w:rPr>
          <w:rFonts w:hint="eastAsia" w:ascii="宋体" w:hAnsi="宋体" w:eastAsia="宋体"/>
        </w:rPr>
        <w:t>.</w:t>
      </w:r>
      <w:r>
        <w:rPr>
          <w:rFonts w:ascii="宋体" w:hAnsi="宋体" w:eastAsia="宋体"/>
        </w:rPr>
        <w:t>中国建筑工业出版社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2006.</w:t>
      </w:r>
    </w:p>
    <w:p>
      <w:pPr>
        <w:widowControl/>
        <w:spacing w:before="156" w:beforeLines="50" w:after="156" w:afterLines="50"/>
        <w:ind w:firstLine="562" w:firstLine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七、教学方法 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</w:rPr>
        <w:t>讲授法：建筑学基础概念进行讲授</w:t>
      </w:r>
      <w:r>
        <w:rPr>
          <w:rFonts w:hint="eastAsia" w:ascii="宋体" w:hAnsi="宋体" w:eastAsia="宋体"/>
          <w:lang w:eastAsia="zh-CN"/>
        </w:rPr>
        <w:t>；</w:t>
      </w:r>
      <w:r>
        <w:rPr>
          <w:rFonts w:hint="eastAsia" w:ascii="Times New Roman" w:hAnsi="Times New Roman" w:eastAsia="宋体" w:cs="Times New Roman"/>
        </w:rPr>
        <w:t>参与各种类型的建筑专业实践讲座讲授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2.</w:t>
      </w:r>
      <w:r>
        <w:rPr>
          <w:rFonts w:hint="eastAsia" w:ascii="宋体" w:hAnsi="宋体" w:eastAsia="宋体"/>
        </w:rPr>
        <w:t>实践教学法：通过现场调研，加强学生对建筑的认识和个人体会，加强学生对建筑设计的理解，对设计手法的感悟，对建筑美学的认知。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  <w:lang w:eastAsia="zh-Hans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/>
          <w:lang w:eastAsia="zh-Hans"/>
        </w:rPr>
        <w:t>讨论法：通过提问的方式使学生就</w:t>
      </w:r>
      <w:r>
        <w:rPr>
          <w:rFonts w:hint="eastAsia" w:ascii="宋体" w:hAnsi="宋体" w:eastAsia="宋体"/>
          <w:lang w:val="en-US" w:eastAsia="zh-CN"/>
        </w:rPr>
        <w:t>相关建筑设计问题</w:t>
      </w:r>
      <w:r>
        <w:rPr>
          <w:rFonts w:hint="eastAsia" w:ascii="宋体" w:hAnsi="宋体" w:eastAsia="宋体"/>
          <w:lang w:eastAsia="zh-Hans"/>
        </w:rPr>
        <w:t>进行讨论，促进</w:t>
      </w:r>
      <w:r>
        <w:rPr>
          <w:rFonts w:hint="eastAsia" w:ascii="宋体" w:hAnsi="宋体" w:eastAsia="宋体"/>
          <w:lang w:val="en-US" w:eastAsia="zh-CN"/>
        </w:rPr>
        <w:t>对设计、建造、施工等问题</w:t>
      </w:r>
      <w:r>
        <w:rPr>
          <w:rFonts w:hint="eastAsia" w:ascii="宋体" w:hAnsi="宋体" w:eastAsia="宋体"/>
          <w:lang w:eastAsia="zh-Hans"/>
        </w:rPr>
        <w:t>进行</w:t>
      </w:r>
      <w:r>
        <w:rPr>
          <w:rFonts w:hint="eastAsia" w:ascii="宋体" w:hAnsi="宋体" w:eastAsia="宋体"/>
          <w:lang w:val="en-US" w:eastAsia="zh-CN"/>
        </w:rPr>
        <w:t>深入</w:t>
      </w:r>
      <w:r>
        <w:rPr>
          <w:rFonts w:hint="eastAsia" w:ascii="宋体" w:hAnsi="宋体" w:eastAsia="宋体"/>
          <w:lang w:eastAsia="zh-Hans"/>
        </w:rPr>
        <w:t>思考。</w:t>
      </w:r>
      <w:r>
        <w:rPr>
          <w:rFonts w:hint="eastAsia" w:ascii="宋体" w:hAnsi="宋体" w:eastAsia="宋体"/>
        </w:rPr>
        <w:t>通过对学生各阶段调研成果</w:t>
      </w:r>
      <w:r>
        <w:rPr>
          <w:rFonts w:ascii="宋体" w:hAnsi="宋体" w:eastAsia="宋体"/>
        </w:rPr>
        <w:t>点评</w:t>
      </w:r>
      <w:r>
        <w:rPr>
          <w:rFonts w:hint="eastAsia" w:ascii="宋体" w:hAnsi="宋体" w:eastAsia="宋体"/>
        </w:rPr>
        <w:t>，帮助学生了解到自己阶段性的学习成效，发现自己调研能力的亮点和不足，并在讨论过程中</w:t>
      </w:r>
      <w:r>
        <w:rPr>
          <w:rFonts w:ascii="宋体" w:hAnsi="宋体" w:eastAsia="宋体"/>
        </w:rPr>
        <w:t>补充知识。</w:t>
      </w:r>
    </w:p>
    <w:p>
      <w:pPr>
        <w:widowControl/>
        <w:spacing w:before="156" w:beforeLines="50" w:after="156" w:afterLines="50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  </w:t>
      </w:r>
      <w:r>
        <w:rPr>
          <w:rFonts w:hint="eastAsia" w:ascii="黑体" w:hAnsi="黑体" w:eastAsia="黑体"/>
          <w:b/>
          <w:sz w:val="28"/>
          <w:szCs w:val="28"/>
        </w:rPr>
        <w:t>八、考核方式及评定方法</w:t>
      </w:r>
    </w:p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（一）课程考核与课程目标的对应关系</w:t>
      </w:r>
    </w:p>
    <w:p>
      <w:pPr>
        <w:widowControl/>
        <w:spacing w:before="156" w:beforeLines="50" w:after="156" w:afterLines="5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Cs w:val="21"/>
        </w:rPr>
        <w:t>表4：课程考核与课程目标的对应关系表</w:t>
      </w:r>
    </w:p>
    <w:tbl>
      <w:tblPr>
        <w:tblStyle w:val="7"/>
        <w:tblW w:w="8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9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课程目标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考核要点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spacing w:before="156" w:beforeLines="50" w:after="156" w:afterLines="50"/>
              <w:jc w:val="center"/>
              <w:rPr>
                <w:rFonts w:hAnsi="宋体"/>
                <w:b/>
              </w:rPr>
            </w:pPr>
            <w:r>
              <w:rPr>
                <w:rFonts w:hint="eastAsia" w:hAnsi="宋体"/>
                <w:b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int="eastAsia" w:hAnsi="宋体"/>
              </w:rPr>
              <w:t>课程目标</w:t>
            </w:r>
            <w:r>
              <w:rPr>
                <w:rFonts w:hint="eastAsia" w:hAnsi="宋体"/>
                <w:lang w:val="en-US" w:eastAsia="zh-CN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/>
              </w:rPr>
            </w:pPr>
            <w:r>
              <w:rPr>
                <w:rFonts w:hint="eastAsia" w:hAnsi="宋体"/>
              </w:rPr>
              <w:t>1</w:t>
            </w:r>
            <w:r>
              <w:rPr>
                <w:rFonts w:hAnsi="宋体"/>
              </w:rPr>
              <w:t>.</w:t>
            </w:r>
            <w:r>
              <w:rPr>
                <w:rFonts w:hint="eastAsia" w:hAnsi="宋体"/>
              </w:rPr>
              <w:t>掌握建筑学制图规范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/>
              </w:rPr>
            </w:pPr>
            <w:r>
              <w:rPr>
                <w:rFonts w:hint="eastAsia" w:hAnsi="宋体"/>
              </w:rPr>
              <w:t>2</w:t>
            </w:r>
            <w:r>
              <w:rPr>
                <w:rFonts w:hAnsi="宋体"/>
              </w:rPr>
              <w:t>.</w:t>
            </w:r>
            <w:r>
              <w:rPr>
                <w:rFonts w:hint="eastAsia" w:hAnsi="宋体"/>
              </w:rPr>
              <w:t>体会苏州的文化、地域特色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.</w:t>
            </w:r>
            <w:r>
              <w:rPr>
                <w:rFonts w:hint="eastAsia" w:hAnsi="宋体"/>
              </w:rPr>
              <w:t>掌握调研报告的写作方法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/>
              </w:rPr>
            </w:pPr>
            <w:r>
              <w:rPr>
                <w:rFonts w:hint="eastAsia" w:hAnsi="宋体"/>
              </w:rPr>
              <w:t>评分依据学生的认知实习调研文字报告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课程目标</w:t>
            </w:r>
            <w:r>
              <w:rPr>
                <w:rFonts w:hint="eastAsia" w:ascii="Times New Roman" w:hAnsi="Times New Roman"/>
                <w:lang w:val="en-US" w:eastAsia="zh-CN"/>
              </w:rPr>
              <w:t>2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Ansi="宋体"/>
              </w:rPr>
              <w:t>.</w:t>
            </w:r>
            <w:r>
              <w:rPr>
                <w:rFonts w:ascii="Times New Roman" w:hAnsi="Times New Roman"/>
              </w:rPr>
              <w:t>掌握对建筑与环境对象的理解能力：设计或建造时间、地点及周边环境状况、设计者、用途、平面简图、立面、建筑效果等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Ansi="宋体"/>
              </w:rPr>
              <w:t>.</w:t>
            </w:r>
            <w:r>
              <w:rPr>
                <w:rFonts w:ascii="Times New Roman" w:hAnsi="Times New Roman"/>
              </w:rPr>
              <w:t>理解建筑单体或群体设计特点：从与环境的关系、内部空间布局、人流组织、材料的运用、体块构成、细部设计等项展开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Ansi="宋体"/>
              </w:rPr>
              <w:t>.</w:t>
            </w:r>
            <w:r>
              <w:rPr>
                <w:rFonts w:ascii="Times New Roman" w:hAnsi="Times New Roman"/>
              </w:rPr>
              <w:t>掌握调研报告的观点提炼与写作方法：认知体验、设计缺陷或不足等部分，每部分可以通过文字描写、速写图、照片、分析图等形式进行表述，图文结合。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 w:cs="宋体"/>
                <w:szCs w:val="21"/>
              </w:rPr>
              <w:t>依据实习报告内容与汇报情况打分。要求反映参观的各项内容，各组可根据参观的内容不同有所侧重，但要求结合所学专业知识进行有目的的学习认知，内容分项有条理、各项内容详细深入。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课程目标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hAnsi="宋体"/>
              </w:rPr>
              <w:t>.</w:t>
            </w:r>
            <w:r>
              <w:rPr>
                <w:rFonts w:hint="eastAsia" w:ascii="Times New Roman" w:hAnsi="Times New Roman"/>
              </w:rPr>
              <w:t>对于具体建筑专业实践讲座的理解和</w:t>
            </w:r>
            <w:r>
              <w:rPr>
                <w:rFonts w:ascii="Times New Roman" w:hAnsi="Times New Roman"/>
              </w:rPr>
              <w:t>掌握</w:t>
            </w:r>
            <w:r>
              <w:rPr>
                <w:rFonts w:hint="eastAsia" w:ascii="Times New Roman" w:hAnsi="Times New Roman"/>
              </w:rPr>
              <w:t>，并加以简明、扼要的复述。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hAnsi="宋体"/>
              </w:rPr>
              <w:t>.</w:t>
            </w:r>
            <w:r>
              <w:rPr>
                <w:rFonts w:hint="eastAsia" w:ascii="Times New Roman" w:hAnsi="Times New Roman"/>
              </w:rPr>
              <w:t>将讲座内容结合课堂所学知识加以融会贯通，具备一定的逻辑思威和自学能力。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hAnsi="宋体"/>
              </w:rPr>
              <w:t>.</w:t>
            </w:r>
            <w:r>
              <w:rPr>
                <w:rFonts w:ascii="Times New Roman" w:hAnsi="Times New Roman"/>
              </w:rPr>
              <w:t>掌握</w:t>
            </w:r>
            <w:r>
              <w:rPr>
                <w:rFonts w:hint="eastAsia" w:ascii="Times New Roman" w:hAnsi="Times New Roman"/>
              </w:rPr>
              <w:t>实习</w:t>
            </w:r>
            <w:r>
              <w:rPr>
                <w:rFonts w:ascii="Times New Roman" w:hAnsi="Times New Roman"/>
              </w:rPr>
              <w:t>报告的</w:t>
            </w:r>
            <w:r>
              <w:rPr>
                <w:rFonts w:hint="eastAsia" w:ascii="Times New Roman" w:hAnsi="Times New Roman"/>
              </w:rPr>
              <w:t>撰写</w:t>
            </w:r>
            <w:r>
              <w:rPr>
                <w:rFonts w:ascii="Times New Roman" w:hAnsi="Times New Roman"/>
              </w:rPr>
              <w:t>方法</w:t>
            </w:r>
            <w:r>
              <w:rPr>
                <w:rFonts w:hint="eastAsia" w:ascii="Times New Roman" w:hAnsi="Times New Roman"/>
              </w:rPr>
              <w:t>，并</w:t>
            </w:r>
            <w:r>
              <w:rPr>
                <w:rFonts w:ascii="Times New Roman" w:hAnsi="Times New Roman"/>
              </w:rPr>
              <w:t>通过文字、</w:t>
            </w:r>
            <w:r>
              <w:rPr>
                <w:rFonts w:hint="eastAsia" w:ascii="Times New Roman" w:hAnsi="Times New Roman"/>
              </w:rPr>
              <w:t>图示</w:t>
            </w:r>
            <w:r>
              <w:rPr>
                <w:rFonts w:ascii="Times New Roman" w:hAnsi="Times New Roman"/>
              </w:rPr>
              <w:t>等形式进行表述，图文</w:t>
            </w:r>
            <w:r>
              <w:rPr>
                <w:rFonts w:hint="eastAsia" w:ascii="Times New Roman" w:hAnsi="Times New Roman"/>
              </w:rPr>
              <w:t>并茂。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</w:rPr>
              <w:t>依据</w:t>
            </w:r>
            <w:r>
              <w:rPr>
                <w:rFonts w:hint="eastAsia" w:hAnsi="宋体" w:cs="宋体"/>
                <w:szCs w:val="21"/>
                <w:lang w:val="en-US" w:eastAsia="zh-CN"/>
              </w:rPr>
              <w:t>专业讲座的实践报告</w:t>
            </w:r>
            <w:r>
              <w:rPr>
                <w:rFonts w:hint="eastAsia" w:hAnsi="宋体" w:cs="宋体"/>
                <w:szCs w:val="21"/>
              </w:rPr>
              <w:t>打分。要求反映讲座的基本内容，并结合所学专业知识进行一定程度的拓展和提升，关注学生的理解、联系、文字等综合能力。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4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/>
              </w:rPr>
              <w:t>课程目标</w:t>
            </w:r>
            <w:r>
              <w:rPr>
                <w:rFonts w:hint="eastAsia" w:hAnsi="宋体"/>
                <w:lang w:val="en-US" w:eastAsia="zh-CN"/>
              </w:rPr>
              <w:t>4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/>
              </w:rPr>
            </w:pPr>
            <w:r>
              <w:rPr>
                <w:rFonts w:hint="eastAsia" w:hAnsi="宋体"/>
              </w:rPr>
              <w:t>1</w:t>
            </w:r>
            <w:r>
              <w:rPr>
                <w:rFonts w:hAnsi="宋体"/>
              </w:rPr>
              <w:t>.</w:t>
            </w:r>
            <w:r>
              <w:rPr>
                <w:rFonts w:hint="eastAsia" w:hAnsi="宋体"/>
                <w:lang w:val="en-US" w:eastAsia="zh-Hans"/>
              </w:rPr>
              <w:t>古建筑知识的掌握程度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Ansi="宋体"/>
              </w:rPr>
            </w:pPr>
            <w:r>
              <w:rPr>
                <w:rFonts w:hint="eastAsia" w:hAnsi="宋体"/>
              </w:rPr>
              <w:t>2</w:t>
            </w:r>
            <w:r>
              <w:rPr>
                <w:rFonts w:hAnsi="宋体"/>
              </w:rPr>
              <w:t>.</w:t>
            </w:r>
            <w:r>
              <w:rPr>
                <w:rFonts w:hint="eastAsia" w:hAnsi="宋体"/>
                <w:lang w:val="en-US" w:eastAsia="zh-Hans"/>
              </w:rPr>
              <w:t>测绘草图的规范性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hAnsi="宋体"/>
              </w:rPr>
              <w:t>3</w:t>
            </w:r>
            <w:r>
              <w:rPr>
                <w:rFonts w:hAnsi="宋体"/>
              </w:rPr>
              <w:t>.</w:t>
            </w:r>
            <w:r>
              <w:rPr>
                <w:rFonts w:hint="eastAsia" w:hAnsi="宋体"/>
                <w:lang w:val="en-US" w:eastAsia="zh-Hans"/>
              </w:rPr>
              <w:t>测绘正图的美观和规范性</w:t>
            </w:r>
          </w:p>
        </w:tc>
        <w:tc>
          <w:tcPr>
            <w:tcW w:w="284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hAnsi="宋体" w:cs="宋体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Cs w:val="21"/>
              </w:rPr>
              <w:t>评分</w:t>
            </w:r>
            <w:r>
              <w:rPr>
                <w:rFonts w:hint="eastAsia" w:hAnsi="宋体" w:cs="宋体"/>
                <w:szCs w:val="21"/>
                <w:lang w:val="en-US" w:eastAsia="zh-Hans"/>
              </w:rPr>
              <w:t>依据测绘现场的工作状态和最终成果综合判定</w:t>
            </w: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（二）评定方法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1．评定方法 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第一学期：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平时成绩（实习期间表现）：</w:t>
      </w:r>
      <w:r>
        <w:rPr>
          <w:rFonts w:ascii="宋体" w:hAnsi="宋体" w:eastAsia="宋体"/>
        </w:rPr>
        <w:t>40%</w:t>
      </w:r>
    </w:p>
    <w:p>
      <w:pPr>
        <w:widowControl/>
        <w:spacing w:before="156" w:beforeLines="50" w:after="156" w:afterLines="50"/>
        <w:ind w:firstLine="420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期末成绩（认知实习报告）：6</w:t>
      </w:r>
      <w:r>
        <w:rPr>
          <w:rFonts w:ascii="宋体" w:hAnsi="宋体" w:eastAsia="宋体"/>
        </w:rPr>
        <w:t>0</w:t>
      </w:r>
      <w:r>
        <w:rPr>
          <w:rFonts w:hint="eastAsia" w:ascii="宋体" w:hAnsi="宋体" w:eastAsia="宋体"/>
        </w:rPr>
        <w:t>%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第</w:t>
      </w:r>
      <w:r>
        <w:rPr>
          <w:rFonts w:hint="eastAsia" w:ascii="宋体" w:hAnsi="宋体" w:eastAsia="宋体"/>
          <w:b/>
          <w:bCs/>
          <w:lang w:val="en-US" w:eastAsia="zh-CN"/>
        </w:rPr>
        <w:t>四</w:t>
      </w:r>
      <w:r>
        <w:rPr>
          <w:rFonts w:hint="eastAsia" w:ascii="宋体" w:hAnsi="宋体" w:eastAsia="宋体"/>
          <w:b/>
          <w:bCs/>
        </w:rPr>
        <w:t>学期：</w:t>
      </w:r>
    </w:p>
    <w:p>
      <w:pPr>
        <w:widowControl/>
        <w:spacing w:before="156" w:beforeLines="50" w:after="156" w:afterLines="50"/>
        <w:ind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平时（现场调研）成绩：</w:t>
      </w:r>
      <w:r>
        <w:rPr>
          <w:rFonts w:ascii="宋体" w:hAnsi="宋体" w:eastAsia="宋体"/>
        </w:rPr>
        <w:t>40%</w:t>
      </w:r>
    </w:p>
    <w:p>
      <w:pPr>
        <w:widowControl/>
        <w:spacing w:before="156" w:beforeLines="50" w:after="156" w:afterLines="50"/>
        <w:ind w:firstLine="42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期末（课程研究报告）成绩：</w:t>
      </w:r>
      <w:r>
        <w:rPr>
          <w:rFonts w:ascii="宋体" w:hAnsi="宋体" w:eastAsia="宋体"/>
        </w:rPr>
        <w:t>60%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第五</w:t>
      </w:r>
      <w:r>
        <w:rPr>
          <w:rFonts w:hint="eastAsia" w:ascii="宋体" w:hAnsi="宋体" w:eastAsia="宋体"/>
          <w:b/>
          <w:bCs/>
          <w:lang w:val="en-US" w:eastAsia="zh-CN"/>
        </w:rPr>
        <w:t>/六</w:t>
      </w:r>
      <w:r>
        <w:rPr>
          <w:rFonts w:hint="eastAsia" w:ascii="宋体" w:hAnsi="宋体" w:eastAsia="宋体"/>
          <w:b/>
          <w:bCs/>
        </w:rPr>
        <w:t>学期：</w:t>
      </w:r>
    </w:p>
    <w:p>
      <w:pPr>
        <w:widowControl/>
        <w:spacing w:before="156" w:beforeLines="50" w:after="156" w:afterLines="50"/>
        <w:ind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平时（</w:t>
      </w:r>
      <w:r>
        <w:rPr>
          <w:rFonts w:hint="eastAsia" w:ascii="宋体" w:hAnsi="宋体" w:eastAsia="宋体"/>
          <w:lang w:val="en-US" w:eastAsia="zh-CN"/>
        </w:rPr>
        <w:t>讲座次数、汇报交流</w:t>
      </w:r>
      <w:r>
        <w:rPr>
          <w:rFonts w:hint="eastAsia" w:ascii="宋体" w:hAnsi="宋体" w:eastAsia="宋体"/>
        </w:rPr>
        <w:t>）成绩：</w:t>
      </w:r>
      <w:r>
        <w:rPr>
          <w:rFonts w:ascii="宋体" w:hAnsi="宋体" w:eastAsia="宋体"/>
        </w:rPr>
        <w:t>40%</w:t>
      </w:r>
    </w:p>
    <w:p>
      <w:pPr>
        <w:widowControl/>
        <w:spacing w:before="156" w:beforeLines="50" w:after="156" w:afterLines="50"/>
        <w:ind w:firstLine="42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期末（课程研究报告）成绩：</w:t>
      </w:r>
      <w:r>
        <w:rPr>
          <w:rFonts w:ascii="宋体" w:hAnsi="宋体" w:eastAsia="宋体"/>
        </w:rPr>
        <w:t>60%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第</w:t>
      </w:r>
      <w:r>
        <w:rPr>
          <w:rFonts w:hint="eastAsia" w:ascii="宋体" w:hAnsi="宋体" w:eastAsia="宋体"/>
          <w:b/>
          <w:bCs/>
          <w:lang w:val="en-US" w:eastAsia="zh-CN"/>
        </w:rPr>
        <w:t>七</w:t>
      </w:r>
      <w:r>
        <w:rPr>
          <w:rFonts w:hint="eastAsia" w:ascii="宋体" w:hAnsi="宋体" w:eastAsia="宋体"/>
          <w:b/>
          <w:bCs/>
        </w:rPr>
        <w:t>学期：</w:t>
      </w:r>
    </w:p>
    <w:p>
      <w:pPr>
        <w:widowControl/>
        <w:spacing w:before="156" w:beforeLines="50" w:after="156" w:afterLines="50"/>
        <w:ind w:firstLine="42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平时（现场调研</w:t>
      </w:r>
      <w:r>
        <w:rPr>
          <w:rFonts w:hint="eastAsia" w:ascii="宋体" w:hAnsi="宋体" w:eastAsia="宋体"/>
          <w:lang w:val="en-US" w:eastAsia="zh-CN"/>
        </w:rPr>
        <w:t>与图纸绘制</w:t>
      </w:r>
      <w:r>
        <w:rPr>
          <w:rFonts w:hint="eastAsia" w:ascii="宋体" w:hAnsi="宋体" w:eastAsia="宋体"/>
        </w:rPr>
        <w:t>）成绩：</w:t>
      </w:r>
      <w:r>
        <w:rPr>
          <w:rFonts w:ascii="宋体" w:hAnsi="宋体" w:eastAsia="宋体"/>
        </w:rPr>
        <w:t>40%</w:t>
      </w:r>
    </w:p>
    <w:p>
      <w:pPr>
        <w:widowControl/>
        <w:spacing w:before="156" w:beforeLines="50" w:after="156" w:afterLines="50"/>
        <w:ind w:firstLine="420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</w:rPr>
        <w:t>期末（课程</w:t>
      </w:r>
      <w:r>
        <w:rPr>
          <w:rFonts w:hint="eastAsia" w:ascii="宋体" w:hAnsi="宋体" w:eastAsia="宋体"/>
          <w:lang w:val="en-US" w:eastAsia="zh-CN"/>
        </w:rPr>
        <w:t>测绘图纸</w:t>
      </w:r>
      <w:r>
        <w:rPr>
          <w:rFonts w:hint="eastAsia" w:ascii="宋体" w:hAnsi="宋体" w:eastAsia="宋体"/>
        </w:rPr>
        <w:t>）成绩：</w:t>
      </w:r>
      <w:r>
        <w:rPr>
          <w:rFonts w:ascii="宋体" w:hAnsi="宋体" w:eastAsia="宋体"/>
        </w:rPr>
        <w:t>60%</w:t>
      </w:r>
    </w:p>
    <w:p>
      <w:pPr>
        <w:widowControl/>
        <w:spacing w:before="156" w:beforeLines="50" w:after="156" w:afterLines="50"/>
        <w:ind w:firstLine="422" w:firstLineChars="200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  <w:b/>
        </w:rPr>
        <w:t xml:space="preserve">2．课程目标的考核占比与达成度分析 </w:t>
      </w:r>
    </w:p>
    <w:p>
      <w:pPr>
        <w:widowControl/>
        <w:spacing w:before="156" w:beforeLines="50" w:after="156" w:afterLines="50"/>
        <w:ind w:firstLine="422" w:firstLineChars="200"/>
        <w:jc w:val="center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表5：课程目标的考核占比与达成度分析表</w:t>
      </w:r>
    </w:p>
    <w:tbl>
      <w:tblPr>
        <w:tblStyle w:val="7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58"/>
        <w:gridCol w:w="1134"/>
        <w:gridCol w:w="4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122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   考核占比</w:t>
            </w:r>
          </w:p>
          <w:p>
            <w:pPr>
              <w:spacing w:before="156" w:beforeLines="50" w:after="156" w:afterLines="50"/>
              <w:ind w:firstLine="105" w:firstLineChars="50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4103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>总评达成度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25%</w:t>
            </w:r>
          </w:p>
        </w:tc>
        <w:tc>
          <w:tcPr>
            <w:tcW w:w="4103" w:type="dxa"/>
            <w:vMerge w:val="restart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目标1达成度={0.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ｘ平时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目标1成绩+0.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ｘ期中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目标1成绩}/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目标总分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25%</w:t>
            </w:r>
          </w:p>
        </w:tc>
        <w:tc>
          <w:tcPr>
            <w:tcW w:w="4103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25%</w:t>
            </w:r>
          </w:p>
        </w:tc>
        <w:tc>
          <w:tcPr>
            <w:tcW w:w="4103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课程目标4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25%</w:t>
            </w:r>
          </w:p>
        </w:tc>
        <w:tc>
          <w:tcPr>
            <w:tcW w:w="1134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25%</w:t>
            </w:r>
          </w:p>
        </w:tc>
        <w:tc>
          <w:tcPr>
            <w:tcW w:w="4103" w:type="dxa"/>
            <w:vMerge w:val="continue"/>
            <w:shd w:val="clear" w:color="auto" w:fill="auto"/>
            <w:vAlign w:val="center"/>
          </w:tcPr>
          <w:p>
            <w:pPr>
              <w:spacing w:before="156" w:beforeLines="50" w:after="156" w:afterLines="50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>
      <w:pPr>
        <w:widowControl/>
        <w:spacing w:before="156" w:beforeLines="50" w:after="156" w:afterLines="50"/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 xml:space="preserve">（三）评分标准 </w:t>
      </w:r>
    </w:p>
    <w:tbl>
      <w:tblPr>
        <w:tblStyle w:val="7"/>
        <w:tblW w:w="10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984"/>
        <w:gridCol w:w="1980"/>
        <w:gridCol w:w="1847"/>
        <w:gridCol w:w="1779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课程</w:t>
            </w:r>
          </w:p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90-100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80-89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＜6</w:t>
            </w:r>
            <w:r>
              <w:rPr>
                <w:rFonts w:ascii="宋体" w:hAnsi="宋体" w:eastAsia="宋体"/>
                <w:b/>
                <w:bCs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优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良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A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B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default" w:ascii="宋体" w:hAnsi="宋体" w:eastAsia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分目标1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调研实习态度认真，能优异地完成认知实习任务，达到实习大纲的全部要求；能对实习内容进行全面、系统总结；能独立完成实习报告，思路清晰，观点正确，内容完整，分析问题透彻，质量高。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实习态度端正，能较好的完成认知实习任务，达到实习大纲要求；能对实习内容进行较好的总结，对某些实际问题加以分析和解决；能按时完成实习报告，思路较清晰，观点正确，内容完整，质量较好。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学习态度较端正，能基本完成认知实习任务，达到实习大纲的基本要求；能对实习内容进行总结，按时完成实习报告，内容较为完整，观点正确，思路清楚，较有条理地分析问题，质量一般。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学习态度比较认真，能基本上按照大纲要求完成认知实习任务；基本能对实习内容总结，但不够完整；基本能把所学知识运用到实习中；按时完成实习报告，但不够系统，内容相对完整。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学习态度不认真，未能按要求完成认知实习任务，实习过程弄虚作假，实习报告质量较差；未交实习报告或内容不完整，思路不清楚，观点不明确，或出现常识性问题。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分目标2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态度认真，能优异地完成实习任务，达到实习大纲的全部要求。实习报告内容翔实、涵盖参观的各项内容，能结合已有专业知识对参观对象进行深入分析与解构，对建筑设计的优缺点论证可信；实习报告条理清晰、内容深入、表达形式丰富多样，版式整洁美观，质量高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态度认真，能较好地完成实习任务，达到实习大纲的要求。实习报告内容较为全面，针对部分建筑设计内容能够进行专业分析，能够指出建筑设计的优缺点，实习报告内容较为完整、思路清晰、观点明确、表达形式多样，版式整洁美观，质量较好。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态度比较认真，基本能完成实习任务，达到实习大纲的要求。能够按时完成实习报告内容，并对相应建筑设计进行总结，对建筑设计优缺点分析较弱。实习报告内容较为完整，观点正确，较有条理地表述观点，版式整洁，质量一般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态度比较认真，基本能按要求完成实习任务。实习报告基本能够完成，但深度不够；基本能运用建筑设计基础知识；实习报告结构松散、不够系统，缺乏设计优缺点的思考分析，版式美观度不高。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上课与调研态度不认真，未能完成实习任务，未能达到实习大纲的全部要求。实习报告未能按时完成或完成质量较差；思路不清楚，无建筑设计优缺点的分析，观点不明确，甚至出现常识性的错误。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 w:eastAsia="宋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分目标3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态度认真，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参与建筑专业讲座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的次数满足规定要求，</w:t>
            </w:r>
            <w:r>
              <w:rPr>
                <w:rFonts w:hint="eastAsia" w:ascii="宋体" w:hAnsi="宋体" w:eastAsia="宋体"/>
                <w:szCs w:val="21"/>
              </w:rPr>
              <w:t>能对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所听的专业讲座</w:t>
            </w:r>
            <w:r>
              <w:rPr>
                <w:rFonts w:hint="eastAsia" w:ascii="宋体" w:hAnsi="宋体" w:eastAsia="宋体"/>
                <w:szCs w:val="21"/>
              </w:rPr>
              <w:t>内容进行全面、系统总结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并按要求</w:t>
            </w:r>
            <w:r>
              <w:rPr>
                <w:rFonts w:hint="eastAsia" w:ascii="宋体" w:hAnsi="宋体" w:eastAsia="宋体"/>
                <w:szCs w:val="21"/>
              </w:rPr>
              <w:t>独立完成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相应数量的实践</w:t>
            </w:r>
            <w:r>
              <w:rPr>
                <w:rFonts w:hint="eastAsia" w:ascii="宋体" w:hAnsi="宋体" w:eastAsia="宋体"/>
                <w:szCs w:val="21"/>
              </w:rPr>
              <w:t>报告，思路清晰，观点正确，内容完整，分析问题透彻，质量高。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态度端正，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参与建筑专业讲座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的次数满足规定要求</w:t>
            </w:r>
            <w:r>
              <w:rPr>
                <w:rFonts w:hint="eastAsia" w:ascii="宋体" w:hAnsi="宋体" w:eastAsia="宋体"/>
                <w:szCs w:val="21"/>
              </w:rPr>
              <w:t>，能对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所听的专业讲座</w:t>
            </w:r>
            <w:r>
              <w:rPr>
                <w:rFonts w:hint="eastAsia" w:ascii="宋体" w:hAnsi="宋体" w:eastAsia="宋体"/>
                <w:szCs w:val="21"/>
              </w:rPr>
              <w:t>内容进行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较为</w:t>
            </w:r>
            <w:r>
              <w:rPr>
                <w:rFonts w:hint="eastAsia" w:ascii="宋体" w:hAnsi="宋体" w:eastAsia="宋体"/>
                <w:szCs w:val="21"/>
              </w:rPr>
              <w:t>全面、系统总结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并按要求</w:t>
            </w:r>
            <w:r>
              <w:rPr>
                <w:rFonts w:hint="eastAsia" w:ascii="宋体" w:hAnsi="宋体" w:eastAsia="宋体"/>
                <w:szCs w:val="21"/>
              </w:rPr>
              <w:t>独立完成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相应数量的实践</w:t>
            </w:r>
            <w:r>
              <w:rPr>
                <w:rFonts w:hint="eastAsia" w:ascii="宋体" w:hAnsi="宋体" w:eastAsia="宋体"/>
                <w:szCs w:val="21"/>
              </w:rPr>
              <w:t>报告，思路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较</w:t>
            </w:r>
            <w:r>
              <w:rPr>
                <w:rFonts w:hint="eastAsia" w:ascii="宋体" w:hAnsi="宋体" w:eastAsia="宋体"/>
                <w:szCs w:val="21"/>
              </w:rPr>
              <w:t>清晰，观点正确，内容完整，分析问题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较为</w:t>
            </w:r>
            <w:r>
              <w:rPr>
                <w:rFonts w:hint="eastAsia" w:ascii="宋体" w:hAnsi="宋体" w:eastAsia="宋体"/>
                <w:szCs w:val="21"/>
              </w:rPr>
              <w:t>透彻，质量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较</w:t>
            </w:r>
            <w:r>
              <w:rPr>
                <w:rFonts w:hint="eastAsia" w:ascii="宋体" w:hAnsi="宋体" w:eastAsia="宋体"/>
                <w:szCs w:val="21"/>
              </w:rPr>
              <w:t>高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态度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较为</w:t>
            </w:r>
            <w:r>
              <w:rPr>
                <w:rFonts w:hint="eastAsia" w:ascii="宋体" w:hAnsi="宋体" w:eastAsia="宋体"/>
                <w:szCs w:val="21"/>
              </w:rPr>
              <w:t>端正，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参与建筑专业讲座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的次数满足规定要求</w:t>
            </w:r>
            <w:r>
              <w:rPr>
                <w:rFonts w:hint="eastAsia" w:ascii="宋体" w:hAnsi="宋体" w:eastAsia="宋体"/>
                <w:szCs w:val="21"/>
              </w:rPr>
              <w:t>，能对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所听的专业讲座</w:t>
            </w:r>
            <w:r>
              <w:rPr>
                <w:rFonts w:hint="eastAsia" w:ascii="宋体" w:hAnsi="宋体" w:eastAsia="宋体"/>
                <w:szCs w:val="21"/>
              </w:rPr>
              <w:t>内容进行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一定总结分析，并</w:t>
            </w:r>
            <w:r>
              <w:rPr>
                <w:rFonts w:hint="eastAsia" w:ascii="宋体" w:hAnsi="宋体" w:eastAsia="宋体"/>
                <w:szCs w:val="21"/>
              </w:rPr>
              <w:t>独立完成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相应数量的实践</w:t>
            </w:r>
            <w:r>
              <w:rPr>
                <w:rFonts w:hint="eastAsia" w:ascii="宋体" w:hAnsi="宋体" w:eastAsia="宋体"/>
                <w:szCs w:val="21"/>
              </w:rPr>
              <w:t>报告，思路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/>
                <w:szCs w:val="21"/>
              </w:rPr>
              <w:t>清晰，观点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基本</w:t>
            </w:r>
            <w:r>
              <w:rPr>
                <w:rFonts w:hint="eastAsia" w:ascii="宋体" w:hAnsi="宋体" w:eastAsia="宋体"/>
                <w:szCs w:val="21"/>
              </w:rPr>
              <w:t>正确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质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一般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学习态度比较认真，能基本上按照要求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参加相应数量的专业讲座学习，</w:t>
            </w:r>
            <w:r>
              <w:rPr>
                <w:rFonts w:hint="eastAsia" w:ascii="宋体" w:hAnsi="宋体" w:eastAsia="宋体"/>
                <w:szCs w:val="21"/>
              </w:rPr>
              <w:t>基本能对报告内容就行总结，但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报告内容不够清晰完整，内容相对简单。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学习态度不认真，未能按要求参与规定数量的讲座。未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提交</w:t>
            </w:r>
            <w:r>
              <w:rPr>
                <w:rFonts w:hint="eastAsia" w:ascii="宋体" w:hAnsi="宋体" w:eastAsia="宋体"/>
                <w:szCs w:val="21"/>
              </w:rPr>
              <w:t>交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/>
                <w:szCs w:val="21"/>
              </w:rPr>
              <w:t>报告或内容不完整，思路不清楚，或出现抄袭等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现象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/>
              <w:jc w:val="center"/>
              <w:textAlignment w:val="auto"/>
              <w:rPr>
                <w:rFonts w:hint="eastAsia" w:ascii="宋体" w:hAnsi="宋体" w:eastAsia="宋体" w:cstheme="minorBidi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Cs w:val="21"/>
                <w:lang w:val="en-US" w:eastAsia="zh-CN"/>
              </w:rPr>
              <w:t>分目标4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实习</w:t>
            </w:r>
            <w:r>
              <w:rPr>
                <w:rFonts w:hint="eastAsia" w:ascii="宋体" w:hAnsi="宋体" w:eastAsia="宋体"/>
                <w:szCs w:val="21"/>
              </w:rPr>
              <w:t>态度认真，能优异地完成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古建筑测绘</w:t>
            </w:r>
            <w:r>
              <w:rPr>
                <w:rFonts w:hint="eastAsia" w:ascii="宋体" w:hAnsi="宋体" w:eastAsia="宋体"/>
                <w:szCs w:val="21"/>
              </w:rPr>
              <w:t>实习任务，达到实习大纲的全部要求；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测绘现场能流利地回答老师提出的问题，思路清晰，表述完整、准确；测绘图纸的质量高，图层清晰、图面美观、图式表达及标注规范、准确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实习态度端正，能较好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地</w:t>
            </w:r>
            <w:r>
              <w:rPr>
                <w:rFonts w:hint="eastAsia" w:ascii="宋体" w:hAnsi="宋体" w:eastAsia="宋体"/>
                <w:szCs w:val="21"/>
              </w:rPr>
              <w:t>完成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古建筑测绘</w:t>
            </w:r>
            <w:r>
              <w:rPr>
                <w:rFonts w:hint="eastAsia" w:ascii="宋体" w:hAnsi="宋体" w:eastAsia="宋体"/>
                <w:szCs w:val="21"/>
              </w:rPr>
              <w:t>实习任务，达到实习大纲要求；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测绘现场能够准确回答老师提出的问题，表述完整；测绘图纸的质量较高，图层清晰、图面美观、图式表达及标注无明显的错误。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实习</w:t>
            </w:r>
            <w:r>
              <w:rPr>
                <w:rFonts w:hint="eastAsia" w:ascii="宋体" w:hAnsi="宋体" w:eastAsia="宋体"/>
                <w:szCs w:val="21"/>
              </w:rPr>
              <w:t>态度较端正，能基本完成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古建筑测绘</w:t>
            </w:r>
            <w:r>
              <w:rPr>
                <w:rFonts w:hint="eastAsia" w:ascii="宋体" w:hAnsi="宋体" w:eastAsia="宋体"/>
                <w:szCs w:val="21"/>
              </w:rPr>
              <w:t>实习任务，达到实习大纲的基本要求；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测绘现场能够回答老师提出的问题，但表述准确度和流畅度不佳；测绘图纸的表达较准确，图纸表达的显著错误较少。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实习</w:t>
            </w:r>
            <w:r>
              <w:rPr>
                <w:rFonts w:hint="eastAsia" w:ascii="宋体" w:hAnsi="宋体" w:eastAsia="宋体"/>
                <w:szCs w:val="21"/>
              </w:rPr>
              <w:t>态度比较认真，能基本上按照大纲要求完成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古建筑测绘</w:t>
            </w:r>
            <w:r>
              <w:rPr>
                <w:rFonts w:hint="eastAsia" w:ascii="宋体" w:hAnsi="宋体" w:eastAsia="宋体"/>
                <w:szCs w:val="21"/>
              </w:rPr>
              <w:t>实习任务；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测绘现场能够大体理解老师提问的内容，并作出相应的回答；测绘图纸数量完整、但美观度较差，且错误较多。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 w:after="79" w:afterLines="25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实习</w:t>
            </w:r>
            <w:r>
              <w:rPr>
                <w:rFonts w:hint="eastAsia" w:ascii="宋体" w:hAnsi="宋体" w:eastAsia="宋体"/>
                <w:szCs w:val="21"/>
              </w:rPr>
              <w:t>态度不认真，未能按要求完成认知实习任务，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古建筑测绘实习</w:t>
            </w:r>
            <w:r>
              <w:rPr>
                <w:rFonts w:hint="eastAsia" w:ascii="宋体" w:hAnsi="宋体" w:eastAsia="宋体"/>
                <w:szCs w:val="21"/>
              </w:rPr>
              <w:t>过程弄虚作假；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测绘现场无法理解老师提出的各种问题；测绘图纸质量差，图纸数量缺失、图纸表达粗糙、图式错误多、缺少必要的标注。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MT">
    <w:altName w:val="Times New Roman"/>
    <w:panose1 w:val="02020703060505090304"/>
    <w:charset w:val="80"/>
    <w:family w:val="auto"/>
    <w:pitch w:val="default"/>
    <w:sig w:usb0="00000000" w:usb1="00000000" w:usb2="00000001" w:usb3="00000000" w:csb0="400001BF" w:csb1="DFF70000"/>
  </w:font>
  <w:font w:name="Times New Roman Regular">
    <w:altName w:val="Times New Roman"/>
    <w:panose1 w:val="02020703060505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E5612"/>
    <w:multiLevelType w:val="multilevel"/>
    <w:tmpl w:val="43DE5612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0C48470"/>
    <w:multiLevelType w:val="singleLevel"/>
    <w:tmpl w:val="60C4847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159A0"/>
    <w:rsid w:val="00022CBB"/>
    <w:rsid w:val="00035DFC"/>
    <w:rsid w:val="00077A5F"/>
    <w:rsid w:val="000F054A"/>
    <w:rsid w:val="001E5724"/>
    <w:rsid w:val="002053E7"/>
    <w:rsid w:val="00242673"/>
    <w:rsid w:val="00282428"/>
    <w:rsid w:val="00285327"/>
    <w:rsid w:val="00290939"/>
    <w:rsid w:val="00296A2A"/>
    <w:rsid w:val="002A7568"/>
    <w:rsid w:val="00313A87"/>
    <w:rsid w:val="00322986"/>
    <w:rsid w:val="0034254B"/>
    <w:rsid w:val="0038665C"/>
    <w:rsid w:val="003F3A05"/>
    <w:rsid w:val="003F5E5D"/>
    <w:rsid w:val="004070CF"/>
    <w:rsid w:val="00514B29"/>
    <w:rsid w:val="00595DB3"/>
    <w:rsid w:val="005A0378"/>
    <w:rsid w:val="005D4AE1"/>
    <w:rsid w:val="005F292D"/>
    <w:rsid w:val="00660763"/>
    <w:rsid w:val="00665621"/>
    <w:rsid w:val="006E4F82"/>
    <w:rsid w:val="006E78DC"/>
    <w:rsid w:val="006F64C9"/>
    <w:rsid w:val="00702338"/>
    <w:rsid w:val="00757108"/>
    <w:rsid w:val="007639A2"/>
    <w:rsid w:val="007C379D"/>
    <w:rsid w:val="007C62ED"/>
    <w:rsid w:val="007E39E3"/>
    <w:rsid w:val="008128AD"/>
    <w:rsid w:val="008560E2"/>
    <w:rsid w:val="00865F1F"/>
    <w:rsid w:val="00886EBF"/>
    <w:rsid w:val="009E70B9"/>
    <w:rsid w:val="00A03BBD"/>
    <w:rsid w:val="00A105AA"/>
    <w:rsid w:val="00A207CF"/>
    <w:rsid w:val="00A22048"/>
    <w:rsid w:val="00A61EFD"/>
    <w:rsid w:val="00A93BE1"/>
    <w:rsid w:val="00AA4570"/>
    <w:rsid w:val="00AA630A"/>
    <w:rsid w:val="00AD00C1"/>
    <w:rsid w:val="00AE3D1A"/>
    <w:rsid w:val="00B03909"/>
    <w:rsid w:val="00B04808"/>
    <w:rsid w:val="00B32BC6"/>
    <w:rsid w:val="00B40ECD"/>
    <w:rsid w:val="00BA23F0"/>
    <w:rsid w:val="00BD0C76"/>
    <w:rsid w:val="00BF2446"/>
    <w:rsid w:val="00BF41BB"/>
    <w:rsid w:val="00BF5BB0"/>
    <w:rsid w:val="00C00798"/>
    <w:rsid w:val="00C54636"/>
    <w:rsid w:val="00C7282D"/>
    <w:rsid w:val="00C94275"/>
    <w:rsid w:val="00CA53B2"/>
    <w:rsid w:val="00D02F99"/>
    <w:rsid w:val="00D13271"/>
    <w:rsid w:val="00D14471"/>
    <w:rsid w:val="00D417A1"/>
    <w:rsid w:val="00D504B7"/>
    <w:rsid w:val="00D70322"/>
    <w:rsid w:val="00D715F7"/>
    <w:rsid w:val="00DD7B5F"/>
    <w:rsid w:val="00DE7849"/>
    <w:rsid w:val="00E05E8B"/>
    <w:rsid w:val="00E366AB"/>
    <w:rsid w:val="00E62765"/>
    <w:rsid w:val="00E63BB9"/>
    <w:rsid w:val="00E76E34"/>
    <w:rsid w:val="00E81D18"/>
    <w:rsid w:val="00ED7F81"/>
    <w:rsid w:val="00EE7DA8"/>
    <w:rsid w:val="00F56396"/>
    <w:rsid w:val="00FB77A1"/>
    <w:rsid w:val="00FC24B5"/>
    <w:rsid w:val="016671A0"/>
    <w:rsid w:val="01DB19FC"/>
    <w:rsid w:val="068C6EF5"/>
    <w:rsid w:val="0A534627"/>
    <w:rsid w:val="0D2F1224"/>
    <w:rsid w:val="0D8B6CBC"/>
    <w:rsid w:val="107175F6"/>
    <w:rsid w:val="108F48D0"/>
    <w:rsid w:val="149A1617"/>
    <w:rsid w:val="14AB42C8"/>
    <w:rsid w:val="15C555C6"/>
    <w:rsid w:val="17AF292E"/>
    <w:rsid w:val="192734DC"/>
    <w:rsid w:val="19275C49"/>
    <w:rsid w:val="1A002E79"/>
    <w:rsid w:val="1AC55784"/>
    <w:rsid w:val="1B071A8D"/>
    <w:rsid w:val="1E510599"/>
    <w:rsid w:val="1E6D8A04"/>
    <w:rsid w:val="1F4742CF"/>
    <w:rsid w:val="1F7F522D"/>
    <w:rsid w:val="219F6028"/>
    <w:rsid w:val="226A68C8"/>
    <w:rsid w:val="25E06E0A"/>
    <w:rsid w:val="29FF8048"/>
    <w:rsid w:val="2AE55F7C"/>
    <w:rsid w:val="2C166783"/>
    <w:rsid w:val="2CE61038"/>
    <w:rsid w:val="2FFD0094"/>
    <w:rsid w:val="30EA005C"/>
    <w:rsid w:val="318E5CD6"/>
    <w:rsid w:val="32BC1E45"/>
    <w:rsid w:val="32FC3324"/>
    <w:rsid w:val="340D53F9"/>
    <w:rsid w:val="342F1415"/>
    <w:rsid w:val="35181D8E"/>
    <w:rsid w:val="38A52F22"/>
    <w:rsid w:val="39DBC92F"/>
    <w:rsid w:val="3A8C17DE"/>
    <w:rsid w:val="3F591834"/>
    <w:rsid w:val="3FFE12D7"/>
    <w:rsid w:val="40BD7B19"/>
    <w:rsid w:val="49B15229"/>
    <w:rsid w:val="4AF44FC3"/>
    <w:rsid w:val="4C84519A"/>
    <w:rsid w:val="4D692330"/>
    <w:rsid w:val="50FE48E2"/>
    <w:rsid w:val="51BF0A54"/>
    <w:rsid w:val="53495283"/>
    <w:rsid w:val="53AE25B9"/>
    <w:rsid w:val="542B74EB"/>
    <w:rsid w:val="574A7535"/>
    <w:rsid w:val="5DDDF98E"/>
    <w:rsid w:val="5EC75BF4"/>
    <w:rsid w:val="5F2D64F6"/>
    <w:rsid w:val="607651D3"/>
    <w:rsid w:val="62E2071C"/>
    <w:rsid w:val="664E4B2A"/>
    <w:rsid w:val="681540D3"/>
    <w:rsid w:val="69286679"/>
    <w:rsid w:val="69695C90"/>
    <w:rsid w:val="6A514A75"/>
    <w:rsid w:val="6BFC56A7"/>
    <w:rsid w:val="6C257664"/>
    <w:rsid w:val="6DFB344B"/>
    <w:rsid w:val="6EB420A9"/>
    <w:rsid w:val="6F3B3FCB"/>
    <w:rsid w:val="6FF70552"/>
    <w:rsid w:val="70C50E6A"/>
    <w:rsid w:val="71E3041E"/>
    <w:rsid w:val="71EB7A97"/>
    <w:rsid w:val="75AF1C49"/>
    <w:rsid w:val="77E2203C"/>
    <w:rsid w:val="77FFB9F6"/>
    <w:rsid w:val="78B37B14"/>
    <w:rsid w:val="79272AAE"/>
    <w:rsid w:val="795B612A"/>
    <w:rsid w:val="79EFA050"/>
    <w:rsid w:val="7A0E61C0"/>
    <w:rsid w:val="7B1E1C5B"/>
    <w:rsid w:val="7C424169"/>
    <w:rsid w:val="7CF86B4F"/>
    <w:rsid w:val="7D77080F"/>
    <w:rsid w:val="7F8D8C98"/>
    <w:rsid w:val="7FBB6751"/>
    <w:rsid w:val="9389ECC5"/>
    <w:rsid w:val="9B37D225"/>
    <w:rsid w:val="B5AB865A"/>
    <w:rsid w:val="B7FA8EDA"/>
    <w:rsid w:val="BFDB1458"/>
    <w:rsid w:val="BFFBE55A"/>
    <w:rsid w:val="CECFDD95"/>
    <w:rsid w:val="CEE74B32"/>
    <w:rsid w:val="DFDB840A"/>
    <w:rsid w:val="DFFF7974"/>
    <w:rsid w:val="E63F6C05"/>
    <w:rsid w:val="EBEF447E"/>
    <w:rsid w:val="EC3F4FF2"/>
    <w:rsid w:val="EF6F0E63"/>
    <w:rsid w:val="EF9FD744"/>
    <w:rsid w:val="EFB807E3"/>
    <w:rsid w:val="EFEBB9EA"/>
    <w:rsid w:val="F73F7C45"/>
    <w:rsid w:val="F757CC8B"/>
    <w:rsid w:val="FAFFD43F"/>
    <w:rsid w:val="FB772F3A"/>
    <w:rsid w:val="FC8FA354"/>
    <w:rsid w:val="FEBFC4D5"/>
    <w:rsid w:val="FED78115"/>
    <w:rsid w:val="FF3B5AE9"/>
    <w:rsid w:val="FF7F8273"/>
    <w:rsid w:val="FFFF8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99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Plain Text Char"/>
    <w:basedOn w:val="9"/>
    <w:link w:val="3"/>
    <w:qFormat/>
    <w:uiPriority w:val="99"/>
    <w:rPr>
      <w:rFonts w:ascii="宋体" w:hAnsi="Courier New" w:eastAsia="宋体" w:cs="Times New Roman"/>
      <w:szCs w:val="20"/>
    </w:rPr>
  </w:style>
  <w:style w:type="character" w:customStyle="1" w:styleId="11">
    <w:name w:val="Header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Footer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Balloon Text Char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24</Pages>
  <Words>1986</Words>
  <Characters>11324</Characters>
  <Lines>94</Lines>
  <Paragraphs>26</Paragraphs>
  <TotalTime>6</TotalTime>
  <ScaleCrop>false</ScaleCrop>
  <LinksUpToDate>false</LinksUpToDate>
  <CharactersWithSpaces>13284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2021-03-16T05:56:00Z</dcterms:created>
  <dc:creator>Windows User</dc:creator>
  <cp:lastModifiedBy>ZWXIA</cp:lastModifiedBy>
  <cp:lastPrinted>2020-12-24T23:17:00Z</cp:lastPrinted>
  <dcterms:modified xsi:type="dcterms:W3CDTF">2021-09-16T10:50:25Z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