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B46" w:rsidRPr="002A6B46" w:rsidRDefault="002A6B46" w:rsidP="002A6B46">
      <w:pPr>
        <w:jc w:val="center"/>
        <w:rPr>
          <w:b/>
          <w:color w:val="C00000"/>
          <w:sz w:val="28"/>
          <w:szCs w:val="28"/>
        </w:rPr>
      </w:pPr>
      <w:r w:rsidRPr="002A6B46">
        <w:rPr>
          <w:rFonts w:hint="eastAsia"/>
          <w:b/>
          <w:color w:val="C00000"/>
          <w:sz w:val="28"/>
          <w:szCs w:val="28"/>
        </w:rPr>
        <w:t>苏州苏大建筑规划设计有限责任公司</w:t>
      </w:r>
    </w:p>
    <w:p w:rsidR="008E7462" w:rsidRPr="002A6B46" w:rsidRDefault="002A6B46" w:rsidP="002A6B46">
      <w:pPr>
        <w:jc w:val="center"/>
        <w:rPr>
          <w:b/>
          <w:sz w:val="24"/>
          <w:szCs w:val="24"/>
        </w:rPr>
      </w:pPr>
      <w:r w:rsidRPr="002A6B46">
        <w:rPr>
          <w:rFonts w:hint="eastAsia"/>
          <w:b/>
          <w:sz w:val="24"/>
          <w:szCs w:val="24"/>
        </w:rPr>
        <w:t>招聘简章</w:t>
      </w:r>
    </w:p>
    <w:p w:rsidR="002A6B46" w:rsidRDefault="002A6B46" w:rsidP="002A6B46">
      <w:pPr>
        <w:ind w:firstLineChars="100" w:firstLine="210"/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苏州苏大建筑设计院（全称“苏州苏大建筑规划设计有限责任公司”）是苏州大学依托高校技术优势，创立的一所新兴的科研设计机构。是苏州大学产、学、研一体化试点窗口，苏州大学建筑学院的设计研发中心和实习基地。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苏州大学是国家“211工程”重点建设高校，其前身为创立于1900年的东吴大学。沐江南地域之灵气，承“养天地正气，法古今完人”之校训，苏州大学建筑学院形成了优良的精神传统和鲜明的办学特色，拥有建筑学、城乡规划、室内设计、风景园林、园艺等多个学科，是苏大建筑设计院强有力的学术基础和人才摇篮。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</w:p>
    <w:p w:rsidR="002A6B46" w:rsidRPr="007E161C" w:rsidRDefault="002A6B46" w:rsidP="00F33F7E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苏大建筑设计院的创新设计团队由苏州大学建筑学院院长领衔。这是一支优质的设计团队，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吸引、培养、锻炼、造就了一支年轻、精干和高素质的专业技术队伍，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成员大多具有教授和高级工程师职称，也拥有海外教育背景和著名境外设计公司工程设计经验，具有国际先进的设计理念和深厚的学术修养。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目前我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院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拥有百余名员工，并在多处设有</w:t>
      </w:r>
      <w:r w:rsidR="00E43E45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分院。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我院现有15名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一级注册建筑师、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10名一级注册结构工程师、4名注册土木工程师（岩土）、5名注册设备工程师以及多名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注册规划师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和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注册景观师，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中、高级以上技术骨干占全院正式员工的</w:t>
      </w:r>
      <w:r w:rsidR="00F33F7E" w:rsidRPr="007E161C">
        <w:rPr>
          <w:rFonts w:ascii="仿宋" w:eastAsia="仿宋" w:hAnsi="仿宋"/>
          <w:color w:val="000000" w:themeColor="text1"/>
          <w:sz w:val="24"/>
          <w:szCs w:val="24"/>
        </w:rPr>
        <w:t>70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％，技术力量雄厚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  <w:r w:rsidR="00F33F7E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公司技术骨干都是长期在勘察设计单位从事设计、勘察工作，具有丰富的实践经验和设计理念，设计出了一大批有影响力的建筑作品。</w:t>
      </w:r>
    </w:p>
    <w:p w:rsidR="00F33F7E" w:rsidRPr="007E161C" w:rsidRDefault="00F33F7E" w:rsidP="00F33F7E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</w:p>
    <w:p w:rsidR="00F33F7E" w:rsidRPr="007E161C" w:rsidRDefault="00F33F7E" w:rsidP="00F33F7E">
      <w:pPr>
        <w:ind w:firstLineChars="100" w:firstLine="240"/>
        <w:rPr>
          <w:rFonts w:ascii="仿宋" w:eastAsia="仿宋" w:hAnsi="仿宋"/>
          <w:color w:val="000000" w:themeColor="text1"/>
          <w:sz w:val="24"/>
          <w:szCs w:val="24"/>
        </w:rPr>
      </w:pP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苏州大学建筑设计院座落于苏州大学独墅湖校区二期，目前</w:t>
      </w:r>
      <w:r w:rsidR="008131A4"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拥有建筑设计甲级资质、工程勘察</w:t>
      </w:r>
      <w:r w:rsidRPr="007E161C">
        <w:rPr>
          <w:rFonts w:ascii="仿宋" w:eastAsia="仿宋" w:hAnsi="仿宋" w:hint="eastAsia"/>
          <w:color w:val="000000" w:themeColor="text1"/>
          <w:sz w:val="24"/>
          <w:szCs w:val="24"/>
        </w:rPr>
        <w:t>甲级资质、风景园林乙级和电力（送、变电）丙级资质。我院目前主要从事建筑设计、建筑工程设计、城乡规划设计、园林景观设计、建筑室内设计，古建保护设计，绿色建筑设计及评价等业务。面向苏南，服务全国，是国内外设计英才卓越的事业平台。</w:t>
      </w:r>
    </w:p>
    <w:p w:rsidR="00F33F7E" w:rsidRDefault="00F33F7E" w:rsidP="00F33F7E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F33F7E" w:rsidRDefault="00F33F7E" w:rsidP="00F33F7E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近期项目：</w:t>
      </w:r>
    </w:p>
    <w:p w:rsidR="00F33F7E" w:rsidRDefault="00F33F7E" w:rsidP="00F33F7E">
      <w:pPr>
        <w:ind w:firstLineChars="100" w:firstLine="240"/>
        <w:jc w:val="center"/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6391" cy="22860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9"/>
                    <a:stretch/>
                  </pic:blipFill>
                  <pic:spPr bwMode="auto">
                    <a:xfrm>
                      <a:off x="0" y="0"/>
                      <a:ext cx="5274310" cy="22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3F7E" w:rsidRDefault="00F33F7E" w:rsidP="00F33F7E">
      <w:pPr>
        <w:pStyle w:val="a7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图</w:t>
      </w:r>
      <w:r w:rsidR="006D444B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6D444B">
        <w:fldChar w:fldCharType="separate"/>
      </w:r>
      <w:r w:rsidR="004136AD">
        <w:rPr>
          <w:noProof/>
        </w:rPr>
        <w:t>1</w:t>
      </w:r>
      <w:r w:rsidR="006D444B">
        <w:fldChar w:fldCharType="end"/>
      </w:r>
      <w:r>
        <w:rPr>
          <w:rFonts w:hint="eastAsia"/>
        </w:rPr>
        <w:t>徽州文化园（</w:t>
      </w:r>
      <w:r>
        <w:rPr>
          <w:rFonts w:hint="eastAsia"/>
        </w:rPr>
        <w:t>180000</w:t>
      </w:r>
      <w:r>
        <w:rPr>
          <w:rFonts w:hint="eastAsia"/>
        </w:rPr>
        <w:t>平方米）</w:t>
      </w:r>
    </w:p>
    <w:p w:rsidR="00F33F7E" w:rsidRDefault="00F33F7E" w:rsidP="00F33F7E">
      <w:pPr>
        <w:keepNext/>
        <w:ind w:firstLineChars="100" w:firstLine="240"/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406" cy="2305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67" b="10967"/>
                    <a:stretch/>
                  </pic:blipFill>
                  <pic:spPr bwMode="auto">
                    <a:xfrm>
                      <a:off x="0" y="0"/>
                      <a:ext cx="5274310" cy="23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3F7E" w:rsidRDefault="00F33F7E" w:rsidP="00F33F7E">
      <w:pPr>
        <w:pStyle w:val="a7"/>
        <w:jc w:val="center"/>
      </w:pPr>
      <w:r>
        <w:rPr>
          <w:rFonts w:hint="eastAsia"/>
        </w:rPr>
        <w:t>图</w:t>
      </w:r>
      <w:r w:rsidR="006D444B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6D444B">
        <w:fldChar w:fldCharType="separate"/>
      </w:r>
      <w:r w:rsidR="004136AD">
        <w:rPr>
          <w:noProof/>
        </w:rPr>
        <w:t>2</w:t>
      </w:r>
      <w:r w:rsidR="006D444B">
        <w:fldChar w:fldCharType="end"/>
      </w:r>
      <w:r>
        <w:rPr>
          <w:rFonts w:hint="eastAsia"/>
        </w:rPr>
        <w:t>安徽齐云山五星级酒店（</w:t>
      </w:r>
      <w:r>
        <w:rPr>
          <w:rFonts w:hint="eastAsia"/>
        </w:rPr>
        <w:t>40000</w:t>
      </w:r>
      <w:r>
        <w:rPr>
          <w:rFonts w:hint="eastAsia"/>
        </w:rPr>
        <w:t>平方米）</w:t>
      </w:r>
    </w:p>
    <w:p w:rsidR="00AD2AC2" w:rsidRPr="00AD2AC2" w:rsidRDefault="00AD2AC2" w:rsidP="00AD2AC2"/>
    <w:p w:rsidR="00F33F7E" w:rsidRDefault="00E43E45" w:rsidP="00F33F7E">
      <w:pPr>
        <w:keepNext/>
        <w:ind w:firstLineChars="100" w:firstLine="210"/>
      </w:pPr>
      <w:r>
        <w:rPr>
          <w:noProof/>
        </w:rPr>
        <w:drawing>
          <wp:inline distT="0" distB="0" distL="0" distR="0">
            <wp:extent cx="5275384" cy="235131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294" b="8253"/>
                    <a:stretch/>
                  </pic:blipFill>
                  <pic:spPr bwMode="auto">
                    <a:xfrm>
                      <a:off x="0" y="0"/>
                      <a:ext cx="5274310" cy="235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3F7E" w:rsidRDefault="00F33F7E" w:rsidP="007B6036">
      <w:pPr>
        <w:pStyle w:val="a7"/>
        <w:jc w:val="center"/>
      </w:pPr>
      <w:r>
        <w:rPr>
          <w:rFonts w:hint="eastAsia"/>
        </w:rPr>
        <w:t>图</w:t>
      </w:r>
      <w:r w:rsidR="006D444B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6D444B">
        <w:fldChar w:fldCharType="separate"/>
      </w:r>
      <w:r w:rsidR="004136AD">
        <w:rPr>
          <w:noProof/>
        </w:rPr>
        <w:t>3</w:t>
      </w:r>
      <w:r w:rsidR="006D444B">
        <w:fldChar w:fldCharType="end"/>
      </w:r>
      <w:r w:rsidR="00E43E45">
        <w:rPr>
          <w:rFonts w:hint="eastAsia"/>
        </w:rPr>
        <w:t>苏州新建姑苏医院</w:t>
      </w:r>
      <w:r>
        <w:rPr>
          <w:rFonts w:hint="eastAsia"/>
        </w:rPr>
        <w:t>（</w:t>
      </w:r>
      <w:r w:rsidR="00E43E45">
        <w:rPr>
          <w:rFonts w:hint="eastAsia"/>
        </w:rPr>
        <w:t>960</w:t>
      </w:r>
      <w:r>
        <w:rPr>
          <w:rFonts w:hint="eastAsia"/>
        </w:rPr>
        <w:t>00</w:t>
      </w:r>
      <w:r>
        <w:rPr>
          <w:rFonts w:hint="eastAsia"/>
        </w:rPr>
        <w:t>平方米）</w:t>
      </w:r>
    </w:p>
    <w:p w:rsidR="00AD2AC2" w:rsidRPr="00AD2AC2" w:rsidRDefault="00AD2AC2" w:rsidP="00AD2AC2"/>
    <w:p w:rsidR="00E43E45" w:rsidRDefault="00E43E45" w:rsidP="00E43E45">
      <w:pPr>
        <w:keepNext/>
      </w:pPr>
      <w:r>
        <w:rPr>
          <w:noProof/>
        </w:rPr>
        <w:drawing>
          <wp:inline distT="0" distB="0" distL="0" distR="0">
            <wp:extent cx="5265336" cy="2431701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864" b="7744"/>
                    <a:stretch/>
                  </pic:blipFill>
                  <pic:spPr bwMode="auto">
                    <a:xfrm>
                      <a:off x="0" y="0"/>
                      <a:ext cx="5274310" cy="243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3E45" w:rsidRPr="00E43E45" w:rsidRDefault="00E43E45" w:rsidP="00E43E45">
      <w:pPr>
        <w:pStyle w:val="a7"/>
        <w:jc w:val="center"/>
      </w:pPr>
      <w:r>
        <w:rPr>
          <w:rFonts w:hint="eastAsia"/>
        </w:rPr>
        <w:t>图</w:t>
      </w:r>
      <w:r w:rsidR="006D444B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6D444B">
        <w:fldChar w:fldCharType="separate"/>
      </w:r>
      <w:r w:rsidR="004136AD">
        <w:rPr>
          <w:noProof/>
        </w:rPr>
        <w:t>4</w:t>
      </w:r>
      <w:r w:rsidR="006D444B">
        <w:fldChar w:fldCharType="end"/>
      </w:r>
      <w:r>
        <w:rPr>
          <w:rFonts w:hint="eastAsia"/>
        </w:rPr>
        <w:t>湖南</w:t>
      </w:r>
      <w:r w:rsidRPr="00A752D4">
        <w:rPr>
          <w:rFonts w:hint="eastAsia"/>
        </w:rPr>
        <w:t>常德投资服务中心</w:t>
      </w:r>
      <w:r>
        <w:rPr>
          <w:rFonts w:hint="eastAsia"/>
        </w:rPr>
        <w:t>（</w:t>
      </w:r>
      <w:r>
        <w:rPr>
          <w:rFonts w:hint="eastAsia"/>
        </w:rPr>
        <w:t>100000</w:t>
      </w:r>
      <w:r>
        <w:rPr>
          <w:rFonts w:hint="eastAsia"/>
        </w:rPr>
        <w:t>平方米）</w:t>
      </w:r>
    </w:p>
    <w:p w:rsidR="00F33F7E" w:rsidRDefault="00E43E45" w:rsidP="00F33F7E">
      <w:pPr>
        <w:keepNext/>
        <w:ind w:firstLineChars="100" w:firstLine="210"/>
      </w:pPr>
      <w:r>
        <w:rPr>
          <w:noProof/>
        </w:rPr>
        <w:lastRenderedPageBreak/>
        <w:drawing>
          <wp:inline distT="0" distB="0" distL="0" distR="0">
            <wp:extent cx="5274310" cy="248515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7E" w:rsidRPr="00F33F7E" w:rsidRDefault="00F33F7E" w:rsidP="00F33F7E">
      <w:pPr>
        <w:pStyle w:val="a7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hint="eastAsia"/>
        </w:rPr>
        <w:t>图</w:t>
      </w:r>
      <w:r w:rsidR="006D444B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6D444B">
        <w:fldChar w:fldCharType="separate"/>
      </w:r>
      <w:r w:rsidR="004136AD">
        <w:rPr>
          <w:noProof/>
        </w:rPr>
        <w:t>5</w:t>
      </w:r>
      <w:r w:rsidR="006D444B">
        <w:fldChar w:fldCharType="end"/>
      </w:r>
      <w:r w:rsidRPr="00FE475C">
        <w:rPr>
          <w:rFonts w:hint="eastAsia"/>
        </w:rPr>
        <w:t>海南桂林洋热带农业公园</w:t>
      </w:r>
      <w:r>
        <w:rPr>
          <w:rFonts w:hint="eastAsia"/>
        </w:rPr>
        <w:t>（</w:t>
      </w:r>
      <w:r>
        <w:rPr>
          <w:rFonts w:hint="eastAsia"/>
        </w:rPr>
        <w:t>80000</w:t>
      </w:r>
      <w:r>
        <w:rPr>
          <w:rFonts w:hint="eastAsia"/>
        </w:rPr>
        <w:t>平方米）</w:t>
      </w:r>
    </w:p>
    <w:p w:rsidR="007B6036" w:rsidRDefault="007B6036" w:rsidP="00F33F7E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E43E45" w:rsidRDefault="00E43E45" w:rsidP="00F33F7E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E43E45" w:rsidRPr="007E161C" w:rsidRDefault="00E43E45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现因公司发展需要，特招聘以下人员。</w:t>
      </w:r>
    </w:p>
    <w:p w:rsidR="00E43E45" w:rsidRPr="007E161C" w:rsidRDefault="00E43E45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一、招聘岗位：</w:t>
      </w:r>
      <w:r w:rsidRPr="007E161C">
        <w:rPr>
          <w:rFonts w:ascii="仿宋" w:eastAsia="仿宋" w:hAnsi="仿宋" w:hint="eastAsia"/>
          <w:b/>
          <w:color w:val="C00000"/>
          <w:sz w:val="28"/>
          <w:szCs w:val="28"/>
        </w:rPr>
        <w:t>项目负责人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人数：1-2名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学历要求：本科及以上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工作经验：8年以上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专业要求：建筑学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具体要求：</w:t>
      </w:r>
      <w:r w:rsidRPr="007E161C">
        <w:rPr>
          <w:rFonts w:asciiTheme="minorEastAsia" w:eastAsia="仿宋" w:hAnsiTheme="minorEastAsia" w:hint="eastAsia"/>
          <w:sz w:val="24"/>
          <w:szCs w:val="24"/>
        </w:rPr>
        <w:t>  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1、一级注册建筑师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2、有大型公共建筑项目主持经验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b/>
          <w:color w:val="C00000"/>
          <w:sz w:val="28"/>
          <w:szCs w:val="28"/>
        </w:rPr>
      </w:pPr>
      <w:r w:rsidRPr="007E161C">
        <w:rPr>
          <w:rFonts w:ascii="仿宋" w:eastAsia="仿宋" w:hAnsi="仿宋" w:hint="eastAsia"/>
          <w:sz w:val="24"/>
          <w:szCs w:val="24"/>
        </w:rPr>
        <w:t>二、招聘岗位：</w:t>
      </w:r>
      <w:r w:rsidRPr="007E161C">
        <w:rPr>
          <w:rFonts w:ascii="仿宋" w:eastAsia="仿宋" w:hAnsi="仿宋" w:hint="eastAsia"/>
          <w:b/>
          <w:color w:val="C00000"/>
          <w:sz w:val="28"/>
          <w:szCs w:val="28"/>
        </w:rPr>
        <w:t>建筑设计师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人数：1-2名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学历要求：本科及以上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工作经验：3年以上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专业要求：建筑学</w:t>
      </w:r>
    </w:p>
    <w:p w:rsidR="002A6B46" w:rsidRPr="007E161C" w:rsidRDefault="002A6B46" w:rsidP="00B1247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具体要求：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1、能独立进行方案设计，并熟悉相关建筑规范和设计流程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2、有大型公共建筑项目经验优先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E43E45" w:rsidRPr="007E161C" w:rsidRDefault="00E43E45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E43E45" w:rsidRPr="007E161C" w:rsidRDefault="00E43E45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B12476" w:rsidRPr="007E161C" w:rsidRDefault="00B1247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lastRenderedPageBreak/>
        <w:t>三、招聘岗位：</w:t>
      </w:r>
      <w:r w:rsidRPr="007E161C">
        <w:rPr>
          <w:rFonts w:ascii="仿宋" w:eastAsia="仿宋" w:hAnsi="仿宋" w:hint="eastAsia"/>
          <w:b/>
          <w:color w:val="C00000"/>
          <w:sz w:val="28"/>
          <w:szCs w:val="28"/>
        </w:rPr>
        <w:t>规划设计师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人数：1-2名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学历要求：本科及以上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工作经验：3年以上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专业要求：城市规划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具体要求：</w:t>
      </w:r>
      <w:r w:rsidRPr="007E161C">
        <w:rPr>
          <w:rFonts w:asciiTheme="minorEastAsia" w:eastAsia="仿宋" w:hAnsiTheme="minorEastAsia" w:hint="eastAsia"/>
          <w:sz w:val="24"/>
          <w:szCs w:val="24"/>
        </w:rPr>
        <w:t>   </w:t>
      </w:r>
    </w:p>
    <w:p w:rsidR="00E9625A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1、能独立进行方案设计，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能熟练掌握总体、分规、控规、详规各阶段的规划成果编制工作，精通相关规划设计规范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2、担任过项目负责人，有大型项目工作经验者优先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F33F7E" w:rsidRPr="007E161C" w:rsidRDefault="00F33F7E" w:rsidP="00F33F7E">
      <w:pPr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C00000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四、招聘岗位：</w:t>
      </w:r>
      <w:r w:rsidRPr="007E161C">
        <w:rPr>
          <w:rFonts w:ascii="仿宋" w:eastAsia="仿宋" w:hAnsi="仿宋" w:hint="eastAsia"/>
          <w:b/>
          <w:color w:val="C00000"/>
          <w:sz w:val="28"/>
          <w:szCs w:val="28"/>
        </w:rPr>
        <w:t>助理建筑师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人数：2-3名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学历要求：本科及以上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工作经验：应届毕业生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专业要求：建筑学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具体要求：</w:t>
      </w:r>
      <w:r w:rsidRPr="007E161C">
        <w:rPr>
          <w:rFonts w:asciiTheme="minorEastAsia" w:eastAsia="仿宋" w:hAnsiTheme="minorEastAsia" w:hint="eastAsia"/>
          <w:sz w:val="24"/>
          <w:szCs w:val="24"/>
        </w:rPr>
        <w:t>  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1、专业基础知识扎实，具有良好的语言、文字、图纸表达能力</w:t>
      </w:r>
    </w:p>
    <w:p w:rsidR="002A6B46" w:rsidRPr="007E161C" w:rsidRDefault="002A6B46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2、有较强的学习、沟通、表达能力，有团队意识，能很好地融入团队</w:t>
      </w:r>
    </w:p>
    <w:p w:rsidR="006A1377" w:rsidRPr="007E161C" w:rsidRDefault="006A1377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6A1377" w:rsidRPr="007E161C" w:rsidRDefault="006A1377" w:rsidP="00F33F7E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color w:val="C00000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五、招聘岗位：</w:t>
      </w:r>
      <w:r w:rsidRPr="007E161C">
        <w:rPr>
          <w:rFonts w:ascii="仿宋" w:eastAsia="仿宋" w:hAnsi="仿宋" w:hint="eastAsia"/>
          <w:b/>
          <w:color w:val="C00000"/>
          <w:sz w:val="28"/>
          <w:szCs w:val="28"/>
        </w:rPr>
        <w:t>助理规划师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人数：1-2名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学历要求：本科及以上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工作经验：应届毕业生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专业要求：城市规划</w:t>
      </w:r>
      <w:r w:rsidRPr="007E161C">
        <w:rPr>
          <w:rFonts w:asciiTheme="minorEastAsia" w:eastAsia="仿宋" w:hAnsiTheme="minorEastAsia" w:hint="eastAsia"/>
          <w:sz w:val="24"/>
          <w:szCs w:val="24"/>
        </w:rPr>
        <w:t>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具体要求：</w:t>
      </w:r>
      <w:r w:rsidRPr="007E161C">
        <w:rPr>
          <w:rFonts w:asciiTheme="minorEastAsia" w:eastAsia="仿宋" w:hAnsiTheme="minorEastAsia" w:hint="eastAsia"/>
          <w:sz w:val="24"/>
          <w:szCs w:val="24"/>
        </w:rPr>
        <w:t>   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1、专业基础扎实，具有良好的语言、文字、图纸表达能力</w:t>
      </w: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2、有较强的学习、沟通、表达能力，有团队意识，能很好地融入团队</w:t>
      </w:r>
    </w:p>
    <w:p w:rsidR="004136AD" w:rsidRPr="007E161C" w:rsidRDefault="004136AD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4136AD" w:rsidRPr="007E161C" w:rsidRDefault="004136AD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4136AD" w:rsidRPr="007E161C" w:rsidRDefault="004136AD" w:rsidP="004136AD">
      <w:pPr>
        <w:ind w:firstLineChars="100" w:firstLine="210"/>
        <w:rPr>
          <w:rFonts w:ascii="仿宋" w:eastAsia="仿宋" w:hAnsi="仿宋"/>
          <w:szCs w:val="21"/>
        </w:rPr>
      </w:pPr>
      <w:r w:rsidRPr="007E161C">
        <w:rPr>
          <w:rFonts w:ascii="仿宋" w:eastAsia="仿宋" w:hAnsi="仿宋" w:hint="eastAsia"/>
          <w:szCs w:val="21"/>
        </w:rPr>
        <w:t>注：请将个人简历和作品集发至邮箱，我们会在2周内予以回复。</w:t>
      </w:r>
    </w:p>
    <w:p w:rsidR="004136AD" w:rsidRPr="007E161C" w:rsidRDefault="004136AD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4136AD" w:rsidRPr="007E161C" w:rsidRDefault="004136AD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联系人：刘云</w:t>
      </w:r>
      <w:r w:rsidR="00E9625A" w:rsidRPr="007E161C">
        <w:rPr>
          <w:rFonts w:ascii="仿宋" w:eastAsia="仿宋" w:hAnsi="仿宋" w:hint="eastAsia"/>
          <w:sz w:val="24"/>
          <w:szCs w:val="24"/>
        </w:rPr>
        <w:t>；夏卿</w:t>
      </w:r>
      <w:bookmarkStart w:id="0" w:name="_GoBack"/>
      <w:bookmarkEnd w:id="0"/>
    </w:p>
    <w:p w:rsidR="002A6B46" w:rsidRPr="007E161C" w:rsidRDefault="002A6B46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电话：0512-65881258</w:t>
      </w:r>
      <w:r w:rsidR="00D73FBF" w:rsidRPr="007E161C">
        <w:rPr>
          <w:rFonts w:ascii="仿宋" w:eastAsia="仿宋" w:hAnsi="仿宋" w:hint="eastAsia"/>
          <w:sz w:val="24"/>
          <w:szCs w:val="24"/>
        </w:rPr>
        <w:t>；13915410526</w:t>
      </w:r>
    </w:p>
    <w:p w:rsidR="00E9625A" w:rsidRPr="007E161C" w:rsidRDefault="00E9625A" w:rsidP="002A6B46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邮箱：</w:t>
      </w:r>
      <w:r w:rsidRPr="007E161C">
        <w:rPr>
          <w:rFonts w:ascii="仿宋" w:eastAsia="仿宋" w:hAnsi="仿宋"/>
          <w:sz w:val="24"/>
          <w:szCs w:val="24"/>
        </w:rPr>
        <w:t>SD_JZGH@163.com</w:t>
      </w:r>
    </w:p>
    <w:p w:rsidR="004136AD" w:rsidRPr="007E161C" w:rsidRDefault="002A6B46" w:rsidP="004136AD">
      <w:pPr>
        <w:ind w:firstLineChars="100" w:firstLine="240"/>
        <w:rPr>
          <w:rFonts w:ascii="仿宋" w:eastAsia="仿宋" w:hAnsi="仿宋"/>
          <w:sz w:val="24"/>
          <w:szCs w:val="24"/>
        </w:rPr>
      </w:pPr>
      <w:r w:rsidRPr="007E161C">
        <w:rPr>
          <w:rFonts w:ascii="仿宋" w:eastAsia="仿宋" w:hAnsi="仿宋" w:hint="eastAsia"/>
          <w:sz w:val="24"/>
          <w:szCs w:val="24"/>
        </w:rPr>
        <w:t>地址：苏州大学独墅湖校区二期A05三楼</w:t>
      </w:r>
    </w:p>
    <w:sectPr w:rsidR="004136AD" w:rsidRPr="007E161C" w:rsidSect="006D444B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BD9" w:rsidRDefault="002F7BD9" w:rsidP="002A6B46">
      <w:r>
        <w:separator/>
      </w:r>
    </w:p>
  </w:endnote>
  <w:endnote w:type="continuationSeparator" w:id="1">
    <w:p w:rsidR="002F7BD9" w:rsidRDefault="002F7BD9" w:rsidP="002A6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46" w:rsidRDefault="002A6B46" w:rsidP="002A6B46">
    <w:pPr>
      <w:pStyle w:val="a5"/>
      <w:jc w:val="center"/>
    </w:pPr>
    <w:r>
      <w:rPr>
        <w:noProof/>
      </w:rPr>
      <w:drawing>
        <wp:inline distT="0" distB="0" distL="0" distR="0">
          <wp:extent cx="3352800" cy="326066"/>
          <wp:effectExtent l="0" t="0" r="0" b="0"/>
          <wp:docPr id="2" name="图片 2" descr="E:\行政管理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行政管理\LOGO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6243" cy="329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BD9" w:rsidRDefault="002F7BD9" w:rsidP="002A6B46">
      <w:r>
        <w:separator/>
      </w:r>
    </w:p>
  </w:footnote>
  <w:footnote w:type="continuationSeparator" w:id="1">
    <w:p w:rsidR="002F7BD9" w:rsidRDefault="002F7BD9" w:rsidP="002A6B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6B46"/>
    <w:rsid w:val="00036309"/>
    <w:rsid w:val="00104F16"/>
    <w:rsid w:val="00136014"/>
    <w:rsid w:val="002A6B46"/>
    <w:rsid w:val="002F7BD9"/>
    <w:rsid w:val="004136AD"/>
    <w:rsid w:val="004C6F8B"/>
    <w:rsid w:val="00544506"/>
    <w:rsid w:val="0056469E"/>
    <w:rsid w:val="006A1377"/>
    <w:rsid w:val="006D444B"/>
    <w:rsid w:val="007937BC"/>
    <w:rsid w:val="007B6036"/>
    <w:rsid w:val="007E161C"/>
    <w:rsid w:val="008131A4"/>
    <w:rsid w:val="008E7462"/>
    <w:rsid w:val="00A1782F"/>
    <w:rsid w:val="00AD2AC2"/>
    <w:rsid w:val="00B12476"/>
    <w:rsid w:val="00B126FB"/>
    <w:rsid w:val="00D73FBF"/>
    <w:rsid w:val="00DE746B"/>
    <w:rsid w:val="00E43E45"/>
    <w:rsid w:val="00E9625A"/>
    <w:rsid w:val="00F33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44B"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B126FB"/>
    <w:pPr>
      <w:keepNext/>
      <w:keepLines/>
      <w:spacing w:before="260" w:after="260" w:line="413" w:lineRule="auto"/>
      <w:jc w:val="left"/>
      <w:outlineLvl w:val="2"/>
    </w:pPr>
    <w:rPr>
      <w:rFonts w:ascii="Calibri" w:eastAsia="宋体" w:hAnsi="Calibri" w:cs="黑体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126FB"/>
    <w:rPr>
      <w:rFonts w:ascii="Calibri" w:eastAsia="宋体" w:hAnsi="Calibri" w:cs="黑体"/>
      <w:bCs/>
      <w:sz w:val="24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A6B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6B4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6B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6B4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6B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6B46"/>
    <w:rPr>
      <w:sz w:val="18"/>
      <w:szCs w:val="18"/>
    </w:rPr>
  </w:style>
  <w:style w:type="paragraph" w:styleId="a6">
    <w:name w:val="List Paragraph"/>
    <w:basedOn w:val="a"/>
    <w:uiPriority w:val="34"/>
    <w:qFormat/>
    <w:rsid w:val="002A6B46"/>
    <w:pPr>
      <w:ind w:firstLineChars="200" w:firstLine="420"/>
    </w:pPr>
  </w:style>
  <w:style w:type="paragraph" w:styleId="a7">
    <w:name w:val="caption"/>
    <w:basedOn w:val="a"/>
    <w:next w:val="a"/>
    <w:uiPriority w:val="35"/>
    <w:unhideWhenUsed/>
    <w:qFormat/>
    <w:rsid w:val="00F33F7E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B126FB"/>
    <w:pPr>
      <w:keepNext/>
      <w:keepLines/>
      <w:spacing w:before="260" w:after="260" w:line="413" w:lineRule="auto"/>
      <w:jc w:val="left"/>
      <w:outlineLvl w:val="2"/>
    </w:pPr>
    <w:rPr>
      <w:rFonts w:ascii="Calibri" w:eastAsia="宋体" w:hAnsi="Calibri" w:cs="黑体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126FB"/>
    <w:rPr>
      <w:rFonts w:ascii="Calibri" w:eastAsia="宋体" w:hAnsi="Calibri" w:cs="黑体"/>
      <w:bCs/>
      <w:sz w:val="24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A6B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6B4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6B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6B4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6B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6B46"/>
    <w:rPr>
      <w:sz w:val="18"/>
      <w:szCs w:val="18"/>
    </w:rPr>
  </w:style>
  <w:style w:type="paragraph" w:styleId="a6">
    <w:name w:val="List Paragraph"/>
    <w:basedOn w:val="a"/>
    <w:uiPriority w:val="34"/>
    <w:qFormat/>
    <w:rsid w:val="002A6B46"/>
    <w:pPr>
      <w:ind w:firstLineChars="200" w:firstLine="420"/>
    </w:pPr>
  </w:style>
  <w:style w:type="paragraph" w:styleId="a7">
    <w:name w:val="caption"/>
    <w:basedOn w:val="a"/>
    <w:next w:val="a"/>
    <w:uiPriority w:val="35"/>
    <w:unhideWhenUsed/>
    <w:qFormat/>
    <w:rsid w:val="00F33F7E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6179</TotalTime>
  <Pages>4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2016-03-18T09:37:00Z</cp:lastPrinted>
  <dcterms:created xsi:type="dcterms:W3CDTF">2016-03-18T01:27:00Z</dcterms:created>
  <dcterms:modified xsi:type="dcterms:W3CDTF">2016-03-23T11:04:00Z</dcterms:modified>
</cp:coreProperties>
</file>